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2AF" w:rsidRPr="00DD0703" w:rsidRDefault="003262AF" w:rsidP="003262AF">
      <w:pPr>
        <w:ind w:left="5103"/>
        <w:rPr>
          <w:sz w:val="22"/>
        </w:rPr>
      </w:pPr>
    </w:p>
    <w:p w:rsidR="003262AF" w:rsidRPr="00DD0703" w:rsidRDefault="003262AF" w:rsidP="003262AF">
      <w:pPr>
        <w:ind w:left="5103"/>
        <w:rPr>
          <w:sz w:val="22"/>
        </w:rPr>
      </w:pPr>
    </w:p>
    <w:p w:rsidR="003262AF" w:rsidRPr="00DD0703" w:rsidRDefault="003262AF" w:rsidP="003262AF">
      <w:pPr>
        <w:ind w:left="5103"/>
        <w:rPr>
          <w:sz w:val="22"/>
        </w:rPr>
      </w:pPr>
    </w:p>
    <w:p w:rsidR="003262AF" w:rsidRPr="00DD0703" w:rsidRDefault="003262AF" w:rsidP="003262AF">
      <w:pPr>
        <w:ind w:left="5103"/>
        <w:rPr>
          <w:sz w:val="22"/>
        </w:rPr>
      </w:pPr>
    </w:p>
    <w:p w:rsidR="003262AF" w:rsidRPr="00DD0703" w:rsidRDefault="003262AF" w:rsidP="003262AF">
      <w:pPr>
        <w:ind w:left="5103"/>
        <w:rPr>
          <w:sz w:val="22"/>
        </w:rPr>
      </w:pPr>
    </w:p>
    <w:p w:rsidR="003262AF" w:rsidRPr="00663A3C" w:rsidRDefault="00490A38" w:rsidP="003262AF">
      <w:pPr>
        <w:ind w:left="5103"/>
        <w:rPr>
          <w:color w:val="FF0000"/>
          <w:sz w:val="22"/>
        </w:rPr>
      </w:pPr>
      <w:r w:rsidRPr="00663A3C">
        <w:rPr>
          <w:color w:val="FF0000"/>
          <w:sz w:val="22"/>
        </w:rPr>
        <w:t>Anrede</w:t>
      </w:r>
    </w:p>
    <w:p w:rsidR="003262AF" w:rsidRPr="00663A3C" w:rsidRDefault="00AE734F" w:rsidP="003262AF">
      <w:pPr>
        <w:ind w:left="5103"/>
        <w:rPr>
          <w:color w:val="FF0000"/>
          <w:sz w:val="22"/>
        </w:rPr>
      </w:pPr>
      <w:r>
        <w:rPr>
          <w:color w:val="FF0000"/>
          <w:sz w:val="22"/>
        </w:rPr>
        <w:t>Vorname Nachname</w:t>
      </w:r>
    </w:p>
    <w:p w:rsidR="003262AF" w:rsidRPr="00663A3C" w:rsidRDefault="00490A38" w:rsidP="003262AF">
      <w:pPr>
        <w:ind w:left="5103"/>
        <w:rPr>
          <w:color w:val="FF0000"/>
          <w:sz w:val="22"/>
        </w:rPr>
      </w:pPr>
      <w:r w:rsidRPr="00663A3C">
        <w:rPr>
          <w:color w:val="FF0000"/>
          <w:sz w:val="22"/>
        </w:rPr>
        <w:t>Strasse</w:t>
      </w:r>
    </w:p>
    <w:p w:rsidR="003262AF" w:rsidRPr="00663A3C" w:rsidRDefault="00490A38" w:rsidP="003262AF">
      <w:pPr>
        <w:ind w:left="5103"/>
        <w:rPr>
          <w:color w:val="FF0000"/>
          <w:sz w:val="22"/>
        </w:rPr>
      </w:pPr>
      <w:r w:rsidRPr="00663A3C">
        <w:rPr>
          <w:color w:val="FF0000"/>
          <w:sz w:val="22"/>
        </w:rPr>
        <w:t>PLZ/Ort</w:t>
      </w:r>
    </w:p>
    <w:p w:rsidR="003262AF" w:rsidRPr="00DD0703" w:rsidRDefault="003262AF" w:rsidP="003262AF">
      <w:pPr>
        <w:ind w:left="5103"/>
        <w:rPr>
          <w:sz w:val="22"/>
        </w:rPr>
      </w:pPr>
    </w:p>
    <w:p w:rsidR="003262AF" w:rsidRPr="00DD0703" w:rsidRDefault="003262AF" w:rsidP="003262AF">
      <w:pPr>
        <w:ind w:left="5103"/>
        <w:rPr>
          <w:sz w:val="22"/>
        </w:rPr>
      </w:pPr>
    </w:p>
    <w:p w:rsidR="003262AF" w:rsidRPr="00DD0703" w:rsidRDefault="003262AF" w:rsidP="003262AF">
      <w:pPr>
        <w:ind w:left="5103"/>
        <w:rPr>
          <w:sz w:val="22"/>
        </w:rPr>
      </w:pPr>
    </w:p>
    <w:p w:rsidR="003262AF" w:rsidRPr="00663A3C" w:rsidRDefault="00490A38" w:rsidP="003262AF">
      <w:pPr>
        <w:ind w:left="5103"/>
        <w:rPr>
          <w:color w:val="FF0000"/>
          <w:sz w:val="22"/>
        </w:rPr>
      </w:pPr>
      <w:r w:rsidRPr="00663A3C">
        <w:rPr>
          <w:color w:val="FF0000"/>
          <w:sz w:val="22"/>
        </w:rPr>
        <w:t>Datum</w:t>
      </w:r>
    </w:p>
    <w:p w:rsidR="003262AF" w:rsidRPr="00DD0703" w:rsidRDefault="003262AF" w:rsidP="003262AF">
      <w:pPr>
        <w:rPr>
          <w:sz w:val="22"/>
        </w:rPr>
      </w:pPr>
    </w:p>
    <w:p w:rsidR="003262AF" w:rsidRPr="00DD0703" w:rsidRDefault="003262AF" w:rsidP="003262AF">
      <w:pPr>
        <w:rPr>
          <w:sz w:val="22"/>
        </w:rPr>
      </w:pPr>
    </w:p>
    <w:p w:rsidR="003262AF" w:rsidRPr="00DD0703" w:rsidRDefault="003262AF" w:rsidP="003262AF">
      <w:pPr>
        <w:rPr>
          <w:sz w:val="22"/>
        </w:rPr>
      </w:pPr>
    </w:p>
    <w:p w:rsidR="003262AF" w:rsidRPr="00DD0703" w:rsidRDefault="003262AF" w:rsidP="003262AF">
      <w:pPr>
        <w:rPr>
          <w:b/>
          <w:sz w:val="22"/>
        </w:rPr>
      </w:pPr>
      <w:r w:rsidRPr="00DD0703">
        <w:rPr>
          <w:b/>
          <w:sz w:val="22"/>
        </w:rPr>
        <w:t>Sie lassen Dampf ab – Ihr Steamer-Kochkurs</w:t>
      </w:r>
    </w:p>
    <w:p w:rsidR="003262AF" w:rsidRPr="00DD0703" w:rsidRDefault="003262AF" w:rsidP="003262AF">
      <w:pPr>
        <w:rPr>
          <w:sz w:val="22"/>
        </w:rPr>
      </w:pPr>
    </w:p>
    <w:p w:rsidR="003262AF" w:rsidRPr="00DD0703" w:rsidRDefault="003262AF" w:rsidP="003262AF">
      <w:pPr>
        <w:rPr>
          <w:sz w:val="22"/>
        </w:rPr>
      </w:pPr>
    </w:p>
    <w:p w:rsidR="003262AF" w:rsidRPr="00DD0703" w:rsidRDefault="003262AF" w:rsidP="003262AF">
      <w:pPr>
        <w:rPr>
          <w:sz w:val="22"/>
        </w:rPr>
      </w:pPr>
      <w:r w:rsidRPr="00DD0703">
        <w:rPr>
          <w:sz w:val="22"/>
        </w:rPr>
        <w:t>Sehr geehrte</w:t>
      </w:r>
    </w:p>
    <w:p w:rsidR="003262AF" w:rsidRPr="00DD0703" w:rsidRDefault="003262AF" w:rsidP="003262AF">
      <w:pPr>
        <w:rPr>
          <w:sz w:val="22"/>
        </w:rPr>
      </w:pPr>
    </w:p>
    <w:p w:rsidR="00151C84" w:rsidRPr="00DD0703" w:rsidRDefault="00151C84" w:rsidP="003262AF">
      <w:pPr>
        <w:rPr>
          <w:sz w:val="22"/>
        </w:rPr>
      </w:pPr>
      <w:r w:rsidRPr="00DD0703">
        <w:rPr>
          <w:sz w:val="22"/>
        </w:rPr>
        <w:t xml:space="preserve">Sie möchten sich und Ihre Lieben schnell, gesund und gut ernähren? Der Einsatz eines Steamers macht dies möglich. Die Nahrungsmittel werden schonend gegart, laugen nicht aus und Sie </w:t>
      </w:r>
      <w:r w:rsidR="00D62657" w:rsidRPr="00DD0703">
        <w:rPr>
          <w:sz w:val="22"/>
        </w:rPr>
        <w:t>selbst sparen Zeit und Energie.</w:t>
      </w:r>
    </w:p>
    <w:p w:rsidR="00D62657" w:rsidRPr="00DD0703" w:rsidRDefault="00D62657" w:rsidP="003262AF">
      <w:pPr>
        <w:rPr>
          <w:sz w:val="22"/>
        </w:rPr>
      </w:pPr>
    </w:p>
    <w:p w:rsidR="00D62657" w:rsidRPr="00DD0703" w:rsidRDefault="00D62657" w:rsidP="00D62657">
      <w:pPr>
        <w:rPr>
          <w:sz w:val="22"/>
        </w:rPr>
      </w:pPr>
      <w:r w:rsidRPr="00DD0703">
        <w:rPr>
          <w:sz w:val="22"/>
        </w:rPr>
        <w:t>Anhand verschiedener Gerichte erlernen Sie, das Dampfgargerät sinnvoll einzusetzen. Sie erhalten verschiedene Rezept-Ideen und wissen welche Einstellungen für die verschiedenen Nahrungsmittel nötig sind.</w:t>
      </w:r>
    </w:p>
    <w:p w:rsidR="00151C84" w:rsidRPr="00DD0703" w:rsidRDefault="00151C84" w:rsidP="00151C84">
      <w:pPr>
        <w:rPr>
          <w:sz w:val="22"/>
        </w:rPr>
      </w:pPr>
    </w:p>
    <w:p w:rsidR="003262AF" w:rsidRPr="00CD5735" w:rsidRDefault="003262AF" w:rsidP="00490A38">
      <w:pPr>
        <w:spacing w:after="120"/>
        <w:rPr>
          <w:color w:val="365F91" w:themeColor="accent1" w:themeShade="BF"/>
          <w:sz w:val="22"/>
        </w:rPr>
      </w:pPr>
      <w:r w:rsidRPr="00CD5735">
        <w:rPr>
          <w:b/>
          <w:color w:val="365F91" w:themeColor="accent1" w:themeShade="BF"/>
          <w:sz w:val="22"/>
        </w:rPr>
        <w:t>Kurs</w:t>
      </w:r>
      <w:r w:rsidRPr="00CD5735">
        <w:rPr>
          <w:b/>
          <w:color w:val="365F91" w:themeColor="accent1" w:themeShade="BF"/>
          <w:sz w:val="22"/>
        </w:rPr>
        <w:tab/>
      </w:r>
      <w:r w:rsidR="00D62657" w:rsidRPr="00CD5735">
        <w:rPr>
          <w:color w:val="365F91" w:themeColor="accent1" w:themeShade="BF"/>
          <w:sz w:val="22"/>
        </w:rPr>
        <w:t>Kochen mit dem Steamer</w:t>
      </w:r>
    </w:p>
    <w:p w:rsidR="00D62657" w:rsidRPr="00CD5735" w:rsidRDefault="00D62657" w:rsidP="00490A38">
      <w:pPr>
        <w:spacing w:after="120"/>
        <w:rPr>
          <w:color w:val="365F91" w:themeColor="accent1" w:themeShade="BF"/>
          <w:sz w:val="22"/>
        </w:rPr>
      </w:pPr>
      <w:r w:rsidRPr="00CD5735">
        <w:rPr>
          <w:b/>
          <w:color w:val="365F91" w:themeColor="accent1" w:themeShade="BF"/>
          <w:sz w:val="22"/>
        </w:rPr>
        <w:t>Datum</w:t>
      </w:r>
      <w:r w:rsidR="00DD0703" w:rsidRPr="00CD5735">
        <w:rPr>
          <w:b/>
          <w:color w:val="365F91" w:themeColor="accent1" w:themeShade="BF"/>
          <w:sz w:val="22"/>
        </w:rPr>
        <w:t>/Zeit</w:t>
      </w:r>
      <w:r w:rsidRPr="00CD5735">
        <w:rPr>
          <w:b/>
          <w:color w:val="365F91" w:themeColor="accent1" w:themeShade="BF"/>
          <w:sz w:val="22"/>
        </w:rPr>
        <w:tab/>
      </w:r>
      <w:r w:rsidRPr="00CD5735">
        <w:rPr>
          <w:color w:val="365F91" w:themeColor="accent1" w:themeShade="BF"/>
          <w:sz w:val="22"/>
        </w:rPr>
        <w:t>Do</w:t>
      </w:r>
      <w:r w:rsidR="00031769">
        <w:rPr>
          <w:color w:val="365F91" w:themeColor="accent1" w:themeShade="BF"/>
          <w:sz w:val="22"/>
        </w:rPr>
        <w:t>nnerstag</w:t>
      </w:r>
      <w:bookmarkStart w:id="0" w:name="_GoBack"/>
      <w:bookmarkEnd w:id="0"/>
      <w:r w:rsidRPr="00CD5735">
        <w:rPr>
          <w:color w:val="365F91" w:themeColor="accent1" w:themeShade="BF"/>
          <w:sz w:val="22"/>
        </w:rPr>
        <w:t>, 4. Juli 2013</w:t>
      </w:r>
      <w:r w:rsidR="00DD0703" w:rsidRPr="00CD5735">
        <w:rPr>
          <w:color w:val="365F91" w:themeColor="accent1" w:themeShade="BF"/>
          <w:sz w:val="22"/>
        </w:rPr>
        <w:t xml:space="preserve">, </w:t>
      </w:r>
      <w:r w:rsidRPr="00CD5735">
        <w:rPr>
          <w:color w:val="365F91" w:themeColor="accent1" w:themeShade="BF"/>
          <w:sz w:val="22"/>
        </w:rPr>
        <w:t>18</w:t>
      </w:r>
      <w:r w:rsidR="00DD0703" w:rsidRPr="00CD5735">
        <w:rPr>
          <w:color w:val="365F91" w:themeColor="accent1" w:themeShade="BF"/>
          <w:sz w:val="22"/>
        </w:rPr>
        <w:t>:</w:t>
      </w:r>
      <w:r w:rsidRPr="00CD5735">
        <w:rPr>
          <w:color w:val="365F91" w:themeColor="accent1" w:themeShade="BF"/>
          <w:sz w:val="22"/>
        </w:rPr>
        <w:t>30</w:t>
      </w:r>
      <w:r w:rsidR="00DD0703" w:rsidRPr="00CD5735">
        <w:rPr>
          <w:color w:val="365F91" w:themeColor="accent1" w:themeShade="BF"/>
          <w:sz w:val="22"/>
        </w:rPr>
        <w:t>–</w:t>
      </w:r>
      <w:r w:rsidRPr="00CD5735">
        <w:rPr>
          <w:color w:val="365F91" w:themeColor="accent1" w:themeShade="BF"/>
          <w:sz w:val="22"/>
        </w:rPr>
        <w:t>22</w:t>
      </w:r>
      <w:r w:rsidR="00DD0703" w:rsidRPr="00CD5735">
        <w:rPr>
          <w:color w:val="365F91" w:themeColor="accent1" w:themeShade="BF"/>
          <w:sz w:val="22"/>
        </w:rPr>
        <w:t>:</w:t>
      </w:r>
      <w:r w:rsidRPr="00CD5735">
        <w:rPr>
          <w:color w:val="365F91" w:themeColor="accent1" w:themeShade="BF"/>
          <w:sz w:val="22"/>
        </w:rPr>
        <w:t xml:space="preserve">00 Uhr </w:t>
      </w:r>
    </w:p>
    <w:p w:rsidR="00D62657" w:rsidRPr="00CD5735" w:rsidRDefault="00D62657" w:rsidP="00490A38">
      <w:pPr>
        <w:spacing w:after="120"/>
        <w:rPr>
          <w:color w:val="365F91" w:themeColor="accent1" w:themeShade="BF"/>
          <w:sz w:val="22"/>
        </w:rPr>
      </w:pPr>
      <w:r w:rsidRPr="00CD5735">
        <w:rPr>
          <w:b/>
          <w:color w:val="365F91" w:themeColor="accent1" w:themeShade="BF"/>
          <w:sz w:val="22"/>
        </w:rPr>
        <w:t>Ort</w:t>
      </w:r>
      <w:r w:rsidRPr="00CD5735">
        <w:rPr>
          <w:b/>
          <w:color w:val="365F91" w:themeColor="accent1" w:themeShade="BF"/>
          <w:sz w:val="22"/>
        </w:rPr>
        <w:tab/>
      </w:r>
      <w:proofErr w:type="spellStart"/>
      <w:r w:rsidRPr="00CD5735">
        <w:rPr>
          <w:color w:val="365F91" w:themeColor="accent1" w:themeShade="BF"/>
          <w:sz w:val="22"/>
        </w:rPr>
        <w:t>Cooking</w:t>
      </w:r>
      <w:proofErr w:type="spellEnd"/>
      <w:r w:rsidRPr="00CD5735">
        <w:rPr>
          <w:color w:val="365F91" w:themeColor="accent1" w:themeShade="BF"/>
          <w:sz w:val="22"/>
        </w:rPr>
        <w:t xml:space="preserve"> Island, Bahnhofstrasse 15, 9470 Buchs</w:t>
      </w:r>
    </w:p>
    <w:p w:rsidR="003262AF" w:rsidRPr="00CD5735" w:rsidRDefault="00D62657" w:rsidP="00490A38">
      <w:pPr>
        <w:spacing w:after="120"/>
        <w:rPr>
          <w:color w:val="365F91" w:themeColor="accent1" w:themeShade="BF"/>
          <w:sz w:val="22"/>
        </w:rPr>
      </w:pPr>
      <w:r w:rsidRPr="00CD5735">
        <w:rPr>
          <w:b/>
          <w:color w:val="365F91" w:themeColor="accent1" w:themeShade="BF"/>
          <w:sz w:val="22"/>
        </w:rPr>
        <w:t>Teilnehmer</w:t>
      </w:r>
      <w:r w:rsidRPr="00CD5735">
        <w:rPr>
          <w:b/>
          <w:color w:val="365F91" w:themeColor="accent1" w:themeShade="BF"/>
          <w:sz w:val="22"/>
        </w:rPr>
        <w:tab/>
      </w:r>
      <w:r w:rsidRPr="00CD5735">
        <w:rPr>
          <w:color w:val="365F91" w:themeColor="accent1" w:themeShade="BF"/>
          <w:sz w:val="22"/>
        </w:rPr>
        <w:t>max. 6 Personen</w:t>
      </w:r>
      <w:r w:rsidR="00DD0703" w:rsidRPr="00CD5735">
        <w:rPr>
          <w:color w:val="365F91" w:themeColor="accent1" w:themeShade="BF"/>
          <w:sz w:val="22"/>
        </w:rPr>
        <w:br/>
        <w:t>für jeden Teilnehmer steht ein Dampfgarer V-Zug Combi-</w:t>
      </w:r>
      <w:proofErr w:type="spellStart"/>
      <w:r w:rsidR="00DD0703" w:rsidRPr="00CD5735">
        <w:rPr>
          <w:color w:val="365F91" w:themeColor="accent1" w:themeShade="BF"/>
          <w:sz w:val="22"/>
        </w:rPr>
        <w:t>Steam</w:t>
      </w:r>
      <w:proofErr w:type="spellEnd"/>
      <w:r w:rsidR="00DD0703" w:rsidRPr="00CD5735">
        <w:rPr>
          <w:color w:val="365F91" w:themeColor="accent1" w:themeShade="BF"/>
          <w:sz w:val="22"/>
        </w:rPr>
        <w:t xml:space="preserve"> XSL bereit</w:t>
      </w:r>
    </w:p>
    <w:p w:rsidR="003262AF" w:rsidRPr="00CD5735" w:rsidRDefault="00D62657" w:rsidP="00490A38">
      <w:pPr>
        <w:spacing w:after="120"/>
        <w:rPr>
          <w:b/>
          <w:color w:val="365F91" w:themeColor="accent1" w:themeShade="BF"/>
          <w:sz w:val="22"/>
        </w:rPr>
      </w:pPr>
      <w:r w:rsidRPr="00CD5735">
        <w:rPr>
          <w:b/>
          <w:color w:val="365F91" w:themeColor="accent1" w:themeShade="BF"/>
          <w:sz w:val="22"/>
        </w:rPr>
        <w:t>Kosten</w:t>
      </w:r>
      <w:r w:rsidRPr="00CD5735">
        <w:rPr>
          <w:b/>
          <w:color w:val="365F91" w:themeColor="accent1" w:themeShade="BF"/>
          <w:sz w:val="22"/>
        </w:rPr>
        <w:tab/>
      </w:r>
      <w:r w:rsidRPr="00CD5735">
        <w:rPr>
          <w:color w:val="365F91" w:themeColor="accent1" w:themeShade="BF"/>
          <w:sz w:val="22"/>
        </w:rPr>
        <w:t>CHF</w:t>
      </w:r>
      <w:r w:rsidR="003262AF" w:rsidRPr="00CD5735">
        <w:rPr>
          <w:color w:val="365F91" w:themeColor="accent1" w:themeShade="BF"/>
          <w:sz w:val="22"/>
        </w:rPr>
        <w:t xml:space="preserve"> </w:t>
      </w:r>
      <w:r w:rsidR="00DD0703" w:rsidRPr="00CD5735">
        <w:rPr>
          <w:color w:val="365F91" w:themeColor="accent1" w:themeShade="BF"/>
          <w:sz w:val="22"/>
        </w:rPr>
        <w:t>65</w:t>
      </w:r>
      <w:r w:rsidR="003262AF" w:rsidRPr="00CD5735">
        <w:rPr>
          <w:color w:val="365F91" w:themeColor="accent1" w:themeShade="BF"/>
          <w:sz w:val="22"/>
        </w:rPr>
        <w:t>.</w:t>
      </w:r>
      <w:r w:rsidRPr="00CD5735">
        <w:rPr>
          <w:color w:val="365F91" w:themeColor="accent1" w:themeShade="BF"/>
          <w:sz w:val="22"/>
        </w:rPr>
        <w:t>00</w:t>
      </w:r>
      <w:r w:rsidR="003262AF" w:rsidRPr="00CD5735">
        <w:rPr>
          <w:color w:val="365F91" w:themeColor="accent1" w:themeShade="BF"/>
          <w:sz w:val="22"/>
        </w:rPr>
        <w:t xml:space="preserve"> pro Person, inkl. Essen und Getränke</w:t>
      </w:r>
      <w:r w:rsidR="003262AF" w:rsidRPr="00CD5735">
        <w:rPr>
          <w:b/>
          <w:color w:val="365F91" w:themeColor="accent1" w:themeShade="BF"/>
          <w:sz w:val="22"/>
        </w:rPr>
        <w:t xml:space="preserve"> </w:t>
      </w:r>
    </w:p>
    <w:p w:rsidR="00DD0703" w:rsidRPr="00CD5735" w:rsidRDefault="00DD0703" w:rsidP="00490A38">
      <w:pPr>
        <w:spacing w:after="120"/>
        <w:rPr>
          <w:color w:val="365F91" w:themeColor="accent1" w:themeShade="BF"/>
          <w:sz w:val="22"/>
        </w:rPr>
      </w:pPr>
      <w:r w:rsidRPr="00CD5735">
        <w:rPr>
          <w:b/>
          <w:color w:val="365F91" w:themeColor="accent1" w:themeShade="BF"/>
          <w:sz w:val="22"/>
        </w:rPr>
        <w:t>Leitung</w:t>
      </w:r>
      <w:r w:rsidRPr="00CD5735">
        <w:rPr>
          <w:b/>
          <w:color w:val="365F91" w:themeColor="accent1" w:themeShade="BF"/>
          <w:sz w:val="22"/>
        </w:rPr>
        <w:tab/>
      </w:r>
      <w:r w:rsidRPr="00CD5735">
        <w:rPr>
          <w:color w:val="365F91" w:themeColor="accent1" w:themeShade="BF"/>
          <w:sz w:val="22"/>
        </w:rPr>
        <w:t xml:space="preserve">Manuela </w:t>
      </w:r>
      <w:proofErr w:type="spellStart"/>
      <w:r w:rsidRPr="00CD5735">
        <w:rPr>
          <w:color w:val="365F91" w:themeColor="accent1" w:themeShade="BF"/>
          <w:sz w:val="22"/>
        </w:rPr>
        <w:t>Vetsch</w:t>
      </w:r>
      <w:proofErr w:type="spellEnd"/>
      <w:r w:rsidRPr="00CD5735">
        <w:rPr>
          <w:color w:val="365F91" w:themeColor="accent1" w:themeShade="BF"/>
          <w:sz w:val="22"/>
        </w:rPr>
        <w:t>, Gourmet-Köch</w:t>
      </w:r>
      <w:r w:rsidR="0072681C">
        <w:rPr>
          <w:color w:val="365F91" w:themeColor="accent1" w:themeShade="BF"/>
          <w:sz w:val="22"/>
        </w:rPr>
        <w:t>in</w:t>
      </w:r>
    </w:p>
    <w:p w:rsidR="003262AF" w:rsidRPr="00CD5735" w:rsidRDefault="00D62657" w:rsidP="00490A38">
      <w:pPr>
        <w:rPr>
          <w:color w:val="365F91" w:themeColor="accent1" w:themeShade="BF"/>
          <w:sz w:val="22"/>
        </w:rPr>
      </w:pPr>
      <w:r w:rsidRPr="00CD5735">
        <w:rPr>
          <w:b/>
          <w:color w:val="365F91" w:themeColor="accent1" w:themeShade="BF"/>
          <w:sz w:val="22"/>
        </w:rPr>
        <w:t>Anmeldung</w:t>
      </w:r>
      <w:r w:rsidRPr="00CD5735">
        <w:rPr>
          <w:color w:val="365F91" w:themeColor="accent1" w:themeShade="BF"/>
          <w:sz w:val="22"/>
        </w:rPr>
        <w:tab/>
      </w:r>
      <w:r w:rsidR="00DD0703" w:rsidRPr="00CD5735">
        <w:rPr>
          <w:color w:val="365F91" w:themeColor="accent1" w:themeShade="BF"/>
          <w:sz w:val="22"/>
        </w:rPr>
        <w:t>bis spätestens 21. Juni 2013</w:t>
      </w:r>
      <w:r w:rsidR="00DD0703" w:rsidRPr="00CD5735">
        <w:rPr>
          <w:color w:val="365F91" w:themeColor="accent1" w:themeShade="BF"/>
          <w:sz w:val="22"/>
        </w:rPr>
        <w:br/>
        <w:t xml:space="preserve">telefonisch 081 759 08 80 oder per E-Mail </w:t>
      </w:r>
      <w:hyperlink r:id="rId8" w:history="1">
        <w:r w:rsidR="00DD0703" w:rsidRPr="00CD5735">
          <w:rPr>
            <w:rStyle w:val="Hyperlink"/>
            <w:color w:val="365F91" w:themeColor="accent1" w:themeShade="BF"/>
            <w:sz w:val="22"/>
          </w:rPr>
          <w:t>kochen@3d.com</w:t>
        </w:r>
      </w:hyperlink>
      <w:r w:rsidR="00DD0703" w:rsidRPr="00CD5735">
        <w:rPr>
          <w:color w:val="365F91" w:themeColor="accent1" w:themeShade="BF"/>
          <w:sz w:val="22"/>
        </w:rPr>
        <w:t xml:space="preserve"> </w:t>
      </w:r>
    </w:p>
    <w:p w:rsidR="00DD0703" w:rsidRPr="00DD0703" w:rsidRDefault="00DD0703" w:rsidP="00DD0703">
      <w:pPr>
        <w:ind w:left="1560" w:hanging="1560"/>
        <w:rPr>
          <w:sz w:val="22"/>
        </w:rPr>
      </w:pPr>
    </w:p>
    <w:p w:rsidR="00DD0703" w:rsidRPr="00DD0703" w:rsidRDefault="00DD0703" w:rsidP="00DD0703">
      <w:pPr>
        <w:ind w:left="1560" w:hanging="1560"/>
        <w:rPr>
          <w:sz w:val="22"/>
        </w:rPr>
      </w:pPr>
      <w:r w:rsidRPr="00DD0703">
        <w:rPr>
          <w:sz w:val="22"/>
        </w:rPr>
        <w:t>Wir freuen uns auf Ihre Anmeldung.</w:t>
      </w:r>
    </w:p>
    <w:p w:rsidR="00DD0703" w:rsidRPr="00DD0703" w:rsidRDefault="00DD0703" w:rsidP="00DD0703">
      <w:pPr>
        <w:ind w:left="1560" w:hanging="1560"/>
        <w:rPr>
          <w:sz w:val="22"/>
        </w:rPr>
      </w:pPr>
    </w:p>
    <w:p w:rsidR="00DD0703" w:rsidRPr="00DD0703" w:rsidRDefault="00DD0703" w:rsidP="00DD0703">
      <w:pPr>
        <w:ind w:left="5103"/>
        <w:rPr>
          <w:sz w:val="22"/>
        </w:rPr>
      </w:pPr>
      <w:r w:rsidRPr="00DD0703">
        <w:rPr>
          <w:sz w:val="22"/>
        </w:rPr>
        <w:t>Freundliche Grüsse</w:t>
      </w:r>
    </w:p>
    <w:p w:rsidR="00DD0703" w:rsidRPr="00DD0703" w:rsidRDefault="00DD0703" w:rsidP="00DD0703">
      <w:pPr>
        <w:ind w:left="5103"/>
        <w:rPr>
          <w:sz w:val="22"/>
        </w:rPr>
      </w:pPr>
    </w:p>
    <w:p w:rsidR="00DD0703" w:rsidRPr="00DD0703" w:rsidRDefault="00DD0703" w:rsidP="00DD0703">
      <w:pPr>
        <w:ind w:left="5103"/>
        <w:rPr>
          <w:b/>
          <w:sz w:val="22"/>
        </w:rPr>
      </w:pPr>
      <w:r w:rsidRPr="00DD0703">
        <w:rPr>
          <w:b/>
          <w:sz w:val="22"/>
        </w:rPr>
        <w:t>3</w:t>
      </w:r>
      <w:r w:rsidR="00475951">
        <w:rPr>
          <w:b/>
          <w:sz w:val="22"/>
        </w:rPr>
        <w:t xml:space="preserve">D </w:t>
      </w:r>
      <w:r w:rsidRPr="00DD0703">
        <w:rPr>
          <w:b/>
          <w:sz w:val="22"/>
        </w:rPr>
        <w:t>Küchen</w:t>
      </w:r>
    </w:p>
    <w:p w:rsidR="00DD0703" w:rsidRPr="00DD0703" w:rsidRDefault="00DD0703" w:rsidP="00DD0703">
      <w:pPr>
        <w:ind w:left="5103"/>
        <w:rPr>
          <w:sz w:val="22"/>
        </w:rPr>
      </w:pPr>
    </w:p>
    <w:p w:rsidR="00DD0703" w:rsidRPr="00DD0703" w:rsidRDefault="00DD0703" w:rsidP="00DD0703">
      <w:pPr>
        <w:ind w:left="5103"/>
        <w:rPr>
          <w:sz w:val="22"/>
        </w:rPr>
      </w:pPr>
    </w:p>
    <w:p w:rsidR="00DD0703" w:rsidRPr="00DD0703" w:rsidRDefault="00DD0703" w:rsidP="00DD0703">
      <w:pPr>
        <w:ind w:left="5103"/>
        <w:rPr>
          <w:sz w:val="22"/>
        </w:rPr>
      </w:pPr>
    </w:p>
    <w:p w:rsidR="00DD0703" w:rsidRPr="00DD0703" w:rsidRDefault="002C7BC0" w:rsidP="00DD0703">
      <w:pPr>
        <w:ind w:left="5103"/>
        <w:rPr>
          <w:sz w:val="22"/>
        </w:rPr>
      </w:pPr>
      <w:r w:rsidRPr="00663A3C">
        <w:rPr>
          <w:color w:val="FF0000"/>
          <w:sz w:val="22"/>
        </w:rPr>
        <w:fldChar w:fldCharType="begin"/>
      </w:r>
      <w:r w:rsidRPr="00663A3C">
        <w:rPr>
          <w:color w:val="FF0000"/>
          <w:sz w:val="22"/>
        </w:rPr>
        <w:instrText xml:space="preserve"> MACROBUTTON  NoMacro [Ihren Namen hier eingeben] </w:instrText>
      </w:r>
      <w:r w:rsidRPr="00663A3C">
        <w:rPr>
          <w:color w:val="FF0000"/>
          <w:sz w:val="22"/>
        </w:rPr>
        <w:fldChar w:fldCharType="end"/>
      </w:r>
    </w:p>
    <w:sectPr w:rsidR="00DD0703" w:rsidRPr="00DD0703" w:rsidSect="003262AF">
      <w:headerReference w:type="default" r:id="rId9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A38" w:rsidRDefault="00490A38" w:rsidP="003262AF">
      <w:pPr>
        <w:spacing w:line="240" w:lineRule="auto"/>
      </w:pPr>
      <w:r>
        <w:separator/>
      </w:r>
    </w:p>
  </w:endnote>
  <w:endnote w:type="continuationSeparator" w:id="0">
    <w:p w:rsidR="00490A38" w:rsidRDefault="00490A38" w:rsidP="003262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A38" w:rsidRDefault="00490A38" w:rsidP="003262AF">
      <w:pPr>
        <w:spacing w:line="240" w:lineRule="auto"/>
      </w:pPr>
      <w:r>
        <w:separator/>
      </w:r>
    </w:p>
  </w:footnote>
  <w:footnote w:type="continuationSeparator" w:id="0">
    <w:p w:rsidR="00490A38" w:rsidRDefault="00490A38" w:rsidP="003262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A38" w:rsidRDefault="00CD5735">
    <w:pPr>
      <w:pStyle w:val="Kopfzeile"/>
    </w:pPr>
    <w:r>
      <w:rPr>
        <w:noProof/>
        <w:lang w:eastAsia="de-CH"/>
      </w:rPr>
      <w:drawing>
        <wp:inline distT="0" distB="0" distL="0" distR="0">
          <wp:extent cx="2264669" cy="490729"/>
          <wp:effectExtent l="0" t="0" r="2540" b="508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1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4669" cy="4907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mailMerge>
    <w:mainDocumentType w:val="formLetters"/>
    <w:linkToQuery/>
    <w:dataType w:val="native"/>
    <w:connectString w:val="Provider=Microsoft.ACE.OLEDB.12.0;User ID=Admin;Data Source=C:\Users\tempo\Desktop\qv_2013\Dateien\A_Stammkund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Kunden$`"/>
    <w:odso>
      <w:fieldMapData>
        <w:column w:val="0"/>
        <w:lid w:val="de-CH"/>
      </w:fieldMapData>
      <w:fieldMapData>
        <w:type w:val="dbColumn"/>
        <w:name w:val="Anrede"/>
        <w:mappedName w:val="Anrede"/>
        <w:column w:val="0"/>
        <w:lid w:val="de-CH"/>
      </w:fieldMapData>
      <w:fieldMapData>
        <w:type w:val="dbColumn"/>
        <w:name w:val="Vorname"/>
        <w:mappedName w:val="Vorname"/>
        <w:column w:val="2"/>
        <w:lid w:val="de-CH"/>
      </w:fieldMapData>
      <w:fieldMapData>
        <w:column w:val="0"/>
        <w:lid w:val="de-CH"/>
      </w:fieldMapData>
      <w:fieldMapData>
        <w:type w:val="dbColumn"/>
        <w:name w:val="Nachname"/>
        <w:mappedName w:val="Nachname"/>
        <w:column w:val="1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type w:val="dbColumn"/>
        <w:name w:val="Ort"/>
        <w:mappedName w:val="Ort"/>
        <w:column w:val="5"/>
        <w:lid w:val="de-CH"/>
      </w:fieldMapData>
      <w:fieldMapData>
        <w:column w:val="0"/>
        <w:lid w:val="de-CH"/>
      </w:fieldMapData>
      <w:fieldMapData>
        <w:type w:val="dbColumn"/>
        <w:name w:val="PLZ"/>
        <w:mappedName w:val="PLZ"/>
        <w:column w:val="4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</w:odso>
  </w:mailMerge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2AF"/>
    <w:rsid w:val="00005CA7"/>
    <w:rsid w:val="00031769"/>
    <w:rsid w:val="00151C84"/>
    <w:rsid w:val="002C7BC0"/>
    <w:rsid w:val="003262AF"/>
    <w:rsid w:val="00475951"/>
    <w:rsid w:val="00490A38"/>
    <w:rsid w:val="005A71BA"/>
    <w:rsid w:val="00663A3C"/>
    <w:rsid w:val="00704A20"/>
    <w:rsid w:val="0072681C"/>
    <w:rsid w:val="00AE734F"/>
    <w:rsid w:val="00B73816"/>
    <w:rsid w:val="00CD5735"/>
    <w:rsid w:val="00D62657"/>
    <w:rsid w:val="00D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D0703"/>
    <w:pPr>
      <w:spacing w:after="0" w:line="260" w:lineRule="exact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262AF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262AF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3262A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262AF"/>
    <w:rPr>
      <w:sz w:val="24"/>
    </w:rPr>
  </w:style>
  <w:style w:type="character" w:styleId="Hyperlink">
    <w:name w:val="Hyperlink"/>
    <w:basedOn w:val="Absatz-Standardschriftart"/>
    <w:uiPriority w:val="99"/>
    <w:unhideWhenUsed/>
    <w:rsid w:val="00DD0703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57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57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D0703"/>
    <w:pPr>
      <w:spacing w:after="0" w:line="260" w:lineRule="exact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262AF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262AF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3262A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262AF"/>
    <w:rPr>
      <w:sz w:val="24"/>
    </w:rPr>
  </w:style>
  <w:style w:type="character" w:styleId="Hyperlink">
    <w:name w:val="Hyperlink"/>
    <w:basedOn w:val="Absatz-Standardschriftart"/>
    <w:uiPriority w:val="99"/>
    <w:unhideWhenUsed/>
    <w:rsid w:val="00DD0703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57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57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chen@3d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_KBW_2011.xsl" StyleName="AE und SA – 2011"/>
</file>

<file path=customXml/itemProps1.xml><?xml version="1.0" encoding="utf-8"?>
<ds:datastoreItem xmlns:ds="http://schemas.openxmlformats.org/officeDocument/2006/customXml" ds:itemID="{A12BC4BA-A1F9-4D0E-A38D-0FA30902D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cp:revision>4</cp:revision>
  <dcterms:created xsi:type="dcterms:W3CDTF">2012-07-17T11:52:00Z</dcterms:created>
  <dcterms:modified xsi:type="dcterms:W3CDTF">2012-12-07T10:46:00Z</dcterms:modified>
</cp:coreProperties>
</file>