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DF7" w:rsidRDefault="004E7DF7" w:rsidP="00211315">
      <w:pPr>
        <w:ind w:left="5103"/>
      </w:pPr>
    </w:p>
    <w:p w:rsidR="004E7DF7" w:rsidRDefault="004E7DF7" w:rsidP="00211315">
      <w:pPr>
        <w:ind w:left="5103"/>
      </w:pPr>
    </w:p>
    <w:p w:rsidR="004E7DF7" w:rsidRDefault="004E7DF7" w:rsidP="00211315">
      <w:pPr>
        <w:ind w:left="5103"/>
      </w:pPr>
    </w:p>
    <w:p w:rsidR="004E7DF7" w:rsidRDefault="004E7DF7" w:rsidP="00211315">
      <w:pPr>
        <w:ind w:left="5103"/>
      </w:pPr>
    </w:p>
    <w:p w:rsidR="004E7DF7" w:rsidRDefault="004E7DF7" w:rsidP="00211315">
      <w:pPr>
        <w:ind w:left="5103"/>
      </w:pPr>
    </w:p>
    <w:p w:rsidR="00E17021" w:rsidRDefault="00211315" w:rsidP="00211315">
      <w:pPr>
        <w:ind w:left="5103"/>
      </w:pPr>
      <w:r>
        <w:t>Herr</w:t>
      </w:r>
      <w:r>
        <w:br/>
        <w:t xml:space="preserve">Nico </w:t>
      </w:r>
      <w:proofErr w:type="spellStart"/>
      <w:r>
        <w:t>Scherler</w:t>
      </w:r>
      <w:proofErr w:type="spellEnd"/>
      <w:r>
        <w:br/>
      </w:r>
      <w:proofErr w:type="spellStart"/>
      <w:r>
        <w:t>Badgasse</w:t>
      </w:r>
      <w:proofErr w:type="spellEnd"/>
      <w:r>
        <w:t xml:space="preserve"> 15</w:t>
      </w:r>
      <w:r>
        <w:br/>
        <w:t>3000 Bern</w:t>
      </w:r>
    </w:p>
    <w:p w:rsidR="00211315" w:rsidRDefault="00211315" w:rsidP="00211315">
      <w:pPr>
        <w:ind w:left="5103"/>
      </w:pPr>
    </w:p>
    <w:p w:rsidR="00211315" w:rsidRDefault="00211315" w:rsidP="00211315">
      <w:pPr>
        <w:ind w:left="5103"/>
      </w:pPr>
    </w:p>
    <w:p w:rsidR="004E7DF7" w:rsidRDefault="004E7DF7" w:rsidP="00211315">
      <w:pPr>
        <w:ind w:left="5103"/>
      </w:pPr>
    </w:p>
    <w:p w:rsidR="00211315" w:rsidRDefault="00211315" w:rsidP="00211315">
      <w:pPr>
        <w:ind w:left="5103"/>
      </w:pPr>
      <w:r>
        <w:t>30. Mai 2012</w:t>
      </w:r>
    </w:p>
    <w:p w:rsidR="00211315" w:rsidRDefault="00211315" w:rsidP="004E7DF7"/>
    <w:p w:rsidR="00211315" w:rsidRDefault="00211315" w:rsidP="004E7DF7"/>
    <w:p w:rsidR="00211315" w:rsidRDefault="00211315" w:rsidP="004E7DF7"/>
    <w:p w:rsidR="00211315" w:rsidRPr="00060109" w:rsidRDefault="00605584" w:rsidP="00211315">
      <w:pPr>
        <w:rPr>
          <w:b/>
        </w:rPr>
      </w:pPr>
      <w:r>
        <w:rPr>
          <w:b/>
        </w:rPr>
        <w:t>Leistungssteigerung durch Anpassung der Essgewohnheiten</w:t>
      </w:r>
      <w:r w:rsidR="00211315" w:rsidRPr="00060109">
        <w:rPr>
          <w:b/>
        </w:rPr>
        <w:t xml:space="preserve"> </w:t>
      </w:r>
    </w:p>
    <w:p w:rsidR="00060109" w:rsidRDefault="00060109" w:rsidP="00211315"/>
    <w:p w:rsidR="00060109" w:rsidRDefault="00060109" w:rsidP="00211315"/>
    <w:p w:rsidR="00060109" w:rsidRDefault="00060109" w:rsidP="00211315">
      <w:r>
        <w:t xml:space="preserve">Lieber Herr </w:t>
      </w:r>
      <w:proofErr w:type="spellStart"/>
      <w:r>
        <w:t>Scherler</w:t>
      </w:r>
      <w:proofErr w:type="spellEnd"/>
    </w:p>
    <w:p w:rsidR="00060109" w:rsidRDefault="00060109" w:rsidP="00211315"/>
    <w:p w:rsidR="000F1389" w:rsidRDefault="000F1389" w:rsidP="00211315">
      <w:r>
        <w:t xml:space="preserve">Längst stecken Sie tief in den Vorbereitungen für die olympischen Sommerspiele in London. </w:t>
      </w:r>
      <w:r w:rsidR="00EB0FF3">
        <w:t>Dass e</w:t>
      </w:r>
      <w:r w:rsidR="00EB0FF3">
        <w:t>i</w:t>
      </w:r>
      <w:r w:rsidR="00EB0FF3">
        <w:t>ne optimale körperliche und geistige Verfassung während des Wettkampfs unerläs</w:t>
      </w:r>
      <w:r w:rsidR="00EB0FF3">
        <w:t>s</w:t>
      </w:r>
      <w:r w:rsidR="00EB0FF3">
        <w:t xml:space="preserve">lich ist, wissen Sie längst. </w:t>
      </w:r>
      <w:r w:rsidR="00100F0D">
        <w:t>Eine</w:t>
      </w:r>
      <w:r w:rsidR="00EB0FF3">
        <w:t xml:space="preserve"> </w:t>
      </w:r>
      <w:r w:rsidR="00100F0D">
        <w:t>gezielte Spo</w:t>
      </w:r>
      <w:r w:rsidR="00100F0D">
        <w:t>r</w:t>
      </w:r>
      <w:r w:rsidR="00100F0D">
        <w:t>te</w:t>
      </w:r>
      <w:r w:rsidR="00EB0FF3">
        <w:t xml:space="preserve">rnährung </w:t>
      </w:r>
      <w:r w:rsidR="00100F0D">
        <w:t>unterstützt diesen Plan.</w:t>
      </w:r>
      <w:bookmarkStart w:id="0" w:name="_GoBack"/>
      <w:bookmarkEnd w:id="0"/>
    </w:p>
    <w:p w:rsidR="00EB0FF3" w:rsidRDefault="00EB0FF3" w:rsidP="00211315"/>
    <w:p w:rsidR="00060109" w:rsidRDefault="00EB0FF3" w:rsidP="00211315">
      <w:r>
        <w:t xml:space="preserve">Neueste Erkenntnisse in der </w:t>
      </w:r>
      <w:r w:rsidR="000D02C7">
        <w:t>Ernährung für Top-Athleten haben uns zu einer Informationsveransta</w:t>
      </w:r>
      <w:r w:rsidR="000D02C7">
        <w:t>l</w:t>
      </w:r>
      <w:r w:rsidR="000D02C7">
        <w:t xml:space="preserve">tung veranlasst. </w:t>
      </w:r>
      <w:r w:rsidR="00060109">
        <w:t xml:space="preserve">Es ist uns gelungen, den bekannten Ernährungswissenschaftler Herrn Dr. Paolo </w:t>
      </w:r>
      <w:proofErr w:type="spellStart"/>
      <w:r w:rsidR="00060109">
        <w:t>C</w:t>
      </w:r>
      <w:r w:rsidR="00060109">
        <w:t>o</w:t>
      </w:r>
      <w:r w:rsidR="00060109">
        <w:t>lombani</w:t>
      </w:r>
      <w:proofErr w:type="spellEnd"/>
      <w:r w:rsidR="00060109">
        <w:t>, der ETH Züri</w:t>
      </w:r>
      <w:r w:rsidR="00100F0D">
        <w:t>ch für ein Referat zu gewinnen. Sie sind herzlich d</w:t>
      </w:r>
      <w:r w:rsidR="00100F0D">
        <w:t>a</w:t>
      </w:r>
      <w:r w:rsidR="00100F0D">
        <w:t>zu eingeladen.</w:t>
      </w:r>
    </w:p>
    <w:p w:rsidR="00060109" w:rsidRDefault="00060109" w:rsidP="00211315"/>
    <w:p w:rsidR="00100F0D" w:rsidRDefault="00100F0D" w:rsidP="003E1827">
      <w:pPr>
        <w:jc w:val="center"/>
        <w:rPr>
          <w:b/>
        </w:rPr>
      </w:pPr>
      <w:r w:rsidRPr="00100F0D">
        <w:rPr>
          <w:b/>
        </w:rPr>
        <w:t>«</w:t>
      </w:r>
      <w:r w:rsidRPr="00100F0D">
        <w:rPr>
          <w:b/>
          <w:i/>
        </w:rPr>
        <w:t>Ernährung für Spitzensportler</w:t>
      </w:r>
      <w:r w:rsidRPr="00100F0D">
        <w:rPr>
          <w:b/>
        </w:rPr>
        <w:t>»</w:t>
      </w:r>
      <w:r w:rsidR="001910B3">
        <w:rPr>
          <w:b/>
        </w:rPr>
        <w:t xml:space="preserve"> </w:t>
      </w:r>
      <w:r w:rsidRPr="00100F0D">
        <w:rPr>
          <w:b/>
        </w:rPr>
        <w:br/>
        <w:t>28. Juni 2012, 18:15–20:00 Uhr</w:t>
      </w:r>
      <w:r w:rsidR="001910B3">
        <w:rPr>
          <w:b/>
        </w:rPr>
        <w:br/>
      </w:r>
      <w:r w:rsidRPr="00100F0D">
        <w:rPr>
          <w:b/>
        </w:rPr>
        <w:t>Hotel Bern, Zeughausgasse 9, 3011 Bern.</w:t>
      </w:r>
    </w:p>
    <w:p w:rsidR="001910B3" w:rsidRPr="001910B3" w:rsidRDefault="001910B3" w:rsidP="001910B3">
      <w:pPr>
        <w:jc w:val="center"/>
        <w:rPr>
          <w:b/>
        </w:rPr>
      </w:pPr>
    </w:p>
    <w:p w:rsidR="00060109" w:rsidRDefault="00605584" w:rsidP="00060109">
      <w:r>
        <w:t>Es ist erwiesen, dass Athleten häufig weniger Energie zu sich nehmen, als sie für das a</w:t>
      </w:r>
      <w:r>
        <w:t>n</w:t>
      </w:r>
      <w:r>
        <w:t>spruchsvolle Training benötigen. Ein Schwerpunktthema dieses Abends ist die Nährstoffve</w:t>
      </w:r>
      <w:r>
        <w:t>r</w:t>
      </w:r>
      <w:r>
        <w:t xml:space="preserve">teilung bei Kraft- und </w:t>
      </w:r>
      <w:smartTag w:uri="urn:schemas-microsoft-com:office:smarttags" w:element="metricconverter">
        <w:smartTagPr>
          <w:attr w:name="ProductID" w:val="2008 in"/>
        </w:smartTagPr>
        <w:r>
          <w:t>Ausdaue</w:t>
        </w:r>
      </w:smartTag>
      <w:r>
        <w:t>rsport (Kohlenhydrate, Eiweiss, Fett).</w:t>
      </w:r>
      <w:r w:rsidR="001910B3">
        <w:t xml:space="preserve"> </w:t>
      </w:r>
      <w:r>
        <w:t xml:space="preserve">Lernen Sie </w:t>
      </w:r>
      <w:r w:rsidR="001910B3">
        <w:t>natürliche, gesunde Produkte zu</w:t>
      </w:r>
      <w:r>
        <w:t xml:space="preserve"> </w:t>
      </w:r>
      <w:r w:rsidR="001910B3">
        <w:t>Ihrem</w:t>
      </w:r>
      <w:r>
        <w:t xml:space="preserve"> Zweck gezielt einzusetzen!</w:t>
      </w:r>
    </w:p>
    <w:p w:rsidR="00605584" w:rsidRDefault="00605584" w:rsidP="00060109"/>
    <w:p w:rsidR="001910B3" w:rsidRDefault="001910B3" w:rsidP="00060109">
      <w:r>
        <w:t xml:space="preserve">Lassen Sie sich diesen Anlass nicht entgehen. Wir freuen uns auf viele bekannte Gesichter an diesem Abend. </w:t>
      </w:r>
    </w:p>
    <w:p w:rsidR="001910B3" w:rsidRDefault="001910B3" w:rsidP="00060109"/>
    <w:p w:rsidR="001910B3" w:rsidRDefault="001910B3" w:rsidP="001910B3">
      <w:pPr>
        <w:ind w:left="5103"/>
      </w:pPr>
      <w:r>
        <w:t>Freundliche Grüsse</w:t>
      </w:r>
    </w:p>
    <w:p w:rsidR="001910B3" w:rsidRDefault="001910B3" w:rsidP="001910B3">
      <w:pPr>
        <w:ind w:left="5103"/>
      </w:pPr>
    </w:p>
    <w:p w:rsidR="001910B3" w:rsidRDefault="001910B3" w:rsidP="001910B3">
      <w:pPr>
        <w:ind w:left="5103"/>
      </w:pPr>
      <w:r>
        <w:t xml:space="preserve">Swiss </w:t>
      </w:r>
      <w:proofErr w:type="spellStart"/>
      <w:r>
        <w:t>Olympic</w:t>
      </w:r>
      <w:proofErr w:type="spellEnd"/>
      <w:r>
        <w:t xml:space="preserve"> </w:t>
      </w:r>
      <w:proofErr w:type="spellStart"/>
      <w:r w:rsidRPr="0057546E">
        <w:t>Association</w:t>
      </w:r>
      <w:proofErr w:type="spellEnd"/>
    </w:p>
    <w:p w:rsidR="001910B3" w:rsidRDefault="001910B3" w:rsidP="001910B3">
      <w:pPr>
        <w:ind w:left="5103"/>
      </w:pPr>
    </w:p>
    <w:p w:rsidR="001910B3" w:rsidRDefault="001910B3" w:rsidP="001910B3">
      <w:pPr>
        <w:ind w:left="5103"/>
      </w:pPr>
    </w:p>
    <w:p w:rsidR="001910B3" w:rsidRDefault="001910B3" w:rsidP="001910B3">
      <w:pPr>
        <w:ind w:left="5103"/>
      </w:pPr>
    </w:p>
    <w:p w:rsidR="001910B3" w:rsidRDefault="001910B3" w:rsidP="001910B3">
      <w:pPr>
        <w:ind w:left="5103"/>
      </w:pPr>
      <w:r>
        <w:t>Fritz Müller</w:t>
      </w:r>
    </w:p>
    <w:sectPr w:rsidR="001910B3" w:rsidSect="004E7DF7">
      <w:headerReference w:type="default" r:id="rId7"/>
      <w:footerReference w:type="default" r:id="rId8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9DC" w:rsidRDefault="000639DC" w:rsidP="00211315">
      <w:r>
        <w:separator/>
      </w:r>
    </w:p>
  </w:endnote>
  <w:endnote w:type="continuationSeparator" w:id="0">
    <w:p w:rsidR="000639DC" w:rsidRDefault="000639DC" w:rsidP="00211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15" w:rsidRPr="00211315" w:rsidRDefault="00211315">
    <w:pPr>
      <w:pStyle w:val="Fuzeile"/>
      <w:rPr>
        <w:sz w:val="16"/>
        <w:szCs w:val="16"/>
      </w:rPr>
    </w:pPr>
    <w:r w:rsidRPr="00211315">
      <w:rPr>
        <w:sz w:val="16"/>
        <w:szCs w:val="16"/>
      </w:rPr>
      <w:t xml:space="preserve">Nachname Vorname </w:t>
    </w:r>
    <w:proofErr w:type="spellStart"/>
    <w:r w:rsidRPr="00211315">
      <w:rPr>
        <w:sz w:val="16"/>
        <w:szCs w:val="16"/>
      </w:rPr>
      <w:t>Kand</w:t>
    </w:r>
    <w:proofErr w:type="spellEnd"/>
    <w:r w:rsidRPr="00211315">
      <w:rPr>
        <w:sz w:val="16"/>
        <w:szCs w:val="16"/>
      </w:rPr>
      <w:t>-Nr.</w:t>
    </w:r>
    <w:r>
      <w:rPr>
        <w:sz w:val="16"/>
        <w:szCs w:val="16"/>
      </w:rPr>
      <w:t xml:space="preserve"> PC-Nr.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9DC" w:rsidRDefault="000639DC" w:rsidP="00211315">
      <w:r>
        <w:separator/>
      </w:r>
    </w:p>
  </w:footnote>
  <w:footnote w:type="continuationSeparator" w:id="0">
    <w:p w:rsidR="000639DC" w:rsidRDefault="000639DC" w:rsidP="002113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15" w:rsidRDefault="00211315">
    <w:pPr>
      <w:pStyle w:val="Kopfzeile"/>
    </w:pPr>
    <w:r>
      <w:t xml:space="preserve">Swiss </w:t>
    </w:r>
    <w:proofErr w:type="spellStart"/>
    <w:r>
      <w:t>Olympic</w:t>
    </w:r>
    <w:proofErr w:type="spellEnd"/>
    <w:r>
      <w:t xml:space="preserve"> </w:t>
    </w:r>
    <w:proofErr w:type="spellStart"/>
    <w:r w:rsidRPr="0057546E">
      <w:t>Association</w:t>
    </w:r>
    <w:proofErr w:type="spellEnd"/>
    <w:r>
      <w:br/>
      <w:t>Haus des Sports</w:t>
    </w:r>
    <w:r>
      <w:br/>
      <w:t>Talgutzentrum 27</w:t>
    </w:r>
    <w:r>
      <w:br/>
      <w:t>3063 Ittigen b. Bern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15"/>
    <w:rsid w:val="00060109"/>
    <w:rsid w:val="000639DC"/>
    <w:rsid w:val="000D02C7"/>
    <w:rsid w:val="000F1389"/>
    <w:rsid w:val="00100F0D"/>
    <w:rsid w:val="001910B3"/>
    <w:rsid w:val="00211315"/>
    <w:rsid w:val="003E1827"/>
    <w:rsid w:val="004A5E1C"/>
    <w:rsid w:val="004E7DF7"/>
    <w:rsid w:val="00605584"/>
    <w:rsid w:val="00E043C3"/>
    <w:rsid w:val="00E17021"/>
    <w:rsid w:val="00EB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Arial"/>
        <w:color w:val="000000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7DF7"/>
    <w:pPr>
      <w:spacing w:line="280" w:lineRule="exact"/>
    </w:pPr>
    <w:rPr>
      <w:rFonts w:eastAsiaTheme="minorEastAsia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1131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11315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21131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1315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Arial"/>
        <w:color w:val="000000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7DF7"/>
    <w:pPr>
      <w:spacing w:line="280" w:lineRule="exact"/>
    </w:pPr>
    <w:rPr>
      <w:rFonts w:eastAsiaTheme="minorEastAsia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1131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11315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21131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131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5EB83BA.dotm</Template>
  <TotalTime>0</TotalTime>
  <Pages>1</Pages>
  <Words>175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KV Schweiz</dc:creator>
  <cp:lastModifiedBy>Lippuner Jürg</cp:lastModifiedBy>
  <cp:revision>11</cp:revision>
  <dcterms:created xsi:type="dcterms:W3CDTF">2012-02-13T14:00:00Z</dcterms:created>
  <dcterms:modified xsi:type="dcterms:W3CDTF">2014-05-18T08:36:00Z</dcterms:modified>
</cp:coreProperties>
</file>