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CA31" w14:textId="5CC7A032" w:rsidR="0086457F" w:rsidRPr="0086457F" w:rsidRDefault="0086457F" w:rsidP="008B005D">
      <w:pPr>
        <w:pBdr>
          <w:bottom w:val="single" w:sz="4" w:space="1" w:color="auto"/>
        </w:pBdr>
        <w:spacing w:line="360" w:lineRule="auto"/>
        <w:rPr>
          <w:sz w:val="22"/>
        </w:rPr>
      </w:pPr>
      <w:r w:rsidRPr="008A223F">
        <w:rPr>
          <w:sz w:val="22"/>
          <w:highlight w:val="yellow"/>
        </w:rPr>
        <w:t>Blindtext</w:t>
      </w:r>
      <w:r w:rsidRPr="0086457F">
        <w:rPr>
          <w:sz w:val="22"/>
        </w:rPr>
        <w:t xml:space="preserve"> hilft, die Formatierung von Dokumenten auszuprobieren, ohne selbst Text zu schreiben. Word bietet Ihnen gleich drei Versionen an, die ein Dokument mit Text füll</w:t>
      </w:r>
      <w:r w:rsidR="004C0E40">
        <w:rPr>
          <w:sz w:val="22"/>
        </w:rPr>
        <w:t>t</w:t>
      </w:r>
      <w:r w:rsidRPr="0086457F">
        <w:rPr>
          <w:sz w:val="22"/>
        </w:rPr>
        <w:t>. Lesen Sie hier, wie Sie in Word Blindtext schreiben.</w:t>
      </w:r>
    </w:p>
    <w:p w14:paraId="6E8A86E6" w14:textId="03AF1C94" w:rsidR="0086457F" w:rsidRPr="0086457F" w:rsidRDefault="0086457F" w:rsidP="00D30D7E">
      <w:pPr>
        <w:pStyle w:val="berschrift1"/>
        <w:numPr>
          <w:ilvl w:val="0"/>
          <w:numId w:val="0"/>
        </w:numPr>
        <w:ind w:left="432" w:hanging="432"/>
      </w:pPr>
      <w:r w:rsidRPr="0086457F">
        <w:t>Blindtext</w:t>
      </w:r>
      <w:r w:rsidR="00267A70">
        <w:t>e generieren</w:t>
      </w:r>
    </w:p>
    <w:p w14:paraId="5366223C" w14:textId="14718935" w:rsidR="0086457F" w:rsidRPr="0086457F" w:rsidRDefault="0086457F" w:rsidP="004C0E40">
      <w:pPr>
        <w:pStyle w:val="Listenabsatz"/>
        <w:numPr>
          <w:ilvl w:val="0"/>
          <w:numId w:val="26"/>
        </w:numPr>
        <w:spacing w:line="360" w:lineRule="auto"/>
        <w:ind w:left="851" w:hanging="403"/>
        <w:rPr>
          <w:sz w:val="22"/>
        </w:rPr>
      </w:pPr>
      <w:r w:rsidRPr="0086457F">
        <w:rPr>
          <w:sz w:val="22"/>
        </w:rPr>
        <w:t>Öffnen Sie mit Datei</w:t>
      </w:r>
      <w:r w:rsidR="00E568B3">
        <w:rPr>
          <w:sz w:val="22"/>
        </w:rPr>
        <w:t>,</w:t>
      </w:r>
      <w:r w:rsidRPr="0086457F">
        <w:rPr>
          <w:sz w:val="22"/>
        </w:rPr>
        <w:t xml:space="preserve"> Neu ein neues Dokument.</w:t>
      </w:r>
    </w:p>
    <w:p w14:paraId="608ECEDC" w14:textId="051B03A7" w:rsidR="0086457F" w:rsidRPr="00267A70" w:rsidRDefault="0086457F" w:rsidP="00267A70">
      <w:pPr>
        <w:pStyle w:val="Listenabsatz"/>
        <w:numPr>
          <w:ilvl w:val="0"/>
          <w:numId w:val="26"/>
        </w:numPr>
        <w:spacing w:line="360" w:lineRule="auto"/>
        <w:ind w:left="851" w:hanging="403"/>
        <w:rPr>
          <w:sz w:val="22"/>
        </w:rPr>
      </w:pPr>
      <w:r w:rsidRPr="0086457F">
        <w:rPr>
          <w:sz w:val="22"/>
        </w:rPr>
        <w:t xml:space="preserve">Geben </w:t>
      </w:r>
      <w:r w:rsidR="00267A70">
        <w:rPr>
          <w:sz w:val="22"/>
        </w:rPr>
        <w:t xml:space="preserve">Sie </w:t>
      </w:r>
      <w:r w:rsidRPr="0086457F">
        <w:rPr>
          <w:sz w:val="22"/>
        </w:rPr>
        <w:t xml:space="preserve">am Anfang </w:t>
      </w:r>
      <w:r w:rsidR="00267A70">
        <w:rPr>
          <w:sz w:val="22"/>
        </w:rPr>
        <w:t>der</w:t>
      </w:r>
      <w:r w:rsidRPr="0086457F">
        <w:rPr>
          <w:sz w:val="22"/>
        </w:rPr>
        <w:t xml:space="preserve"> Zeile</w:t>
      </w:r>
      <w:r w:rsidR="00267A70">
        <w:rPr>
          <w:sz w:val="22"/>
        </w:rPr>
        <w:t xml:space="preserve"> den </w:t>
      </w:r>
      <w:r w:rsidR="00267A70" w:rsidRPr="008A223F">
        <w:rPr>
          <w:sz w:val="22"/>
          <w:highlight w:val="yellow"/>
        </w:rPr>
        <w:t>Befehl</w:t>
      </w:r>
      <w:r w:rsidR="00267A70">
        <w:rPr>
          <w:sz w:val="22"/>
        </w:rPr>
        <w:t xml:space="preserve"> </w:t>
      </w:r>
      <w:r w:rsidRPr="00267A70">
        <w:rPr>
          <w:sz w:val="22"/>
        </w:rPr>
        <w:t>=</w:t>
      </w:r>
      <w:proofErr w:type="spellStart"/>
      <w:proofErr w:type="gramStart"/>
      <w:r w:rsidRPr="00267A70">
        <w:rPr>
          <w:sz w:val="22"/>
        </w:rPr>
        <w:t>rand</w:t>
      </w:r>
      <w:proofErr w:type="spellEnd"/>
      <w:r w:rsidRPr="00267A70">
        <w:rPr>
          <w:sz w:val="22"/>
        </w:rPr>
        <w:t>(</w:t>
      </w:r>
      <w:proofErr w:type="gramEnd"/>
      <w:r w:rsidRPr="00267A70">
        <w:rPr>
          <w:sz w:val="22"/>
        </w:rPr>
        <w:t>)</w:t>
      </w:r>
      <w:r w:rsidR="008A223F">
        <w:rPr>
          <w:sz w:val="22"/>
        </w:rPr>
        <w:fldChar w:fldCharType="begin"/>
      </w:r>
      <w:r w:rsidR="008A223F">
        <w:instrText xml:space="preserve"> XE "</w:instrText>
      </w:r>
      <w:r w:rsidR="008A223F" w:rsidRPr="000A608B">
        <w:rPr>
          <w:sz w:val="22"/>
        </w:rPr>
        <w:instrText>rand()</w:instrText>
      </w:r>
      <w:r w:rsidR="008A223F">
        <w:instrText xml:space="preserve">" </w:instrText>
      </w:r>
      <w:r w:rsidR="008A223F">
        <w:rPr>
          <w:sz w:val="22"/>
        </w:rPr>
        <w:fldChar w:fldCharType="end"/>
      </w:r>
      <w:r w:rsidR="00267A70">
        <w:rPr>
          <w:sz w:val="22"/>
        </w:rPr>
        <w:t xml:space="preserve"> </w:t>
      </w:r>
      <w:r w:rsidRPr="00267A70">
        <w:rPr>
          <w:sz w:val="22"/>
        </w:rPr>
        <w:t>ein.</w:t>
      </w:r>
    </w:p>
    <w:p w14:paraId="61A2A5D0" w14:textId="7B4832F3" w:rsidR="0086457F" w:rsidRPr="0086457F" w:rsidRDefault="0086457F" w:rsidP="004C0E40">
      <w:pPr>
        <w:pStyle w:val="Listenabsatz"/>
        <w:numPr>
          <w:ilvl w:val="0"/>
          <w:numId w:val="26"/>
        </w:numPr>
        <w:spacing w:line="360" w:lineRule="auto"/>
        <w:ind w:left="851" w:hanging="403"/>
        <w:rPr>
          <w:sz w:val="22"/>
        </w:rPr>
      </w:pPr>
      <w:r w:rsidRPr="0086457F">
        <w:rPr>
          <w:sz w:val="22"/>
        </w:rPr>
        <w:t>Drücken Sie auf [</w:t>
      </w:r>
      <w:r w:rsidR="00E568B3">
        <w:rPr>
          <w:sz w:val="22"/>
        </w:rPr>
        <w:t>Enter</w:t>
      </w:r>
      <w:r w:rsidRPr="0086457F">
        <w:rPr>
          <w:sz w:val="22"/>
        </w:rPr>
        <w:t>].</w:t>
      </w:r>
    </w:p>
    <w:p w14:paraId="5646783B" w14:textId="00B7CF55" w:rsidR="0086457F" w:rsidRPr="0086457F" w:rsidRDefault="0086457F" w:rsidP="008B005D">
      <w:pPr>
        <w:pBdr>
          <w:bottom w:val="single" w:sz="4" w:space="1" w:color="auto"/>
        </w:pBdr>
        <w:spacing w:line="360" w:lineRule="auto"/>
        <w:rPr>
          <w:sz w:val="22"/>
        </w:rPr>
      </w:pPr>
      <w:r w:rsidRPr="0086457F">
        <w:rPr>
          <w:sz w:val="22"/>
        </w:rPr>
        <w:t xml:space="preserve">Jetzt erscheinen einige Zeilen Text im Dokument. Falls nicht, stellen Sie sicher, dass der Befehl wirklich am Anfang des Dokuments </w:t>
      </w:r>
      <w:proofErr w:type="gramStart"/>
      <w:r w:rsidR="00267A70" w:rsidRPr="0086457F">
        <w:rPr>
          <w:sz w:val="22"/>
        </w:rPr>
        <w:t>allein</w:t>
      </w:r>
      <w:r w:rsidR="00394E5F">
        <w:rPr>
          <w:sz w:val="22"/>
        </w:rPr>
        <w:t xml:space="preserve"> </w:t>
      </w:r>
      <w:r w:rsidR="00267A70" w:rsidRPr="0086457F">
        <w:rPr>
          <w:sz w:val="22"/>
        </w:rPr>
        <w:t>steht</w:t>
      </w:r>
      <w:proofErr w:type="gramEnd"/>
      <w:r w:rsidRPr="0086457F">
        <w:rPr>
          <w:sz w:val="22"/>
        </w:rPr>
        <w:t>.</w:t>
      </w:r>
    </w:p>
    <w:p w14:paraId="0AF58D68" w14:textId="77777777" w:rsidR="0086457F" w:rsidRPr="0086457F" w:rsidRDefault="0086457F" w:rsidP="004C0E40">
      <w:pPr>
        <w:pStyle w:val="berschrift1"/>
      </w:pPr>
      <w:r w:rsidRPr="0086457F">
        <w:t>Absätze und Sätze für Blindtext festlegen</w:t>
      </w:r>
    </w:p>
    <w:p w14:paraId="093E7752" w14:textId="1AB67396" w:rsidR="0086457F" w:rsidRPr="008B005D" w:rsidRDefault="0086457F" w:rsidP="004C0E40">
      <w:pPr>
        <w:pStyle w:val="Listenabsatz"/>
        <w:numPr>
          <w:ilvl w:val="0"/>
          <w:numId w:val="27"/>
        </w:numPr>
        <w:spacing w:line="360" w:lineRule="auto"/>
        <w:ind w:left="851" w:hanging="403"/>
        <w:rPr>
          <w:sz w:val="22"/>
        </w:rPr>
      </w:pPr>
      <w:r w:rsidRPr="008B005D">
        <w:rPr>
          <w:sz w:val="22"/>
        </w:rPr>
        <w:t xml:space="preserve">Der Befehl </w:t>
      </w:r>
      <w:proofErr w:type="spellStart"/>
      <w:r w:rsidRPr="008B005D">
        <w:rPr>
          <w:sz w:val="22"/>
        </w:rPr>
        <w:t>rand</w:t>
      </w:r>
      <w:proofErr w:type="spellEnd"/>
      <w:r w:rsidRPr="008B005D">
        <w:rPr>
          <w:sz w:val="22"/>
        </w:rPr>
        <w:t xml:space="preserve"> lässt sich mit zwei </w:t>
      </w:r>
      <w:r w:rsidRPr="008A223F">
        <w:rPr>
          <w:sz w:val="22"/>
          <w:highlight w:val="yellow"/>
        </w:rPr>
        <w:t>Paramete</w:t>
      </w:r>
      <w:r w:rsidRPr="00E568B3">
        <w:rPr>
          <w:sz w:val="22"/>
          <w:highlight w:val="yellow"/>
        </w:rPr>
        <w:t>r</w:t>
      </w:r>
      <w:r w:rsidR="00E568B3" w:rsidRPr="00C54729">
        <w:rPr>
          <w:sz w:val="22"/>
          <w:highlight w:val="yellow"/>
        </w:rPr>
        <w:t>n</w:t>
      </w:r>
      <w:r w:rsidR="00CC4AA6">
        <w:rPr>
          <w:sz w:val="22"/>
        </w:rPr>
        <w:t xml:space="preserve"> </w:t>
      </w:r>
      <w:r w:rsidRPr="008B005D">
        <w:rPr>
          <w:sz w:val="22"/>
        </w:rPr>
        <w:t>steuern.</w:t>
      </w:r>
    </w:p>
    <w:p w14:paraId="3C744288" w14:textId="77777777" w:rsidR="0086457F" w:rsidRPr="008B005D" w:rsidRDefault="0086457F" w:rsidP="004C0E40">
      <w:pPr>
        <w:pStyle w:val="Listenabsatz"/>
        <w:numPr>
          <w:ilvl w:val="0"/>
          <w:numId w:val="27"/>
        </w:numPr>
        <w:spacing w:line="360" w:lineRule="auto"/>
        <w:ind w:left="851" w:hanging="403"/>
        <w:rPr>
          <w:sz w:val="22"/>
        </w:rPr>
      </w:pPr>
      <w:r w:rsidRPr="008B005D">
        <w:rPr>
          <w:sz w:val="22"/>
        </w:rPr>
        <w:t>Die Befehlssyntax sieht so aus: =</w:t>
      </w:r>
      <w:proofErr w:type="spellStart"/>
      <w:proofErr w:type="gramStart"/>
      <w:r w:rsidRPr="008B005D">
        <w:rPr>
          <w:sz w:val="22"/>
        </w:rPr>
        <w:t>rand</w:t>
      </w:r>
      <w:proofErr w:type="spellEnd"/>
      <w:r w:rsidRPr="008B005D">
        <w:rPr>
          <w:sz w:val="22"/>
        </w:rPr>
        <w:t>(</w:t>
      </w:r>
      <w:proofErr w:type="gramEnd"/>
      <w:r w:rsidRPr="008B005D">
        <w:rPr>
          <w:sz w:val="22"/>
        </w:rPr>
        <w:t>Absätze, Sätze).</w:t>
      </w:r>
    </w:p>
    <w:p w14:paraId="532928A8" w14:textId="69F2A08A" w:rsidR="0086457F" w:rsidRDefault="0086457F" w:rsidP="004C0E40">
      <w:pPr>
        <w:pStyle w:val="Listenabsatz"/>
        <w:numPr>
          <w:ilvl w:val="0"/>
          <w:numId w:val="27"/>
        </w:numPr>
        <w:spacing w:line="360" w:lineRule="auto"/>
        <w:ind w:left="851" w:hanging="403"/>
        <w:rPr>
          <w:sz w:val="22"/>
        </w:rPr>
      </w:pPr>
      <w:r w:rsidRPr="008B005D">
        <w:rPr>
          <w:sz w:val="22"/>
        </w:rPr>
        <w:t>Mit =</w:t>
      </w:r>
      <w:proofErr w:type="spellStart"/>
      <w:proofErr w:type="gramStart"/>
      <w:r w:rsidRPr="008B005D">
        <w:rPr>
          <w:sz w:val="22"/>
        </w:rPr>
        <w:t>rand</w:t>
      </w:r>
      <w:proofErr w:type="spellEnd"/>
      <w:r w:rsidRPr="008B005D">
        <w:rPr>
          <w:sz w:val="22"/>
        </w:rPr>
        <w:t>(</w:t>
      </w:r>
      <w:proofErr w:type="gramEnd"/>
      <w:r w:rsidRPr="008B005D">
        <w:rPr>
          <w:sz w:val="22"/>
        </w:rPr>
        <w:t>2,3) schreibt Word ein Dokument mit zwei Absätzen, die aus je drei Sätzen bestehen.</w:t>
      </w:r>
    </w:p>
    <w:p w14:paraId="1C05C319" w14:textId="17AF227B" w:rsidR="008B005D" w:rsidRDefault="00267A70" w:rsidP="008B005D">
      <w:pPr>
        <w:spacing w:line="360" w:lineRule="auto"/>
        <w:rPr>
          <w:sz w:val="22"/>
        </w:rPr>
      </w:pPr>
      <w:r>
        <w:rPr>
          <w:sz w:val="22"/>
        </w:rPr>
        <w:t>=</w:t>
      </w:r>
      <w:proofErr w:type="spellStart"/>
      <w:proofErr w:type="gramStart"/>
      <w:r>
        <w:rPr>
          <w:sz w:val="22"/>
        </w:rPr>
        <w:t>rand</w:t>
      </w:r>
      <w:proofErr w:type="spellEnd"/>
      <w:r>
        <w:rPr>
          <w:sz w:val="22"/>
        </w:rPr>
        <w:t>(</w:t>
      </w:r>
      <w:proofErr w:type="gramEnd"/>
      <w:r>
        <w:rPr>
          <w:sz w:val="22"/>
        </w:rPr>
        <w:t>2,3) ergibt somit folgenden Blindtext:</w:t>
      </w:r>
    </w:p>
    <w:p w14:paraId="5411B05C" w14:textId="77777777" w:rsidR="008B005D" w:rsidRDefault="008B005D" w:rsidP="008B005D">
      <w:pPr>
        <w:shd w:val="clear" w:color="auto" w:fill="D0CECE" w:themeFill="background2" w:themeFillShade="E6"/>
        <w:spacing w:line="360" w:lineRule="auto"/>
        <w:rPr>
          <w:sz w:val="22"/>
        </w:rPr>
      </w:pPr>
      <w:r>
        <w:rPr>
          <w:sz w:val="22"/>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5F03B282" w14:textId="12B800DC" w:rsidR="00267A70" w:rsidRPr="00F100F5" w:rsidRDefault="008B005D" w:rsidP="00F100F5">
      <w:pPr>
        <w:shd w:val="clear" w:color="auto" w:fill="FBE4D5" w:themeFill="accent2" w:themeFillTint="33"/>
        <w:spacing w:line="360" w:lineRule="auto"/>
        <w:rPr>
          <w:sz w:val="22"/>
        </w:rPr>
      </w:pPr>
      <w:r>
        <w:rPr>
          <w:sz w:val="22"/>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06FA6F8E" w14:textId="77777777" w:rsidR="00CC4AA6" w:rsidRDefault="00CC4AA6">
      <w:pPr>
        <w:rPr>
          <w:rFonts w:eastAsia="Times New Roman" w:cs="Arial"/>
          <w:bCs/>
          <w:color w:val="auto"/>
          <w:kern w:val="32"/>
          <w:sz w:val="40"/>
          <w:szCs w:val="32"/>
          <w:lang w:val="de-DE" w:eastAsia="de-DE"/>
        </w:rPr>
      </w:pPr>
      <w:r>
        <w:br w:type="page"/>
      </w:r>
    </w:p>
    <w:p w14:paraId="6D099948" w14:textId="33B6CD9B" w:rsidR="0086457F" w:rsidRPr="008B005D" w:rsidRDefault="0086457F" w:rsidP="004C0E40">
      <w:pPr>
        <w:pStyle w:val="berschrift1"/>
      </w:pPr>
      <w:r w:rsidRPr="008B005D">
        <w:lastRenderedPageBreak/>
        <w:t>Fritz jagt – alten Blindtext schreiben</w:t>
      </w:r>
    </w:p>
    <w:p w14:paraId="546CDBD7" w14:textId="241CDCBA" w:rsidR="0086457F" w:rsidRPr="0086457F" w:rsidRDefault="0086457F" w:rsidP="0086457F">
      <w:pPr>
        <w:spacing w:line="360" w:lineRule="auto"/>
        <w:rPr>
          <w:sz w:val="22"/>
        </w:rPr>
      </w:pPr>
      <w:r w:rsidRPr="0086457F">
        <w:rPr>
          <w:sz w:val="22"/>
        </w:rPr>
        <w:t>In früheren Word-Versionen gab es folgenden Blindtext i</w:t>
      </w:r>
      <w:r w:rsidR="00D83FFD">
        <w:rPr>
          <w:sz w:val="22"/>
        </w:rPr>
        <w:t>m</w:t>
      </w:r>
      <w:r w:rsidRPr="0086457F">
        <w:rPr>
          <w:sz w:val="22"/>
        </w:rPr>
        <w:t xml:space="preserve"> Word:</w:t>
      </w:r>
    </w:p>
    <w:p w14:paraId="389905F0" w14:textId="76B4CDE4" w:rsidR="0086457F" w:rsidRPr="0086457F" w:rsidRDefault="0086457F" w:rsidP="0086457F">
      <w:pPr>
        <w:spacing w:line="360" w:lineRule="auto"/>
        <w:rPr>
          <w:sz w:val="22"/>
        </w:rPr>
      </w:pPr>
      <w:r w:rsidRPr="0086457F">
        <w:rPr>
          <w:sz w:val="22"/>
        </w:rPr>
        <w:t>Franz jagt im komplett verwahrlosten Taxi quer durch Bayern. Franz jagt im komplett verwahrlosten Taxi quer durch Bayern. Franz jagt im komplett verwahrlosten Taxi quer durch Bayern.</w:t>
      </w:r>
    </w:p>
    <w:p w14:paraId="5E9A38BB" w14:textId="40C92852" w:rsidR="0086457F" w:rsidRPr="0086457F" w:rsidRDefault="0086457F" w:rsidP="008B005D">
      <w:pPr>
        <w:spacing w:line="360" w:lineRule="auto"/>
        <w:rPr>
          <w:sz w:val="22"/>
        </w:rPr>
      </w:pPr>
      <w:r w:rsidRPr="0086457F">
        <w:rPr>
          <w:sz w:val="22"/>
        </w:rPr>
        <w:t>Diesen Text können Sie auch heute noch erzeugen:</w:t>
      </w:r>
    </w:p>
    <w:p w14:paraId="5D7F47CE" w14:textId="4CD24B1A" w:rsidR="0086457F" w:rsidRPr="008B005D" w:rsidRDefault="0086457F" w:rsidP="004C0E40">
      <w:pPr>
        <w:pStyle w:val="Listenabsatz"/>
        <w:numPr>
          <w:ilvl w:val="0"/>
          <w:numId w:val="28"/>
        </w:numPr>
        <w:spacing w:line="360" w:lineRule="auto"/>
        <w:ind w:left="851" w:hanging="403"/>
        <w:rPr>
          <w:sz w:val="22"/>
        </w:rPr>
      </w:pPr>
      <w:r w:rsidRPr="008B005D">
        <w:rPr>
          <w:sz w:val="22"/>
        </w:rPr>
        <w:t>Öffnen Sie ein leeres Dokument i</w:t>
      </w:r>
      <w:r w:rsidR="00D83FFD">
        <w:rPr>
          <w:sz w:val="22"/>
        </w:rPr>
        <w:t>m</w:t>
      </w:r>
      <w:r w:rsidRPr="008B005D">
        <w:rPr>
          <w:sz w:val="22"/>
        </w:rPr>
        <w:t xml:space="preserve"> Word.</w:t>
      </w:r>
    </w:p>
    <w:p w14:paraId="0F390DF0" w14:textId="075FC47C" w:rsidR="0086457F" w:rsidRPr="008B005D" w:rsidRDefault="0086457F" w:rsidP="004C0E40">
      <w:pPr>
        <w:pStyle w:val="Listenabsatz"/>
        <w:numPr>
          <w:ilvl w:val="0"/>
          <w:numId w:val="28"/>
        </w:numPr>
        <w:spacing w:line="360" w:lineRule="auto"/>
        <w:ind w:left="851" w:hanging="403"/>
        <w:rPr>
          <w:sz w:val="22"/>
        </w:rPr>
      </w:pPr>
      <w:r w:rsidRPr="008B005D">
        <w:rPr>
          <w:sz w:val="22"/>
        </w:rPr>
        <w:t>Geben Sie in die erste Zeile den Befehl</w:t>
      </w:r>
      <w:r w:rsidR="008B005D">
        <w:rPr>
          <w:sz w:val="22"/>
        </w:rPr>
        <w:t xml:space="preserve"> </w:t>
      </w:r>
      <w:r w:rsidRPr="008B005D">
        <w:rPr>
          <w:sz w:val="22"/>
        </w:rPr>
        <w:t>=</w:t>
      </w:r>
      <w:proofErr w:type="spellStart"/>
      <w:proofErr w:type="gramStart"/>
      <w:r w:rsidRPr="008B005D">
        <w:rPr>
          <w:sz w:val="22"/>
        </w:rPr>
        <w:t>rand.old</w:t>
      </w:r>
      <w:proofErr w:type="spellEnd"/>
      <w:r w:rsidRPr="008B005D">
        <w:rPr>
          <w:sz w:val="22"/>
        </w:rPr>
        <w:t>(</w:t>
      </w:r>
      <w:proofErr w:type="gramEnd"/>
      <w:r w:rsidRPr="008B005D">
        <w:rPr>
          <w:sz w:val="22"/>
        </w:rPr>
        <w:t>)</w:t>
      </w:r>
      <w:r w:rsidR="008A223F">
        <w:rPr>
          <w:sz w:val="22"/>
        </w:rPr>
        <w:fldChar w:fldCharType="begin"/>
      </w:r>
      <w:r w:rsidR="008A223F">
        <w:instrText xml:space="preserve"> XE "</w:instrText>
      </w:r>
      <w:r w:rsidR="008A223F" w:rsidRPr="00664261">
        <w:rPr>
          <w:sz w:val="22"/>
        </w:rPr>
        <w:instrText>rand.old()</w:instrText>
      </w:r>
      <w:r w:rsidR="008A223F">
        <w:instrText xml:space="preserve">" </w:instrText>
      </w:r>
      <w:r w:rsidR="008A223F">
        <w:rPr>
          <w:sz w:val="22"/>
        </w:rPr>
        <w:fldChar w:fldCharType="end"/>
      </w:r>
      <w:r w:rsidR="008B005D">
        <w:rPr>
          <w:sz w:val="22"/>
        </w:rPr>
        <w:t xml:space="preserve"> </w:t>
      </w:r>
      <w:r w:rsidRPr="008B005D">
        <w:rPr>
          <w:sz w:val="22"/>
        </w:rPr>
        <w:t>ein.</w:t>
      </w:r>
    </w:p>
    <w:p w14:paraId="1AD86A2F" w14:textId="77777777" w:rsidR="0086457F" w:rsidRPr="0086457F" w:rsidRDefault="0086457F" w:rsidP="0086457F">
      <w:pPr>
        <w:spacing w:line="360" w:lineRule="auto"/>
        <w:rPr>
          <w:sz w:val="22"/>
        </w:rPr>
      </w:pPr>
      <w:r w:rsidRPr="0086457F">
        <w:rPr>
          <w:sz w:val="22"/>
        </w:rPr>
        <w:t>Danach erscheint die alte Version des Blindtextes.</w:t>
      </w:r>
    </w:p>
    <w:p w14:paraId="7B6E572D" w14:textId="57CE29C5" w:rsidR="0086457F" w:rsidRDefault="0086457F" w:rsidP="0086457F">
      <w:pPr>
        <w:pBdr>
          <w:bottom w:val="single" w:sz="4" w:space="1" w:color="auto"/>
        </w:pBdr>
        <w:spacing w:line="360" w:lineRule="auto"/>
        <w:rPr>
          <w:sz w:val="22"/>
        </w:rPr>
      </w:pPr>
      <w:r w:rsidRPr="0086457F">
        <w:rPr>
          <w:sz w:val="22"/>
        </w:rPr>
        <w:t>Auch hier können Sie</w:t>
      </w:r>
      <w:r w:rsidR="00E568B3">
        <w:rPr>
          <w:sz w:val="22"/>
        </w:rPr>
        <w:t>,</w:t>
      </w:r>
      <w:r w:rsidRPr="0086457F">
        <w:rPr>
          <w:sz w:val="22"/>
        </w:rPr>
        <w:t xml:space="preserve"> wie oben beschrieben</w:t>
      </w:r>
      <w:r w:rsidR="00E568B3">
        <w:rPr>
          <w:sz w:val="22"/>
        </w:rPr>
        <w:t>,</w:t>
      </w:r>
      <w:r w:rsidRPr="0086457F">
        <w:rPr>
          <w:sz w:val="22"/>
        </w:rPr>
        <w:t xml:space="preserve"> die Parameter für Absätze und Sätze verwenden. Beachten Sie, dass diese Version Blindtext keine </w:t>
      </w:r>
      <w:r w:rsidRPr="008A223F">
        <w:rPr>
          <w:sz w:val="22"/>
          <w:highlight w:val="yellow"/>
        </w:rPr>
        <w:t>Umlaute</w:t>
      </w:r>
      <w:r w:rsidRPr="0086457F">
        <w:rPr>
          <w:sz w:val="22"/>
        </w:rPr>
        <w:t xml:space="preserve"> enthält.</w:t>
      </w:r>
    </w:p>
    <w:p w14:paraId="2BE41F36" w14:textId="4F404BE0" w:rsidR="00267A70" w:rsidRDefault="00267A70" w:rsidP="00267A70">
      <w:pPr>
        <w:spacing w:line="360" w:lineRule="auto"/>
        <w:rPr>
          <w:sz w:val="22"/>
        </w:rPr>
      </w:pPr>
      <w:r>
        <w:rPr>
          <w:sz w:val="22"/>
        </w:rPr>
        <w:t>=</w:t>
      </w:r>
      <w:proofErr w:type="spellStart"/>
      <w:proofErr w:type="gramStart"/>
      <w:r>
        <w:rPr>
          <w:sz w:val="22"/>
        </w:rPr>
        <w:t>rand.old</w:t>
      </w:r>
      <w:proofErr w:type="spellEnd"/>
      <w:r>
        <w:rPr>
          <w:sz w:val="22"/>
        </w:rPr>
        <w:t>(</w:t>
      </w:r>
      <w:proofErr w:type="gramEnd"/>
      <w:r>
        <w:rPr>
          <w:sz w:val="22"/>
        </w:rPr>
        <w:t>2,3) ergibt somit folgenden Blindtext:</w:t>
      </w:r>
    </w:p>
    <w:p w14:paraId="5F23E1D2" w14:textId="77777777" w:rsidR="008B005D" w:rsidRDefault="008B005D" w:rsidP="008B005D">
      <w:pPr>
        <w:pBdr>
          <w:bottom w:val="single" w:sz="4" w:space="1" w:color="auto"/>
        </w:pBdr>
        <w:shd w:val="clear" w:color="auto" w:fill="D0CECE" w:themeFill="background2" w:themeFillShade="E6"/>
        <w:spacing w:line="360" w:lineRule="auto"/>
        <w:rPr>
          <w:sz w:val="22"/>
        </w:rPr>
      </w:pPr>
      <w:r>
        <w:rPr>
          <w:sz w:val="22"/>
        </w:rPr>
        <w:t>Franz jagt im komplett verwahrlosten Taxi quer durch Bayern. Franz jagt im komplett verwahrlosten Taxi quer durch Bayern. Franz jagt im komplett verwahrlosten Taxi quer durch Bayern.</w:t>
      </w:r>
    </w:p>
    <w:p w14:paraId="6243B32F" w14:textId="445D0D04" w:rsidR="008B005D" w:rsidRDefault="008B005D" w:rsidP="008B005D">
      <w:pPr>
        <w:pBdr>
          <w:bottom w:val="single" w:sz="4" w:space="1" w:color="auto"/>
        </w:pBdr>
        <w:shd w:val="clear" w:color="auto" w:fill="FBE4D5" w:themeFill="accent2" w:themeFillTint="33"/>
        <w:spacing w:line="360" w:lineRule="auto"/>
        <w:rPr>
          <w:sz w:val="22"/>
        </w:rPr>
      </w:pPr>
      <w:r>
        <w:rPr>
          <w:sz w:val="22"/>
        </w:rPr>
        <w:t>Franz jagt im komplett verwahrlosten Taxi quer durch Bayern. Franz jagt im komplett verwahrlosten Taxi quer durch Bayern. Franz jagt im komplett verwahrlosten Taxi quer durch Bayern.</w:t>
      </w:r>
    </w:p>
    <w:p w14:paraId="254F4F54" w14:textId="77777777" w:rsidR="008B005D" w:rsidRPr="0086457F" w:rsidRDefault="008B005D" w:rsidP="0086457F">
      <w:pPr>
        <w:pBdr>
          <w:bottom w:val="single" w:sz="4" w:space="1" w:color="auto"/>
        </w:pBdr>
        <w:spacing w:line="360" w:lineRule="auto"/>
        <w:rPr>
          <w:sz w:val="22"/>
        </w:rPr>
      </w:pPr>
    </w:p>
    <w:p w14:paraId="53134BD6" w14:textId="77777777" w:rsidR="0086457F" w:rsidRPr="0086457F" w:rsidRDefault="0086457F" w:rsidP="0086457F">
      <w:pPr>
        <w:spacing w:line="360" w:lineRule="auto"/>
        <w:rPr>
          <w:sz w:val="22"/>
        </w:rPr>
      </w:pPr>
    </w:p>
    <w:p w14:paraId="60A7C525" w14:textId="77777777" w:rsidR="008B005D" w:rsidRDefault="008B005D">
      <w:pPr>
        <w:rPr>
          <w:rFonts w:eastAsia="Times New Roman" w:cs="Arial"/>
          <w:bCs/>
          <w:color w:val="auto"/>
          <w:kern w:val="32"/>
          <w:sz w:val="40"/>
          <w:szCs w:val="32"/>
          <w:lang w:val="de-DE" w:eastAsia="de-DE"/>
        </w:rPr>
      </w:pPr>
      <w:r>
        <w:br w:type="page"/>
      </w:r>
    </w:p>
    <w:p w14:paraId="26513F90" w14:textId="237F2B2B" w:rsidR="0086457F" w:rsidRPr="008B005D" w:rsidRDefault="0086457F" w:rsidP="004C0E40">
      <w:pPr>
        <w:pStyle w:val="berschrift1"/>
      </w:pPr>
      <w:proofErr w:type="spellStart"/>
      <w:r w:rsidRPr="008B005D">
        <w:lastRenderedPageBreak/>
        <w:t>lorem</w:t>
      </w:r>
      <w:proofErr w:type="spellEnd"/>
      <w:r w:rsidRPr="008B005D">
        <w:t xml:space="preserve"> </w:t>
      </w:r>
      <w:proofErr w:type="spellStart"/>
      <w:r w:rsidRPr="008B005D">
        <w:t>ipsum</w:t>
      </w:r>
      <w:proofErr w:type="spellEnd"/>
      <w:r w:rsidRPr="008B005D">
        <w:t xml:space="preserve"> – pseudo-lateinischer Blindtext</w:t>
      </w:r>
    </w:p>
    <w:p w14:paraId="16004398" w14:textId="785FA868" w:rsidR="0086457F" w:rsidRPr="0086457F" w:rsidRDefault="0086457F" w:rsidP="0086457F">
      <w:pPr>
        <w:spacing w:line="360" w:lineRule="auto"/>
        <w:rPr>
          <w:sz w:val="22"/>
        </w:rPr>
      </w:pPr>
      <w:r w:rsidRPr="0086457F">
        <w:rPr>
          <w:sz w:val="22"/>
        </w:rPr>
        <w:t>Für das bei vielen Layoutern</w:t>
      </w:r>
      <w:r w:rsidR="00786898">
        <w:rPr>
          <w:sz w:val="22"/>
        </w:rPr>
        <w:fldChar w:fldCharType="begin"/>
      </w:r>
      <w:r w:rsidR="00786898">
        <w:instrText xml:space="preserve"> XE "</w:instrText>
      </w:r>
      <w:r w:rsidR="00786898" w:rsidRPr="00075E9E">
        <w:rPr>
          <w:sz w:val="22"/>
        </w:rPr>
        <w:instrText>Layoutern</w:instrText>
      </w:r>
      <w:r w:rsidR="00786898">
        <w:instrText xml:space="preserve">" </w:instrText>
      </w:r>
      <w:r w:rsidR="00786898">
        <w:rPr>
          <w:sz w:val="22"/>
        </w:rPr>
        <w:fldChar w:fldCharType="end"/>
      </w:r>
      <w:r w:rsidRPr="0086457F">
        <w:rPr>
          <w:sz w:val="22"/>
        </w:rPr>
        <w:t xml:space="preserve"> gerne verwendete Pseudo-Latein hat Word auch einen Befehl:</w:t>
      </w:r>
    </w:p>
    <w:p w14:paraId="2F4E3149" w14:textId="77777777" w:rsidR="0086457F" w:rsidRPr="008B005D" w:rsidRDefault="0086457F" w:rsidP="004C0E40">
      <w:pPr>
        <w:pStyle w:val="Listenabsatz"/>
        <w:numPr>
          <w:ilvl w:val="0"/>
          <w:numId w:val="29"/>
        </w:numPr>
        <w:spacing w:line="360" w:lineRule="auto"/>
        <w:ind w:left="851" w:hanging="403"/>
        <w:rPr>
          <w:sz w:val="22"/>
        </w:rPr>
      </w:pPr>
      <w:r w:rsidRPr="008B005D">
        <w:rPr>
          <w:sz w:val="22"/>
        </w:rPr>
        <w:t>Öffnen Sie ein leeres Dokument in Word.</w:t>
      </w:r>
    </w:p>
    <w:p w14:paraId="56746C0B" w14:textId="7A778FC3" w:rsidR="0086457F" w:rsidRPr="008B005D" w:rsidRDefault="0086457F" w:rsidP="004C0E40">
      <w:pPr>
        <w:pStyle w:val="Listenabsatz"/>
        <w:numPr>
          <w:ilvl w:val="0"/>
          <w:numId w:val="29"/>
        </w:numPr>
        <w:spacing w:line="360" w:lineRule="auto"/>
        <w:ind w:left="851" w:hanging="403"/>
        <w:rPr>
          <w:sz w:val="22"/>
        </w:rPr>
      </w:pPr>
      <w:r w:rsidRPr="008B005D">
        <w:rPr>
          <w:sz w:val="22"/>
        </w:rPr>
        <w:t>Geben Sie in die erste Zeile den Befehl</w:t>
      </w:r>
      <w:r w:rsidR="008B005D">
        <w:rPr>
          <w:sz w:val="22"/>
        </w:rPr>
        <w:t xml:space="preserve"> </w:t>
      </w:r>
      <w:r w:rsidRPr="008B005D">
        <w:rPr>
          <w:sz w:val="22"/>
        </w:rPr>
        <w:t>=</w:t>
      </w:r>
      <w:proofErr w:type="spellStart"/>
      <w:proofErr w:type="gramStart"/>
      <w:r w:rsidRPr="008B005D">
        <w:rPr>
          <w:sz w:val="22"/>
        </w:rPr>
        <w:t>lorem</w:t>
      </w:r>
      <w:proofErr w:type="spellEnd"/>
      <w:r w:rsidRPr="008B005D">
        <w:rPr>
          <w:sz w:val="22"/>
        </w:rPr>
        <w:t>(</w:t>
      </w:r>
      <w:proofErr w:type="gramEnd"/>
      <w:r w:rsidRPr="008B005D">
        <w:rPr>
          <w:sz w:val="22"/>
        </w:rPr>
        <w:t>)</w:t>
      </w:r>
      <w:r w:rsidR="008A223F">
        <w:rPr>
          <w:sz w:val="22"/>
        </w:rPr>
        <w:fldChar w:fldCharType="begin"/>
      </w:r>
      <w:r w:rsidR="008A223F">
        <w:instrText xml:space="preserve"> XE "</w:instrText>
      </w:r>
      <w:r w:rsidR="008A223F" w:rsidRPr="00015371">
        <w:rPr>
          <w:sz w:val="22"/>
        </w:rPr>
        <w:instrText>lorem()</w:instrText>
      </w:r>
      <w:r w:rsidR="008A223F">
        <w:instrText xml:space="preserve">" </w:instrText>
      </w:r>
      <w:r w:rsidR="008A223F">
        <w:rPr>
          <w:sz w:val="22"/>
        </w:rPr>
        <w:fldChar w:fldCharType="end"/>
      </w:r>
      <w:r w:rsidR="008B005D">
        <w:rPr>
          <w:sz w:val="22"/>
        </w:rPr>
        <w:t xml:space="preserve"> </w:t>
      </w:r>
      <w:r w:rsidRPr="008B005D">
        <w:rPr>
          <w:sz w:val="22"/>
        </w:rPr>
        <w:t>ein.</w:t>
      </w:r>
    </w:p>
    <w:p w14:paraId="4B61C919" w14:textId="6AF1C467" w:rsidR="0086457F" w:rsidRPr="0086457F" w:rsidRDefault="0086457F" w:rsidP="0086457F">
      <w:pPr>
        <w:spacing w:line="360" w:lineRule="auto"/>
        <w:rPr>
          <w:sz w:val="22"/>
        </w:rPr>
      </w:pPr>
      <w:r w:rsidRPr="0086457F">
        <w:rPr>
          <w:sz w:val="22"/>
        </w:rPr>
        <w:t>Danach sehen Sie das Pseudo-Latein</w:t>
      </w:r>
      <w:r w:rsidR="00786898">
        <w:rPr>
          <w:sz w:val="22"/>
        </w:rPr>
        <w:fldChar w:fldCharType="begin"/>
      </w:r>
      <w:r w:rsidR="00786898">
        <w:instrText xml:space="preserve"> XE "</w:instrText>
      </w:r>
      <w:r w:rsidR="00786898" w:rsidRPr="00795777">
        <w:rPr>
          <w:sz w:val="22"/>
        </w:rPr>
        <w:instrText>Pseudo-Latein</w:instrText>
      </w:r>
      <w:r w:rsidR="00786898">
        <w:instrText xml:space="preserve">" </w:instrText>
      </w:r>
      <w:r w:rsidR="00786898">
        <w:rPr>
          <w:sz w:val="22"/>
        </w:rPr>
        <w:fldChar w:fldCharType="end"/>
      </w:r>
      <w:r w:rsidRPr="0086457F">
        <w:rPr>
          <w:sz w:val="22"/>
        </w:rPr>
        <w:t>.</w:t>
      </w:r>
    </w:p>
    <w:p w14:paraId="455E5D68" w14:textId="0E30F0B4" w:rsidR="0086457F" w:rsidRDefault="0086457F" w:rsidP="0086457F">
      <w:pPr>
        <w:pBdr>
          <w:bottom w:val="single" w:sz="4" w:space="1" w:color="auto"/>
        </w:pBdr>
        <w:spacing w:line="360" w:lineRule="auto"/>
        <w:rPr>
          <w:sz w:val="22"/>
        </w:rPr>
      </w:pPr>
      <w:r w:rsidRPr="0086457F">
        <w:rPr>
          <w:sz w:val="22"/>
        </w:rPr>
        <w:t>Auch bei =</w:t>
      </w:r>
      <w:proofErr w:type="spellStart"/>
      <w:proofErr w:type="gramStart"/>
      <w:r w:rsidRPr="0086457F">
        <w:rPr>
          <w:sz w:val="22"/>
        </w:rPr>
        <w:t>lorem</w:t>
      </w:r>
      <w:proofErr w:type="spellEnd"/>
      <w:r w:rsidRPr="0086457F">
        <w:rPr>
          <w:sz w:val="22"/>
        </w:rPr>
        <w:t>(</w:t>
      </w:r>
      <w:proofErr w:type="gramEnd"/>
      <w:r w:rsidRPr="0086457F">
        <w:rPr>
          <w:sz w:val="22"/>
        </w:rPr>
        <w:t>) können Sie die Parameter für Absätze</w:t>
      </w:r>
      <w:r w:rsidR="00786898">
        <w:rPr>
          <w:sz w:val="22"/>
        </w:rPr>
        <w:fldChar w:fldCharType="begin"/>
      </w:r>
      <w:r w:rsidR="00786898">
        <w:instrText xml:space="preserve"> XE "</w:instrText>
      </w:r>
      <w:r w:rsidR="00786898" w:rsidRPr="00C3462A">
        <w:rPr>
          <w:sz w:val="22"/>
        </w:rPr>
        <w:instrText>Absätze</w:instrText>
      </w:r>
      <w:r w:rsidR="00786898">
        <w:instrText xml:space="preserve">" </w:instrText>
      </w:r>
      <w:r w:rsidR="00786898">
        <w:rPr>
          <w:sz w:val="22"/>
        </w:rPr>
        <w:fldChar w:fldCharType="end"/>
      </w:r>
      <w:r w:rsidRPr="0086457F">
        <w:rPr>
          <w:sz w:val="22"/>
        </w:rPr>
        <w:t xml:space="preserve"> und Sätze</w:t>
      </w:r>
      <w:r w:rsidR="00786898">
        <w:rPr>
          <w:sz w:val="22"/>
        </w:rPr>
        <w:fldChar w:fldCharType="begin"/>
      </w:r>
      <w:r w:rsidR="00786898">
        <w:instrText xml:space="preserve"> XE "</w:instrText>
      </w:r>
      <w:r w:rsidR="00786898" w:rsidRPr="00795777">
        <w:rPr>
          <w:sz w:val="22"/>
        </w:rPr>
        <w:instrText>Sätze</w:instrText>
      </w:r>
      <w:r w:rsidR="00786898">
        <w:instrText xml:space="preserve">" </w:instrText>
      </w:r>
      <w:r w:rsidR="00786898">
        <w:rPr>
          <w:sz w:val="22"/>
        </w:rPr>
        <w:fldChar w:fldCharType="end"/>
      </w:r>
      <w:r w:rsidRPr="0086457F">
        <w:rPr>
          <w:sz w:val="22"/>
        </w:rPr>
        <w:t xml:space="preserve"> verwenden. Auch diese Version enthält keine Umlaute.</w:t>
      </w:r>
    </w:p>
    <w:p w14:paraId="70ABB29A" w14:textId="4FCEF799" w:rsidR="00267A70" w:rsidRDefault="00267A70" w:rsidP="00267A70">
      <w:pPr>
        <w:spacing w:line="360" w:lineRule="auto"/>
        <w:rPr>
          <w:sz w:val="22"/>
        </w:rPr>
      </w:pPr>
      <w:r>
        <w:rPr>
          <w:sz w:val="22"/>
        </w:rPr>
        <w:t>=</w:t>
      </w:r>
      <w:proofErr w:type="spellStart"/>
      <w:proofErr w:type="gramStart"/>
      <w:r>
        <w:rPr>
          <w:sz w:val="22"/>
        </w:rPr>
        <w:t>lorem</w:t>
      </w:r>
      <w:proofErr w:type="spellEnd"/>
      <w:r>
        <w:rPr>
          <w:sz w:val="22"/>
        </w:rPr>
        <w:t>(</w:t>
      </w:r>
      <w:proofErr w:type="gramEnd"/>
      <w:r>
        <w:rPr>
          <w:sz w:val="22"/>
        </w:rPr>
        <w:t>2,3) ergibt somit folgenden Blindtext:</w:t>
      </w:r>
    </w:p>
    <w:p w14:paraId="54A609B9" w14:textId="77777777" w:rsidR="008B005D" w:rsidRPr="00E568B3" w:rsidRDefault="008B005D" w:rsidP="008B005D">
      <w:pPr>
        <w:pBdr>
          <w:bottom w:val="single" w:sz="4" w:space="1" w:color="auto"/>
        </w:pBdr>
        <w:shd w:val="clear" w:color="auto" w:fill="D0CECE" w:themeFill="background2" w:themeFillShade="E6"/>
        <w:spacing w:line="360" w:lineRule="auto"/>
        <w:rPr>
          <w:noProof/>
          <w:sz w:val="22"/>
        </w:rPr>
      </w:pPr>
      <w:r w:rsidRPr="00E568B3">
        <w:rPr>
          <w:noProof/>
          <w:sz w:val="22"/>
        </w:rPr>
        <w:t>Lorem ipsum dolor sit amet, consectetuer adipiscing elit. Maecenas porttitor congue massa. Fusce posuere, magna sed pulvinar ultricies, purus lectus malesuada libero, sit amet commodo magna eros quis urna.</w:t>
      </w:r>
    </w:p>
    <w:p w14:paraId="10BAA4BA" w14:textId="0388C6C6" w:rsidR="008B005D" w:rsidRDefault="008B005D" w:rsidP="008B005D">
      <w:pPr>
        <w:pBdr>
          <w:bottom w:val="single" w:sz="4" w:space="1" w:color="auto"/>
        </w:pBdr>
        <w:shd w:val="clear" w:color="auto" w:fill="FBE4D5" w:themeFill="accent2" w:themeFillTint="33"/>
        <w:spacing w:line="360" w:lineRule="auto"/>
        <w:rPr>
          <w:sz w:val="22"/>
        </w:rPr>
      </w:pPr>
      <w:r w:rsidRPr="00FE46D2">
        <w:rPr>
          <w:noProof/>
          <w:sz w:val="22"/>
          <w:lang w:val="fr-CH"/>
        </w:rPr>
        <w:t xml:space="preserve">Nunc viverra imperdiet enim. Fusce est. </w:t>
      </w:r>
      <w:r>
        <w:rPr>
          <w:noProof/>
          <w:sz w:val="22"/>
        </w:rPr>
        <w:t>Vivamus a tellus.</w:t>
      </w:r>
    </w:p>
    <w:p w14:paraId="6D1A8FBE" w14:textId="77777777" w:rsidR="008B005D" w:rsidRPr="0086457F" w:rsidRDefault="008B005D" w:rsidP="0086457F">
      <w:pPr>
        <w:pBdr>
          <w:bottom w:val="single" w:sz="4" w:space="1" w:color="auto"/>
        </w:pBdr>
        <w:spacing w:line="360" w:lineRule="auto"/>
        <w:rPr>
          <w:sz w:val="22"/>
        </w:rPr>
      </w:pPr>
    </w:p>
    <w:p w14:paraId="415E1E73" w14:textId="77777777" w:rsidR="0086457F" w:rsidRPr="0086457F" w:rsidRDefault="0086457F" w:rsidP="0086457F">
      <w:pPr>
        <w:spacing w:line="360" w:lineRule="auto"/>
        <w:rPr>
          <w:sz w:val="22"/>
        </w:rPr>
      </w:pPr>
      <w:r w:rsidRPr="0086457F">
        <w:rPr>
          <w:sz w:val="22"/>
        </w:rPr>
        <w:br w:type="page"/>
      </w:r>
    </w:p>
    <w:p w14:paraId="7EA810C5" w14:textId="110F11D9" w:rsidR="0086457F" w:rsidRDefault="0086457F" w:rsidP="00D30D7E">
      <w:pPr>
        <w:pStyle w:val="berschrift1"/>
        <w:numPr>
          <w:ilvl w:val="0"/>
          <w:numId w:val="0"/>
        </w:numPr>
        <w:ind w:left="432" w:hanging="432"/>
      </w:pPr>
      <w:r w:rsidRPr="0086457F">
        <w:lastRenderedPageBreak/>
        <w:t>Indexverzeichnis</w:t>
      </w:r>
    </w:p>
    <w:p w14:paraId="0A2C604B" w14:textId="5EA799CC" w:rsidR="008B005D" w:rsidRPr="008B005D" w:rsidRDefault="008B005D" w:rsidP="008B005D">
      <w:pPr>
        <w:rPr>
          <w:lang w:val="de-DE" w:eastAsia="de-DE"/>
        </w:rPr>
      </w:pPr>
    </w:p>
    <w:p w14:paraId="045A95B2" w14:textId="77777777" w:rsidR="008B005D" w:rsidRPr="0086457F" w:rsidRDefault="008B005D" w:rsidP="0086457F">
      <w:pPr>
        <w:spacing w:line="360" w:lineRule="auto"/>
        <w:rPr>
          <w:sz w:val="22"/>
        </w:rPr>
      </w:pPr>
    </w:p>
    <w:sectPr w:rsidR="008B005D" w:rsidRPr="0086457F" w:rsidSect="00B472DF">
      <w:headerReference w:type="default" r:id="rId11"/>
      <w:footerReference w:type="default" r:id="rId12"/>
      <w:headerReference w:type="first" r:id="rId13"/>
      <w:pgSz w:w="11906" w:h="16838"/>
      <w:pgMar w:top="2835"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B8D8" w14:textId="77777777" w:rsidR="008B005D" w:rsidRDefault="008B005D" w:rsidP="008B005D">
      <w:pPr>
        <w:spacing w:after="0" w:line="240" w:lineRule="auto"/>
      </w:pPr>
      <w:r>
        <w:separator/>
      </w:r>
    </w:p>
  </w:endnote>
  <w:endnote w:type="continuationSeparator" w:id="0">
    <w:p w14:paraId="15CC2A4A" w14:textId="77777777" w:rsidR="008B005D" w:rsidRDefault="008B005D" w:rsidP="008B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203B" w14:textId="3F1FA38A" w:rsidR="00F33BB1" w:rsidRDefault="00F33BB1">
    <w:pPr>
      <w:pStyle w:val="Fuzeile"/>
    </w:pPr>
    <w:r>
      <w:tab/>
    </w:r>
    <w:r>
      <w:tab/>
    </w:r>
    <w:r>
      <w:rPr>
        <w:lang w:val="de-DE"/>
      </w:rPr>
      <w:t xml:space="preserve">Seite | </w:t>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2E5D" w14:textId="77777777" w:rsidR="008B005D" w:rsidRDefault="008B005D" w:rsidP="008B005D">
      <w:pPr>
        <w:spacing w:after="0" w:line="240" w:lineRule="auto"/>
      </w:pPr>
      <w:r>
        <w:separator/>
      </w:r>
    </w:p>
  </w:footnote>
  <w:footnote w:type="continuationSeparator" w:id="0">
    <w:p w14:paraId="7A2ADDE9" w14:textId="77777777" w:rsidR="008B005D" w:rsidRDefault="008B005D" w:rsidP="008B0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CBC0" w14:textId="6C805CE8" w:rsidR="008B005D" w:rsidRDefault="008B005D">
    <w:pPr>
      <w:pStyle w:val="Kopfzeile"/>
    </w:pPr>
    <w:r>
      <w:rPr>
        <w:noProof/>
      </w:rPr>
      <w:drawing>
        <wp:anchor distT="0" distB="0" distL="114300" distR="114300" simplePos="0" relativeHeight="251660288" behindDoc="0" locked="0" layoutInCell="1" allowOverlap="1" wp14:anchorId="2BAC0811" wp14:editId="3F3FBC54">
          <wp:simplePos x="0" y="0"/>
          <wp:positionH relativeFrom="column">
            <wp:posOffset>-900158</wp:posOffset>
          </wp:positionH>
          <wp:positionV relativeFrom="paragraph">
            <wp:posOffset>-475796</wp:posOffset>
          </wp:positionV>
          <wp:extent cx="7547610" cy="1566545"/>
          <wp:effectExtent l="0" t="0" r="0" b="0"/>
          <wp:wrapNone/>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15665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C177" w14:textId="5D48A379" w:rsidR="008B005D" w:rsidRDefault="008B005D">
    <w:pPr>
      <w:pStyle w:val="Kopfzeile"/>
    </w:pPr>
    <w:r>
      <w:rPr>
        <w:noProof/>
      </w:rPr>
      <w:drawing>
        <wp:anchor distT="0" distB="0" distL="114300" distR="114300" simplePos="0" relativeHeight="251659264" behindDoc="1" locked="0" layoutInCell="1" allowOverlap="1" wp14:anchorId="48574035" wp14:editId="1D9D67A3">
          <wp:simplePos x="0" y="0"/>
          <wp:positionH relativeFrom="column">
            <wp:posOffset>-905691</wp:posOffset>
          </wp:positionH>
          <wp:positionV relativeFrom="paragraph">
            <wp:posOffset>-470898</wp:posOffset>
          </wp:positionV>
          <wp:extent cx="7547610" cy="1571625"/>
          <wp:effectExtent l="0" t="0" r="0" b="9525"/>
          <wp:wrapNone/>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1571625"/>
                  </a:xfrm>
                  <a:prstGeom prst="rect">
                    <a:avLst/>
                  </a:prstGeom>
                  <a:noFill/>
                </pic:spPr>
              </pic:pic>
            </a:graphicData>
          </a:graphic>
          <wp14:sizeRelV relativeFrom="margin">
            <wp14:pctHeight>0</wp14:pctHeight>
          </wp14:sizeRelV>
        </wp:anchor>
      </w:drawing>
    </w:r>
    <w:r w:rsidRPr="008B005D">
      <w:rPr>
        <w:color w:val="FBE4D5" w:themeColor="accent2" w:themeTint="33"/>
        <w:sz w:val="64"/>
        <w:szCs w:val="64"/>
      </w:rPr>
      <w:t>Blindtext</w:t>
    </w:r>
    <w:r w:rsidR="00267A70">
      <w:rPr>
        <w:color w:val="FBE4D5" w:themeColor="accent2" w:themeTint="33"/>
        <w:sz w:val="64"/>
        <w:szCs w:val="64"/>
      </w:rPr>
      <w:t>e</w:t>
    </w:r>
    <w:r w:rsidRPr="008B005D">
      <w:rPr>
        <w:color w:val="FBE4D5" w:themeColor="accent2" w:themeTint="33"/>
        <w:sz w:val="64"/>
        <w:szCs w:val="64"/>
      </w:rPr>
      <w:t xml:space="preserve"> </w:t>
    </w:r>
    <w:r w:rsidR="00267A70">
      <w:rPr>
        <w:color w:val="FBE4D5" w:themeColor="accent2" w:themeTint="33"/>
        <w:sz w:val="64"/>
        <w:szCs w:val="64"/>
      </w:rPr>
      <w:t>i</w:t>
    </w:r>
    <w:r w:rsidR="00FE46D2">
      <w:rPr>
        <w:color w:val="FBE4D5" w:themeColor="accent2" w:themeTint="33"/>
        <w:sz w:val="64"/>
        <w:szCs w:val="64"/>
      </w:rPr>
      <w:t>m</w:t>
    </w:r>
    <w:r w:rsidR="00267A70">
      <w:rPr>
        <w:color w:val="FBE4D5" w:themeColor="accent2" w:themeTint="33"/>
        <w:sz w:val="64"/>
        <w:szCs w:val="64"/>
      </w:rPr>
      <w:t xml:space="preserve"> Word </w:t>
    </w:r>
    <w:r w:rsidRPr="008B005D">
      <w:rPr>
        <w:color w:val="FBE4D5" w:themeColor="accent2" w:themeTint="33"/>
        <w:sz w:val="64"/>
        <w:szCs w:val="64"/>
      </w:rPr>
      <w:t>schreiben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E3"/>
    <w:multiLevelType w:val="hybridMultilevel"/>
    <w:tmpl w:val="E92849EA"/>
    <w:lvl w:ilvl="0" w:tplc="2FF8A310">
      <w:start w:val="1"/>
      <w:numFmt w:val="bullet"/>
      <w:lvlText w:val="J"/>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905163"/>
    <w:multiLevelType w:val="hybridMultilevel"/>
    <w:tmpl w:val="FA7AC89A"/>
    <w:lvl w:ilvl="0" w:tplc="5DB66624">
      <w:start w:val="1"/>
      <w:numFmt w:val="bullet"/>
      <w:lvlText w:val="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E947F4"/>
    <w:multiLevelType w:val="hybridMultilevel"/>
    <w:tmpl w:val="2A649B4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D1B3AFB"/>
    <w:multiLevelType w:val="hybridMultilevel"/>
    <w:tmpl w:val="EB56BF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ED623B4"/>
    <w:multiLevelType w:val="hybridMultilevel"/>
    <w:tmpl w:val="D47E5C6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2DE563F"/>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66AD4F6D"/>
    <w:multiLevelType w:val="multilevel"/>
    <w:tmpl w:val="E9FCEB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0F412E2"/>
    <w:multiLevelType w:val="hybridMultilevel"/>
    <w:tmpl w:val="2B560A3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1216645">
    <w:abstractNumId w:val="6"/>
  </w:num>
  <w:num w:numId="2" w16cid:durableId="81336708">
    <w:abstractNumId w:val="6"/>
  </w:num>
  <w:num w:numId="3" w16cid:durableId="2020306231">
    <w:abstractNumId w:val="6"/>
  </w:num>
  <w:num w:numId="4" w16cid:durableId="2080639907">
    <w:abstractNumId w:val="0"/>
  </w:num>
  <w:num w:numId="5" w16cid:durableId="1076368136">
    <w:abstractNumId w:val="1"/>
  </w:num>
  <w:num w:numId="6" w16cid:durableId="166797405">
    <w:abstractNumId w:val="6"/>
  </w:num>
  <w:num w:numId="7" w16cid:durableId="753670965">
    <w:abstractNumId w:val="6"/>
  </w:num>
  <w:num w:numId="8" w16cid:durableId="1543974847">
    <w:abstractNumId w:val="6"/>
  </w:num>
  <w:num w:numId="9" w16cid:durableId="913198155">
    <w:abstractNumId w:val="6"/>
  </w:num>
  <w:num w:numId="10" w16cid:durableId="1328825417">
    <w:abstractNumId w:val="6"/>
  </w:num>
  <w:num w:numId="11" w16cid:durableId="1347901909">
    <w:abstractNumId w:val="6"/>
  </w:num>
  <w:num w:numId="12" w16cid:durableId="973146064">
    <w:abstractNumId w:val="6"/>
  </w:num>
  <w:num w:numId="13" w16cid:durableId="429352455">
    <w:abstractNumId w:val="6"/>
  </w:num>
  <w:num w:numId="14" w16cid:durableId="256451448">
    <w:abstractNumId w:val="6"/>
  </w:num>
  <w:num w:numId="15" w16cid:durableId="619216583">
    <w:abstractNumId w:val="6"/>
  </w:num>
  <w:num w:numId="16" w16cid:durableId="1987667006">
    <w:abstractNumId w:val="0"/>
  </w:num>
  <w:num w:numId="17" w16cid:durableId="112989446">
    <w:abstractNumId w:val="1"/>
  </w:num>
  <w:num w:numId="18" w16cid:durableId="1780097769">
    <w:abstractNumId w:val="6"/>
  </w:num>
  <w:num w:numId="19" w16cid:durableId="639457214">
    <w:abstractNumId w:val="6"/>
  </w:num>
  <w:num w:numId="20" w16cid:durableId="860239640">
    <w:abstractNumId w:val="6"/>
  </w:num>
  <w:num w:numId="21" w16cid:durableId="1033504260">
    <w:abstractNumId w:val="6"/>
  </w:num>
  <w:num w:numId="22" w16cid:durableId="1265726001">
    <w:abstractNumId w:val="6"/>
  </w:num>
  <w:num w:numId="23" w16cid:durableId="2117747937">
    <w:abstractNumId w:val="6"/>
  </w:num>
  <w:num w:numId="24" w16cid:durableId="713311194">
    <w:abstractNumId w:val="0"/>
  </w:num>
  <w:num w:numId="25" w16cid:durableId="1048071460">
    <w:abstractNumId w:val="1"/>
  </w:num>
  <w:num w:numId="26" w16cid:durableId="1646005920">
    <w:abstractNumId w:val="4"/>
  </w:num>
  <w:num w:numId="27" w16cid:durableId="358971480">
    <w:abstractNumId w:val="3"/>
  </w:num>
  <w:num w:numId="28" w16cid:durableId="2118212770">
    <w:abstractNumId w:val="7"/>
  </w:num>
  <w:num w:numId="29" w16cid:durableId="1257253098">
    <w:abstractNumId w:val="2"/>
  </w:num>
  <w:num w:numId="30" w16cid:durableId="1616136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7F"/>
    <w:rsid w:val="00267A70"/>
    <w:rsid w:val="00276415"/>
    <w:rsid w:val="00394E5F"/>
    <w:rsid w:val="004C0E40"/>
    <w:rsid w:val="004E633E"/>
    <w:rsid w:val="004F722D"/>
    <w:rsid w:val="005B736E"/>
    <w:rsid w:val="00786898"/>
    <w:rsid w:val="00806C55"/>
    <w:rsid w:val="0082038F"/>
    <w:rsid w:val="0086457F"/>
    <w:rsid w:val="008A223F"/>
    <w:rsid w:val="008B005D"/>
    <w:rsid w:val="00A652C1"/>
    <w:rsid w:val="00B472DF"/>
    <w:rsid w:val="00B50605"/>
    <w:rsid w:val="00B6030D"/>
    <w:rsid w:val="00C54729"/>
    <w:rsid w:val="00CC4AA6"/>
    <w:rsid w:val="00D30D7E"/>
    <w:rsid w:val="00D83FFD"/>
    <w:rsid w:val="00E568B3"/>
    <w:rsid w:val="00F100F5"/>
    <w:rsid w:val="00F33BB1"/>
    <w:rsid w:val="00F50911"/>
    <w:rsid w:val="00FE46D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5E14B5"/>
  <w15:chartTrackingRefBased/>
  <w15:docId w15:val="{A803626D-3DE9-4174-BD90-64E83B1B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color w:val="595959" w:themeColor="text1" w:themeTint="A6"/>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030D"/>
    <w:rPr>
      <w:sz w:val="24"/>
    </w:rPr>
  </w:style>
  <w:style w:type="paragraph" w:styleId="berschrift1">
    <w:name w:val="heading 1"/>
    <w:basedOn w:val="Standard"/>
    <w:next w:val="Standard"/>
    <w:link w:val="berschrift1Zchn"/>
    <w:autoRedefine/>
    <w:qFormat/>
    <w:rsid w:val="004C0E40"/>
    <w:pPr>
      <w:numPr>
        <w:numId w:val="30"/>
      </w:numPr>
      <w:spacing w:before="120" w:after="240" w:line="240" w:lineRule="auto"/>
      <w:outlineLvl w:val="0"/>
    </w:pPr>
    <w:rPr>
      <w:rFonts w:eastAsia="Times New Roman" w:cs="Arial"/>
      <w:bCs/>
      <w:color w:val="auto"/>
      <w:kern w:val="32"/>
      <w:sz w:val="40"/>
      <w:szCs w:val="32"/>
      <w:lang w:val="de-DE" w:eastAsia="de-DE"/>
    </w:rPr>
  </w:style>
  <w:style w:type="paragraph" w:styleId="berschrift2">
    <w:name w:val="heading 2"/>
    <w:basedOn w:val="Standard"/>
    <w:next w:val="Standard"/>
    <w:link w:val="berschrift2Zchn"/>
    <w:autoRedefine/>
    <w:qFormat/>
    <w:rsid w:val="00B6030D"/>
    <w:pPr>
      <w:keepNext/>
      <w:numPr>
        <w:ilvl w:val="1"/>
        <w:numId w:val="30"/>
      </w:numPr>
      <w:spacing w:before="120" w:after="120" w:line="240" w:lineRule="auto"/>
      <w:outlineLvl w:val="1"/>
    </w:pPr>
    <w:rPr>
      <w:rFonts w:eastAsia="Times New Roman" w:cs="Arial"/>
      <w:bCs/>
      <w:iCs/>
      <w:color w:val="auto"/>
      <w:sz w:val="22"/>
      <w:szCs w:val="28"/>
      <w:lang w:val="de-DE" w:eastAsia="de-DE"/>
    </w:rPr>
  </w:style>
  <w:style w:type="paragraph" w:styleId="berschrift3">
    <w:name w:val="heading 3"/>
    <w:basedOn w:val="Standard"/>
    <w:next w:val="Standard"/>
    <w:link w:val="berschrift3Zchn"/>
    <w:qFormat/>
    <w:rsid w:val="00B6030D"/>
    <w:pPr>
      <w:numPr>
        <w:ilvl w:val="2"/>
        <w:numId w:val="30"/>
      </w:numPr>
      <w:tabs>
        <w:tab w:val="decimal" w:pos="2880"/>
        <w:tab w:val="decimal" w:pos="5400"/>
        <w:tab w:val="decimal" w:pos="8100"/>
        <w:tab w:val="bar" w:pos="8931"/>
        <w:tab w:val="right" w:pos="9072"/>
      </w:tabs>
      <w:spacing w:after="120" w:line="240" w:lineRule="auto"/>
      <w:outlineLvl w:val="2"/>
    </w:pPr>
    <w:rPr>
      <w:rFonts w:eastAsia="Times New Roman" w:cs="Times New Roman"/>
      <w:color w:val="auto"/>
      <w:sz w:val="22"/>
      <w:szCs w:val="24"/>
      <w:lang w:eastAsia="de-DE"/>
    </w:rPr>
  </w:style>
  <w:style w:type="paragraph" w:styleId="berschrift4">
    <w:name w:val="heading 4"/>
    <w:basedOn w:val="Standard"/>
    <w:next w:val="Standard"/>
    <w:link w:val="berschrift4Zchn"/>
    <w:uiPriority w:val="9"/>
    <w:semiHidden/>
    <w:unhideWhenUsed/>
    <w:qFormat/>
    <w:rsid w:val="00B6030D"/>
    <w:pPr>
      <w:keepNext/>
      <w:keepLines/>
      <w:numPr>
        <w:ilvl w:val="3"/>
        <w:numId w:val="30"/>
      </w:numPr>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B6030D"/>
    <w:pPr>
      <w:keepNext/>
      <w:keepLines/>
      <w:numPr>
        <w:ilvl w:val="4"/>
        <w:numId w:val="30"/>
      </w:numPr>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B6030D"/>
    <w:pPr>
      <w:keepNext/>
      <w:keepLines/>
      <w:numPr>
        <w:ilvl w:val="5"/>
        <w:numId w:val="30"/>
      </w:numPr>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B6030D"/>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6030D"/>
    <w:pPr>
      <w:keepNext/>
      <w:keepLines/>
      <w:numPr>
        <w:ilvl w:val="7"/>
        <w:numId w:val="30"/>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6030D"/>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B6030D"/>
    <w:rPr>
      <w:rFonts w:eastAsia="Times New Roman" w:cs="Arial"/>
      <w:bCs/>
      <w:iCs/>
      <w:color w:val="auto"/>
      <w:szCs w:val="28"/>
      <w:lang w:val="de-DE" w:eastAsia="de-DE"/>
    </w:rPr>
  </w:style>
  <w:style w:type="character" w:customStyle="1" w:styleId="berschrift1Zchn">
    <w:name w:val="Überschrift 1 Zchn"/>
    <w:basedOn w:val="Absatz-Standardschriftart"/>
    <w:link w:val="berschrift1"/>
    <w:rsid w:val="004C0E40"/>
    <w:rPr>
      <w:rFonts w:eastAsia="Times New Roman" w:cs="Arial"/>
      <w:bCs/>
      <w:color w:val="auto"/>
      <w:kern w:val="32"/>
      <w:sz w:val="40"/>
      <w:szCs w:val="32"/>
      <w:lang w:val="de-DE" w:eastAsia="de-DE"/>
    </w:rPr>
  </w:style>
  <w:style w:type="character" w:customStyle="1" w:styleId="berschrift3Zchn">
    <w:name w:val="Überschrift 3 Zchn"/>
    <w:basedOn w:val="Absatz-Standardschriftart"/>
    <w:link w:val="berschrift3"/>
    <w:rsid w:val="00B6030D"/>
    <w:rPr>
      <w:rFonts w:eastAsia="Times New Roman" w:cs="Times New Roman"/>
      <w:color w:val="auto"/>
      <w:szCs w:val="24"/>
      <w:lang w:eastAsia="de-DE"/>
    </w:rPr>
  </w:style>
  <w:style w:type="paragraph" w:styleId="Funotentext">
    <w:name w:val="footnote text"/>
    <w:basedOn w:val="Standard"/>
    <w:link w:val="FunotentextZchn"/>
    <w:uiPriority w:val="99"/>
    <w:semiHidden/>
    <w:unhideWhenUsed/>
    <w:rsid w:val="00CC4AA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C4AA6"/>
    <w:rPr>
      <w:sz w:val="20"/>
      <w:szCs w:val="20"/>
    </w:rPr>
  </w:style>
  <w:style w:type="character" w:styleId="Funotenzeichen">
    <w:name w:val="footnote reference"/>
    <w:basedOn w:val="Absatz-Standardschriftart"/>
    <w:uiPriority w:val="99"/>
    <w:semiHidden/>
    <w:unhideWhenUsed/>
    <w:rsid w:val="00CC4AA6"/>
    <w:rPr>
      <w:vertAlign w:val="superscript"/>
    </w:rPr>
  </w:style>
  <w:style w:type="paragraph" w:styleId="Verzeichnis1">
    <w:name w:val="toc 1"/>
    <w:basedOn w:val="Standard"/>
    <w:next w:val="Standard"/>
    <w:autoRedefine/>
    <w:uiPriority w:val="39"/>
    <w:unhideWhenUsed/>
    <w:rsid w:val="00B6030D"/>
    <w:pPr>
      <w:tabs>
        <w:tab w:val="left" w:pos="709"/>
        <w:tab w:val="right" w:leader="underscore" w:pos="9347"/>
      </w:tabs>
      <w:spacing w:after="0" w:line="360" w:lineRule="auto"/>
    </w:pPr>
  </w:style>
  <w:style w:type="character" w:customStyle="1" w:styleId="berschrift4Zchn">
    <w:name w:val="Überschrift 4 Zchn"/>
    <w:basedOn w:val="Absatz-Standardschriftart"/>
    <w:link w:val="berschrift4"/>
    <w:uiPriority w:val="9"/>
    <w:semiHidden/>
    <w:rsid w:val="00B6030D"/>
    <w:rPr>
      <w:rFonts w:asciiTheme="majorHAnsi" w:eastAsiaTheme="majorEastAsia" w:hAnsiTheme="majorHAnsi" w:cstheme="majorBidi"/>
      <w:b/>
      <w:bCs/>
      <w:i/>
      <w:iCs/>
      <w:color w:val="4472C4" w:themeColor="accent1"/>
      <w:sz w:val="24"/>
    </w:rPr>
  </w:style>
  <w:style w:type="character" w:customStyle="1" w:styleId="berschrift5Zchn">
    <w:name w:val="Überschrift 5 Zchn"/>
    <w:basedOn w:val="Absatz-Standardschriftart"/>
    <w:link w:val="berschrift5"/>
    <w:uiPriority w:val="9"/>
    <w:semiHidden/>
    <w:rsid w:val="00B6030D"/>
    <w:rPr>
      <w:rFonts w:asciiTheme="majorHAnsi" w:eastAsiaTheme="majorEastAsia" w:hAnsiTheme="majorHAnsi" w:cstheme="majorBidi"/>
      <w:color w:val="1F3763" w:themeColor="accent1" w:themeShade="7F"/>
      <w:sz w:val="24"/>
    </w:rPr>
  </w:style>
  <w:style w:type="character" w:customStyle="1" w:styleId="berschrift6Zchn">
    <w:name w:val="Überschrift 6 Zchn"/>
    <w:basedOn w:val="Absatz-Standardschriftart"/>
    <w:link w:val="berschrift6"/>
    <w:uiPriority w:val="9"/>
    <w:semiHidden/>
    <w:rsid w:val="00B6030D"/>
    <w:rPr>
      <w:rFonts w:asciiTheme="majorHAnsi" w:eastAsiaTheme="majorEastAsia" w:hAnsiTheme="majorHAnsi" w:cstheme="majorBidi"/>
      <w:i/>
      <w:iCs/>
      <w:color w:val="1F3763" w:themeColor="accent1" w:themeShade="7F"/>
      <w:sz w:val="24"/>
    </w:rPr>
  </w:style>
  <w:style w:type="character" w:customStyle="1" w:styleId="berschrift7Zchn">
    <w:name w:val="Überschrift 7 Zchn"/>
    <w:basedOn w:val="Absatz-Standardschriftart"/>
    <w:link w:val="berschrift7"/>
    <w:uiPriority w:val="9"/>
    <w:semiHidden/>
    <w:rsid w:val="00B6030D"/>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B6030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6030D"/>
    <w:rPr>
      <w:rFonts w:asciiTheme="majorHAnsi" w:eastAsiaTheme="majorEastAsia" w:hAnsiTheme="majorHAnsi" w:cstheme="majorBidi"/>
      <w:i/>
      <w:iCs/>
      <w:color w:val="404040" w:themeColor="text1" w:themeTint="BF"/>
      <w:sz w:val="20"/>
      <w:szCs w:val="20"/>
    </w:rPr>
  </w:style>
  <w:style w:type="paragraph" w:styleId="Verzeichnis2">
    <w:name w:val="toc 2"/>
    <w:basedOn w:val="Standard"/>
    <w:next w:val="Standard"/>
    <w:autoRedefine/>
    <w:uiPriority w:val="39"/>
    <w:unhideWhenUsed/>
    <w:rsid w:val="00B6030D"/>
    <w:pPr>
      <w:spacing w:after="100"/>
      <w:ind w:left="240"/>
    </w:pPr>
  </w:style>
  <w:style w:type="paragraph" w:styleId="Verzeichnis3">
    <w:name w:val="toc 3"/>
    <w:basedOn w:val="Standard"/>
    <w:next w:val="Standard"/>
    <w:autoRedefine/>
    <w:uiPriority w:val="39"/>
    <w:unhideWhenUsed/>
    <w:rsid w:val="00B6030D"/>
    <w:pPr>
      <w:spacing w:after="100"/>
      <w:ind w:left="480"/>
    </w:pPr>
  </w:style>
  <w:style w:type="paragraph" w:styleId="Fuzeile">
    <w:name w:val="footer"/>
    <w:basedOn w:val="Standard"/>
    <w:link w:val="FuzeileZchn"/>
    <w:uiPriority w:val="99"/>
    <w:unhideWhenUsed/>
    <w:rsid w:val="00B603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030D"/>
    <w:rPr>
      <w:sz w:val="24"/>
    </w:rPr>
  </w:style>
  <w:style w:type="paragraph" w:styleId="Beschriftung">
    <w:name w:val="caption"/>
    <w:basedOn w:val="Standard"/>
    <w:next w:val="Standard"/>
    <w:autoRedefine/>
    <w:uiPriority w:val="35"/>
    <w:unhideWhenUsed/>
    <w:qFormat/>
    <w:rsid w:val="00B6030D"/>
    <w:pPr>
      <w:spacing w:line="240" w:lineRule="auto"/>
      <w:jc w:val="both"/>
    </w:pPr>
    <w:rPr>
      <w:bCs/>
      <w:color w:val="262626" w:themeColor="text1" w:themeTint="D9"/>
      <w:sz w:val="16"/>
      <w:szCs w:val="18"/>
    </w:rPr>
  </w:style>
  <w:style w:type="paragraph" w:styleId="Abbildungsverzeichnis">
    <w:name w:val="table of figures"/>
    <w:basedOn w:val="Standard"/>
    <w:next w:val="Standard"/>
    <w:uiPriority w:val="99"/>
    <w:unhideWhenUsed/>
    <w:rsid w:val="00B6030D"/>
    <w:pPr>
      <w:spacing w:after="0" w:line="360" w:lineRule="auto"/>
      <w:ind w:left="482" w:hanging="482"/>
    </w:pPr>
    <w:rPr>
      <w:rFonts w:asciiTheme="minorHAnsi" w:hAnsiTheme="minorHAnsi"/>
      <w:caps/>
      <w:sz w:val="20"/>
      <w:szCs w:val="20"/>
    </w:rPr>
  </w:style>
  <w:style w:type="paragraph" w:styleId="Untertitel">
    <w:name w:val="Subtitle"/>
    <w:basedOn w:val="Standard"/>
    <w:link w:val="UntertitelZchn"/>
    <w:qFormat/>
    <w:rsid w:val="00B6030D"/>
    <w:pPr>
      <w:spacing w:after="0" w:line="240" w:lineRule="auto"/>
    </w:pPr>
    <w:rPr>
      <w:rFonts w:ascii="Arial" w:eastAsia="Times New Roman" w:hAnsi="Arial" w:cs="Times New Roman"/>
      <w:b/>
      <w:bCs/>
      <w:color w:val="auto"/>
      <w:sz w:val="22"/>
      <w:szCs w:val="20"/>
      <w:lang w:val="de-DE" w:eastAsia="de-DE"/>
    </w:rPr>
  </w:style>
  <w:style w:type="character" w:customStyle="1" w:styleId="UntertitelZchn">
    <w:name w:val="Untertitel Zchn"/>
    <w:basedOn w:val="Absatz-Standardschriftart"/>
    <w:link w:val="Untertitel"/>
    <w:rsid w:val="00B6030D"/>
    <w:rPr>
      <w:rFonts w:ascii="Arial" w:eastAsia="Times New Roman" w:hAnsi="Arial" w:cs="Times New Roman"/>
      <w:b/>
      <w:bCs/>
      <w:color w:val="auto"/>
      <w:szCs w:val="20"/>
      <w:lang w:val="de-DE" w:eastAsia="de-DE"/>
    </w:rPr>
  </w:style>
  <w:style w:type="character" w:styleId="Hyperlink">
    <w:name w:val="Hyperlink"/>
    <w:basedOn w:val="Absatz-Standardschriftart"/>
    <w:uiPriority w:val="99"/>
    <w:unhideWhenUsed/>
    <w:rsid w:val="00B6030D"/>
    <w:rPr>
      <w:color w:val="0563C1" w:themeColor="hyperlink"/>
      <w:u w:val="single"/>
    </w:rPr>
  </w:style>
  <w:style w:type="character" w:styleId="Fett">
    <w:name w:val="Strong"/>
    <w:basedOn w:val="Absatz-Standardschriftart"/>
    <w:uiPriority w:val="22"/>
    <w:qFormat/>
    <w:rsid w:val="00B6030D"/>
    <w:rPr>
      <w:b/>
      <w:bCs/>
    </w:rPr>
  </w:style>
  <w:style w:type="paragraph" w:styleId="StandardWeb">
    <w:name w:val="Normal (Web)"/>
    <w:basedOn w:val="Standard"/>
    <w:uiPriority w:val="99"/>
    <w:semiHidden/>
    <w:unhideWhenUsed/>
    <w:rsid w:val="00B6030D"/>
    <w:pPr>
      <w:spacing w:after="0" w:line="240" w:lineRule="auto"/>
    </w:pPr>
    <w:rPr>
      <w:rFonts w:ascii="Arial" w:eastAsia="Times New Roman" w:hAnsi="Arial" w:cs="Arial"/>
      <w:color w:val="000000"/>
      <w:szCs w:val="24"/>
      <w:lang w:eastAsia="de-CH"/>
    </w:rPr>
  </w:style>
  <w:style w:type="paragraph" w:styleId="Sprechblasentext">
    <w:name w:val="Balloon Text"/>
    <w:basedOn w:val="Standard"/>
    <w:link w:val="SprechblasentextZchn"/>
    <w:uiPriority w:val="99"/>
    <w:semiHidden/>
    <w:unhideWhenUsed/>
    <w:rsid w:val="00B603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030D"/>
    <w:rPr>
      <w:rFonts w:ascii="Tahoma" w:hAnsi="Tahoma" w:cs="Tahoma"/>
      <w:sz w:val="16"/>
      <w:szCs w:val="16"/>
    </w:rPr>
  </w:style>
  <w:style w:type="paragraph" w:styleId="KeinLeerraum">
    <w:name w:val="No Spacing"/>
    <w:link w:val="KeinLeerraumZchn"/>
    <w:uiPriority w:val="1"/>
    <w:qFormat/>
    <w:rsid w:val="00B6030D"/>
    <w:pPr>
      <w:spacing w:after="0" w:line="240" w:lineRule="auto"/>
    </w:pPr>
  </w:style>
  <w:style w:type="character" w:customStyle="1" w:styleId="KeinLeerraumZchn">
    <w:name w:val="Kein Leerraum Zchn"/>
    <w:basedOn w:val="Absatz-Standardschriftart"/>
    <w:link w:val="KeinLeerraum"/>
    <w:uiPriority w:val="1"/>
    <w:rsid w:val="00B6030D"/>
  </w:style>
  <w:style w:type="paragraph" w:styleId="Listenabsatz">
    <w:name w:val="List Paragraph"/>
    <w:basedOn w:val="Standard"/>
    <w:uiPriority w:val="34"/>
    <w:qFormat/>
    <w:rsid w:val="00B6030D"/>
    <w:pPr>
      <w:ind w:left="720"/>
      <w:contextualSpacing/>
    </w:pPr>
  </w:style>
  <w:style w:type="character" w:styleId="NichtaufgelsteErwhnung">
    <w:name w:val="Unresolved Mention"/>
    <w:basedOn w:val="Absatz-Standardschriftart"/>
    <w:uiPriority w:val="99"/>
    <w:semiHidden/>
    <w:unhideWhenUsed/>
    <w:rsid w:val="00B6030D"/>
    <w:rPr>
      <w:color w:val="605E5C"/>
      <w:shd w:val="clear" w:color="auto" w:fill="E1DFDD"/>
    </w:rPr>
  </w:style>
  <w:style w:type="paragraph" w:styleId="Kopfzeile">
    <w:name w:val="header"/>
    <w:basedOn w:val="Standard"/>
    <w:link w:val="KopfzeileZchn"/>
    <w:uiPriority w:val="99"/>
    <w:unhideWhenUsed/>
    <w:rsid w:val="008B00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00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076145">
      <w:bodyDiv w:val="1"/>
      <w:marLeft w:val="0"/>
      <w:marRight w:val="0"/>
      <w:marTop w:val="0"/>
      <w:marBottom w:val="0"/>
      <w:divBdr>
        <w:top w:val="none" w:sz="0" w:space="0" w:color="auto"/>
        <w:left w:val="none" w:sz="0" w:space="0" w:color="auto"/>
        <w:bottom w:val="none" w:sz="0" w:space="0" w:color="auto"/>
        <w:right w:val="none" w:sz="0" w:space="0" w:color="auto"/>
      </w:divBdr>
      <w:divsChild>
        <w:div w:id="380180379">
          <w:marLeft w:val="0"/>
          <w:marRight w:val="0"/>
          <w:marTop w:val="120"/>
          <w:marBottom w:val="0"/>
          <w:divBdr>
            <w:top w:val="none" w:sz="0" w:space="0" w:color="auto"/>
            <w:left w:val="none" w:sz="0" w:space="0" w:color="auto"/>
            <w:bottom w:val="none" w:sz="0" w:space="0" w:color="auto"/>
            <w:right w:val="none" w:sz="0" w:space="0" w:color="auto"/>
          </w:divBdr>
        </w:div>
        <w:div w:id="1585261162">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MediaLengthInSeconds xmlns="5d36d37b-71b4-4416-b8a2-712a72be7925" xsi:nil="true"/>
    <SharedWithUsers xmlns="e92a2ac5-b25a-46ac-94d3-afeb148eacd8">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60AA6-B914-4054-A507-333BDF160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9C266-D787-457A-8C17-DF796E608291}">
  <ds:schemaRefs>
    <ds:schemaRef ds:uri="http://schemas.openxmlformats.org/officeDocument/2006/bibliography"/>
  </ds:schemaRefs>
</ds:datastoreItem>
</file>

<file path=customXml/itemProps3.xml><?xml version="1.0" encoding="utf-8"?>
<ds:datastoreItem xmlns:ds="http://schemas.openxmlformats.org/officeDocument/2006/customXml" ds:itemID="{E33C3902-5FCD-4AB2-AA24-C2C02A933ED3}">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4.xml><?xml version="1.0" encoding="utf-8"?>
<ds:datastoreItem xmlns:ds="http://schemas.openxmlformats.org/officeDocument/2006/customXml" ds:itemID="{68631D68-5893-4418-B917-DA6665C81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463</Words>
  <Characters>2921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Stoob Martin BZWU</dc:creator>
  <cp:keywords/>
  <dc:description/>
  <cp:lastModifiedBy>Doris Keller</cp:lastModifiedBy>
  <cp:revision>18</cp:revision>
  <dcterms:created xsi:type="dcterms:W3CDTF">2021-05-27T09:37:00Z</dcterms:created>
  <dcterms:modified xsi:type="dcterms:W3CDTF">2025-02-25T16:10:00Z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861300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