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460AB0">
        <w:tblPrEx>
          <w:tblCellMar>
            <w:top w:w="0" w:type="dxa"/>
            <w:bottom w:w="0" w:type="dxa"/>
          </w:tblCellMar>
        </w:tblPrEx>
        <w:trPr>
          <w:cantSplit/>
          <w:trHeight w:hRule="exact" w:val="4208"/>
        </w:trPr>
        <w:tc>
          <w:tcPr>
            <w:tcW w:w="5952" w:type="dxa"/>
          </w:tcPr>
          <w:p w:rsidR="00460AB0" w:rsidRPr="00E142CB" w:rsidRDefault="00460AB0" w:rsidP="00E142CB">
            <w:pPr>
              <w:spacing w:before="111"/>
              <w:ind w:left="567" w:right="258"/>
              <w:rPr>
                <w:b/>
                <w:sz w:val="40"/>
                <w:szCs w:val="28"/>
              </w:rPr>
            </w:pPr>
            <w:bookmarkStart w:id="0" w:name="_GoBack"/>
            <w:bookmarkEnd w:id="0"/>
            <w:r w:rsidRPr="002772C7">
              <w:rPr>
                <w:b/>
                <w:noProof/>
                <w:sz w:val="40"/>
                <w:szCs w:val="28"/>
              </w:rPr>
              <w:t>AC Cobra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400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450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431</w:t>
            </w:r>
          </w:p>
          <w:p w:rsidR="00460AB0" w:rsidRPr="00E142CB" w:rsidRDefault="00460AB0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347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  <w:r w:rsidRPr="002772C7">
              <w:rPr>
                <w:b/>
                <w:noProof/>
                <w:sz w:val="27"/>
                <w:szCs w:val="27"/>
              </w:rPr>
              <w:t>1628</w:t>
            </w:r>
          </w:p>
        </w:tc>
        <w:tc>
          <w:tcPr>
            <w:tcW w:w="5952" w:type="dxa"/>
          </w:tcPr>
          <w:p w:rsidR="00460AB0" w:rsidRPr="00E142CB" w:rsidRDefault="00460AB0" w:rsidP="00E142CB">
            <w:pPr>
              <w:spacing w:before="111"/>
              <w:ind w:left="567" w:right="258"/>
              <w:rPr>
                <w:b/>
                <w:sz w:val="40"/>
                <w:szCs w:val="28"/>
              </w:rPr>
            </w:pPr>
            <w:r w:rsidRPr="002772C7">
              <w:rPr>
                <w:b/>
                <w:noProof/>
                <w:sz w:val="40"/>
                <w:szCs w:val="28"/>
              </w:rPr>
              <w:t>Ferrari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420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471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367</w:t>
            </w:r>
          </w:p>
          <w:p w:rsidR="00460AB0" w:rsidRPr="00E142CB" w:rsidRDefault="00460AB0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413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  <w:r w:rsidRPr="002772C7">
              <w:rPr>
                <w:b/>
                <w:noProof/>
                <w:sz w:val="27"/>
                <w:szCs w:val="27"/>
              </w:rPr>
              <w:t>1671</w:t>
            </w:r>
          </w:p>
        </w:tc>
      </w:tr>
      <w:tr w:rsidR="00460AB0">
        <w:tblPrEx>
          <w:tblCellMar>
            <w:top w:w="0" w:type="dxa"/>
            <w:bottom w:w="0" w:type="dxa"/>
          </w:tblCellMar>
        </w:tblPrEx>
        <w:trPr>
          <w:cantSplit/>
          <w:trHeight w:hRule="exact" w:val="4208"/>
        </w:trPr>
        <w:tc>
          <w:tcPr>
            <w:tcW w:w="5952" w:type="dxa"/>
          </w:tcPr>
          <w:p w:rsidR="00460AB0" w:rsidRPr="00E142CB" w:rsidRDefault="00460AB0" w:rsidP="00E142CB">
            <w:pPr>
              <w:spacing w:before="111"/>
              <w:ind w:left="567" w:right="258"/>
              <w:rPr>
                <w:b/>
                <w:sz w:val="40"/>
                <w:szCs w:val="28"/>
              </w:rPr>
            </w:pPr>
            <w:r w:rsidRPr="002772C7">
              <w:rPr>
                <w:b/>
                <w:noProof/>
                <w:sz w:val="40"/>
                <w:szCs w:val="28"/>
              </w:rPr>
              <w:t>Mercedes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375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391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394</w:t>
            </w:r>
          </w:p>
          <w:p w:rsidR="00460AB0" w:rsidRPr="00E142CB" w:rsidRDefault="00460AB0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394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  <w:r w:rsidRPr="002772C7">
              <w:rPr>
                <w:b/>
                <w:noProof/>
                <w:sz w:val="27"/>
                <w:szCs w:val="27"/>
              </w:rPr>
              <w:t>1554</w:t>
            </w:r>
          </w:p>
        </w:tc>
        <w:tc>
          <w:tcPr>
            <w:tcW w:w="5952" w:type="dxa"/>
          </w:tcPr>
          <w:p w:rsidR="00460AB0" w:rsidRPr="00E142CB" w:rsidRDefault="00460AB0" w:rsidP="00E142CB">
            <w:pPr>
              <w:spacing w:before="111"/>
              <w:ind w:left="567" w:right="258"/>
              <w:rPr>
                <w:b/>
                <w:sz w:val="40"/>
                <w:szCs w:val="28"/>
              </w:rPr>
            </w:pPr>
            <w:r w:rsidRPr="002772C7">
              <w:rPr>
                <w:b/>
                <w:noProof/>
                <w:sz w:val="40"/>
                <w:szCs w:val="28"/>
              </w:rPr>
              <w:t>Porsche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346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374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405</w:t>
            </w:r>
          </w:p>
          <w:p w:rsidR="00460AB0" w:rsidRPr="00E142CB" w:rsidRDefault="00460AB0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441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  <w:r w:rsidRPr="002772C7">
              <w:rPr>
                <w:b/>
                <w:noProof/>
                <w:sz w:val="27"/>
                <w:szCs w:val="27"/>
              </w:rPr>
              <w:t>1566</w:t>
            </w:r>
          </w:p>
        </w:tc>
      </w:tr>
      <w:tr w:rsidR="00460AB0">
        <w:tblPrEx>
          <w:tblCellMar>
            <w:top w:w="0" w:type="dxa"/>
            <w:bottom w:w="0" w:type="dxa"/>
          </w:tblCellMar>
        </w:tblPrEx>
        <w:trPr>
          <w:cantSplit/>
          <w:trHeight w:hRule="exact" w:val="4208"/>
        </w:trPr>
        <w:tc>
          <w:tcPr>
            <w:tcW w:w="5952" w:type="dxa"/>
          </w:tcPr>
          <w:p w:rsidR="00460AB0" w:rsidRPr="00E142CB" w:rsidRDefault="00460AB0" w:rsidP="00E142CB">
            <w:pPr>
              <w:spacing w:before="111"/>
              <w:ind w:left="567" w:right="258"/>
              <w:rPr>
                <w:b/>
                <w:sz w:val="40"/>
                <w:szCs w:val="28"/>
              </w:rPr>
            </w:pPr>
            <w:r w:rsidRPr="002772C7">
              <w:rPr>
                <w:b/>
                <w:noProof/>
                <w:sz w:val="40"/>
                <w:szCs w:val="28"/>
              </w:rPr>
              <w:t>GESAMT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1541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1686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1597</w:t>
            </w:r>
          </w:p>
          <w:p w:rsidR="00460AB0" w:rsidRPr="00E142CB" w:rsidRDefault="00460AB0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  <w:r w:rsidRPr="002772C7">
              <w:rPr>
                <w:noProof/>
                <w:sz w:val="27"/>
                <w:szCs w:val="27"/>
              </w:rPr>
              <w:t>1595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  <w:r w:rsidRPr="002772C7">
              <w:rPr>
                <w:b/>
                <w:noProof/>
                <w:sz w:val="27"/>
                <w:szCs w:val="27"/>
              </w:rPr>
              <w:t>6419</w:t>
            </w:r>
          </w:p>
        </w:tc>
        <w:tc>
          <w:tcPr>
            <w:tcW w:w="5952" w:type="dxa"/>
          </w:tcPr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</w:p>
          <w:p w:rsidR="00460AB0" w:rsidRPr="00E142CB" w:rsidRDefault="00460AB0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</w:p>
        </w:tc>
      </w:tr>
      <w:tr w:rsidR="00460AB0">
        <w:tblPrEx>
          <w:tblCellMar>
            <w:top w:w="0" w:type="dxa"/>
            <w:bottom w:w="0" w:type="dxa"/>
          </w:tblCellMar>
        </w:tblPrEx>
        <w:trPr>
          <w:cantSplit/>
          <w:trHeight w:hRule="exact" w:val="4208"/>
        </w:trPr>
        <w:tc>
          <w:tcPr>
            <w:tcW w:w="5952" w:type="dxa"/>
          </w:tcPr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</w:p>
          <w:p w:rsidR="00460AB0" w:rsidRPr="00E142CB" w:rsidRDefault="00460AB0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</w:p>
        </w:tc>
        <w:tc>
          <w:tcPr>
            <w:tcW w:w="5952" w:type="dxa"/>
          </w:tcPr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</w:p>
          <w:p w:rsidR="00460AB0" w:rsidRPr="00E142CB" w:rsidRDefault="00460AB0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460AB0" w:rsidRPr="00E142CB" w:rsidRDefault="00460AB0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</w:p>
        </w:tc>
      </w:tr>
    </w:tbl>
    <w:p w:rsidR="00460AB0" w:rsidRDefault="00460AB0" w:rsidP="00E142CB">
      <w:pPr>
        <w:ind w:left="258" w:right="258"/>
        <w:rPr>
          <w:vanish/>
        </w:rPr>
        <w:sectPr w:rsidR="00460AB0" w:rsidSect="00460AB0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p w:rsidR="00460AB0" w:rsidRPr="00E142CB" w:rsidRDefault="00460AB0" w:rsidP="00E142CB">
      <w:pPr>
        <w:ind w:left="258" w:right="258"/>
        <w:rPr>
          <w:vanish/>
        </w:rPr>
      </w:pPr>
    </w:p>
    <w:sectPr w:rsidR="00460AB0" w:rsidRPr="00E142CB" w:rsidSect="00460AB0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CB"/>
    <w:rsid w:val="001B3240"/>
    <w:rsid w:val="00460AB0"/>
    <w:rsid w:val="006239D5"/>
    <w:rsid w:val="007C61EC"/>
    <w:rsid w:val="00D22342"/>
    <w:rsid w:val="00D5481D"/>
    <w:rsid w:val="00E1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D7D6A2-32B5-4011-AAA2-5461F647E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14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1</cp:revision>
  <dcterms:created xsi:type="dcterms:W3CDTF">2015-01-07T07:47:00Z</dcterms:created>
  <dcterms:modified xsi:type="dcterms:W3CDTF">2015-01-07T07:47:00Z</dcterms:modified>
</cp:coreProperties>
</file>