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5D35" w:rsidRDefault="00A65D35" w:rsidP="00A65D35">
      <w:pPr>
        <w:pStyle w:val="Titel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EBF4B29" wp14:editId="1BB332DF">
            <wp:simplePos x="0" y="0"/>
            <wp:positionH relativeFrom="margin">
              <wp:align>right</wp:align>
            </wp:positionH>
            <wp:positionV relativeFrom="paragraph">
              <wp:posOffset>-109182</wp:posOffset>
            </wp:positionV>
            <wp:extent cx="627380" cy="572770"/>
            <wp:effectExtent l="0" t="0" r="127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asti2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7380" cy="572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65D35">
        <w:t>Formulare</w:t>
      </w:r>
      <w:r>
        <w:t xml:space="preserve"> </w:t>
      </w:r>
      <w:r w:rsidRPr="00A65D35">
        <w:t>03</w:t>
      </w:r>
      <w:r>
        <w:t xml:space="preserve"> – Quittung</w:t>
      </w:r>
    </w:p>
    <w:p w:rsidR="00A65D35" w:rsidRPr="004E305F" w:rsidRDefault="00A65D35" w:rsidP="00A65D35">
      <w:pPr>
        <w:pStyle w:val="berschrift1"/>
      </w:pPr>
      <w:r w:rsidRPr="00A65D35">
        <w:t>Situation</w:t>
      </w:r>
    </w:p>
    <w:p w:rsidR="00A65D35" w:rsidRDefault="00A65D35" w:rsidP="00A65D35">
      <w:pPr>
        <w:spacing w:after="560"/>
        <w:ind w:left="12"/>
      </w:pPr>
      <w:r>
        <w:t>Von einem Mitarbeiter erhalten Sie ein Quittungsformular in Rohfassung. Sie haben die Aufgabe dieses Formular fertig zu erstellen und als Dokumentenvor</w:t>
      </w:r>
      <w:r w:rsidR="00BC2826">
        <w:t>lage zur Verfügung zu stellen.</w:t>
      </w:r>
    </w:p>
    <w:p w:rsidR="00A65D35" w:rsidRPr="00A65D35" w:rsidRDefault="00A65D35" w:rsidP="00A65D35">
      <w:pPr>
        <w:pStyle w:val="berschrift1"/>
      </w:pPr>
      <w:r>
        <w:t>Vorgehen</w:t>
      </w:r>
    </w:p>
    <w:p w:rsidR="00DE0E2A" w:rsidRDefault="00DE0E2A" w:rsidP="00A65D35">
      <w:pPr>
        <w:numPr>
          <w:ilvl w:val="0"/>
          <w:numId w:val="3"/>
        </w:numPr>
        <w:spacing w:after="60"/>
        <w:ind w:left="284" w:hanging="272"/>
      </w:pPr>
      <w:r>
        <w:t xml:space="preserve">Öffnen Sie die Datei </w:t>
      </w:r>
      <w:r w:rsidRPr="00A65D35">
        <w:rPr>
          <w:rStyle w:val="IntensiverVerweis"/>
        </w:rPr>
        <w:t>Formulare_03_Quittung.docx</w:t>
      </w:r>
      <w:r>
        <w:t xml:space="preserve"> (Formular in Rohfassung).</w:t>
      </w:r>
    </w:p>
    <w:p w:rsidR="00A65D35" w:rsidRDefault="00A65D35" w:rsidP="00A65D35">
      <w:pPr>
        <w:numPr>
          <w:ilvl w:val="0"/>
          <w:numId w:val="3"/>
        </w:numPr>
        <w:spacing w:after="60"/>
        <w:ind w:left="284" w:hanging="272"/>
      </w:pPr>
      <w:r>
        <w:t xml:space="preserve">Ändern Sie die Seiteneinrichtung: </w:t>
      </w:r>
    </w:p>
    <w:p w:rsidR="00A65D35" w:rsidRDefault="00A65D35" w:rsidP="00A65D35">
      <w:pPr>
        <w:pStyle w:val="Listenabsatz"/>
        <w:numPr>
          <w:ilvl w:val="1"/>
          <w:numId w:val="3"/>
        </w:numPr>
        <w:ind w:left="567" w:hanging="272"/>
      </w:pPr>
      <w:r>
        <w:t>A5, Querformat</w:t>
      </w:r>
    </w:p>
    <w:p w:rsidR="00A65D35" w:rsidRDefault="006B24D5" w:rsidP="00A65D35">
      <w:pPr>
        <w:pStyle w:val="Listenabsatz"/>
        <w:numPr>
          <w:ilvl w:val="1"/>
          <w:numId w:val="3"/>
        </w:numPr>
        <w:ind w:left="567" w:hanging="272"/>
      </w:pPr>
      <w:r>
        <w:t>Seitenrand unten: 1</w:t>
      </w:r>
      <w:bookmarkStart w:id="0" w:name="_GoBack"/>
      <w:bookmarkEnd w:id="0"/>
      <w:r w:rsidR="00A65D35">
        <w:rPr>
          <w:rFonts w:ascii="Arial" w:hAnsi="Arial" w:cs="Arial"/>
        </w:rPr>
        <w:t> </w:t>
      </w:r>
      <w:r w:rsidR="00A65D35">
        <w:t xml:space="preserve">cm </w:t>
      </w:r>
    </w:p>
    <w:p w:rsidR="00A65D35" w:rsidRDefault="00A65D35" w:rsidP="00A65D35">
      <w:pPr>
        <w:numPr>
          <w:ilvl w:val="0"/>
          <w:numId w:val="3"/>
        </w:numPr>
        <w:ind w:left="284" w:hanging="272"/>
      </w:pPr>
      <w:r>
        <w:t>Formatieren Sie die Zellen für den Betrag mit horizontalen Linien.</w:t>
      </w:r>
      <w:r>
        <w:br/>
        <w:t>(siehe Muster auf der zweiten Seite)</w:t>
      </w:r>
    </w:p>
    <w:p w:rsidR="00A65D35" w:rsidRDefault="00A65D35" w:rsidP="00A65D35">
      <w:pPr>
        <w:numPr>
          <w:ilvl w:val="0"/>
          <w:numId w:val="3"/>
        </w:numPr>
        <w:ind w:left="284" w:hanging="272"/>
      </w:pPr>
      <w:r>
        <w:t xml:space="preserve">Fügen Sie </w:t>
      </w:r>
      <w:r w:rsidRPr="00A65D35">
        <w:rPr>
          <w:b/>
        </w:rPr>
        <w:t>Nur-Text-</w:t>
      </w:r>
      <w:proofErr w:type="spellStart"/>
      <w:r w:rsidRPr="00A65D35">
        <w:rPr>
          <w:b/>
        </w:rPr>
        <w:t>Inhaltssteuelemente</w:t>
      </w:r>
      <w:proofErr w:type="spellEnd"/>
      <w:r>
        <w:t xml:space="preserve"> an den verlangten Stellen ein.</w:t>
      </w:r>
    </w:p>
    <w:p w:rsidR="00A65D35" w:rsidRDefault="00A65D35" w:rsidP="00A65D35">
      <w:pPr>
        <w:numPr>
          <w:ilvl w:val="0"/>
          <w:numId w:val="3"/>
        </w:numPr>
        <w:ind w:left="284" w:hanging="272"/>
      </w:pPr>
      <w:r>
        <w:t xml:space="preserve">Fügen Sie das Datum als aktualisiertes Feld ein (EINFÜGEN </w:t>
      </w:r>
      <w:r>
        <w:rPr>
          <w:rFonts w:ascii="Wingdings" w:eastAsia="Wingdings" w:hAnsi="Wingdings" w:cs="Wingdings"/>
        </w:rPr>
        <w:t></w:t>
      </w:r>
      <w:r>
        <w:t xml:space="preserve"> Datum und Uhrzeit).</w:t>
      </w:r>
    </w:p>
    <w:p w:rsidR="00A65D35" w:rsidRDefault="00A65D35" w:rsidP="00A65D35">
      <w:pPr>
        <w:numPr>
          <w:ilvl w:val="0"/>
          <w:numId w:val="3"/>
        </w:numPr>
        <w:ind w:left="284" w:hanging="272"/>
      </w:pPr>
      <w:r>
        <w:t xml:space="preserve">Fügen Sie das </w:t>
      </w:r>
      <w:r w:rsidRPr="00A65D35">
        <w:rPr>
          <w:b/>
        </w:rPr>
        <w:t>Logo als Wasserzeichen</w:t>
      </w:r>
      <w:r>
        <w:t xml:space="preserve"> in den Hintergrund.</w:t>
      </w:r>
      <w:r>
        <w:br/>
        <w:t xml:space="preserve">Tipp: Rechtsklick auf das Bild </w:t>
      </w:r>
      <w:r>
        <w:sym w:font="Wingdings" w:char="F0E0"/>
      </w:r>
      <w:r>
        <w:t xml:space="preserve"> Als Grafik speichern … </w:t>
      </w:r>
      <w:r>
        <w:sym w:font="Wingdings" w:char="F0E0"/>
      </w:r>
      <w:r>
        <w:t xml:space="preserve"> Dateiname vergeben</w:t>
      </w:r>
    </w:p>
    <w:p w:rsidR="00A65D35" w:rsidRDefault="00A65D35" w:rsidP="00A65D35">
      <w:pPr>
        <w:keepNext/>
        <w:ind w:left="295"/>
      </w:pPr>
      <w:r>
        <w:rPr>
          <w:noProof/>
        </w:rPr>
        <w:drawing>
          <wp:inline distT="0" distB="0" distL="0" distR="0" wp14:anchorId="21FF4C7C" wp14:editId="5A260185">
            <wp:extent cx="1835785" cy="914400"/>
            <wp:effectExtent l="0" t="0" r="0" b="0"/>
            <wp:docPr id="2" name="Grafik 2" descr="C:\Users\Jürg\AppData\Local\Microsoft\Windows\INetCache\Content.Word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Jürg\AppData\Local\Microsoft\Windows\INetCache\Content.Word\logo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578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5D35" w:rsidRDefault="00A65D35" w:rsidP="00A65D35">
      <w:pPr>
        <w:pStyle w:val="Beschriftung"/>
        <w:ind w:left="295"/>
      </w:pPr>
      <w:r>
        <w:t xml:space="preserve">Abbildung </w:t>
      </w:r>
      <w:fldSimple w:instr=" SEQ Abbildung \* ARABIC ">
        <w:r>
          <w:rPr>
            <w:noProof/>
          </w:rPr>
          <w:t>1</w:t>
        </w:r>
      </w:fldSimple>
      <w:r>
        <w:t>: Logo</w:t>
      </w:r>
    </w:p>
    <w:p w:rsidR="00A65D35" w:rsidRDefault="00A65D35" w:rsidP="00A65D35">
      <w:pPr>
        <w:numPr>
          <w:ilvl w:val="0"/>
          <w:numId w:val="3"/>
        </w:numPr>
        <w:ind w:left="284" w:hanging="272"/>
      </w:pPr>
      <w:r>
        <w:t>Schützen Sie das Dokument, sodass nur die Formularfelder ausgefüllt werden können.</w:t>
      </w:r>
    </w:p>
    <w:p w:rsidR="00A65D35" w:rsidRDefault="00A65D35" w:rsidP="00A65D35">
      <w:pPr>
        <w:numPr>
          <w:ilvl w:val="0"/>
          <w:numId w:val="3"/>
        </w:numPr>
        <w:ind w:left="284" w:hanging="272"/>
      </w:pPr>
      <w:r>
        <w:t xml:space="preserve">Speichern Sie das Dokument </w:t>
      </w:r>
      <w:r w:rsidRPr="00A65D35">
        <w:rPr>
          <w:b/>
        </w:rPr>
        <w:t>als Vorlage</w:t>
      </w:r>
      <w:r>
        <w:t xml:space="preserve"> (</w:t>
      </w:r>
      <w:r w:rsidRPr="00A65D35">
        <w:rPr>
          <w:rFonts w:eastAsia="Wingdings" w:cs="Wingdings"/>
        </w:rPr>
        <w:t>Dateiformat</w:t>
      </w:r>
      <w:r>
        <w:t xml:space="preserve"> </w:t>
      </w:r>
      <w:proofErr w:type="spellStart"/>
      <w:r w:rsidRPr="00A65D35">
        <w:rPr>
          <w:rStyle w:val="IntensiverVerweis"/>
        </w:rPr>
        <w:t>dotx</w:t>
      </w:r>
      <w:proofErr w:type="spellEnd"/>
      <w:r w:rsidRPr="00A65D35">
        <w:t>)</w:t>
      </w:r>
      <w:r>
        <w:t xml:space="preserve"> in Ihren Übungsordner</w:t>
      </w:r>
    </w:p>
    <w:p w:rsidR="00A65D35" w:rsidRDefault="00A65D35" w:rsidP="00DE0E2A">
      <w:pPr>
        <w:numPr>
          <w:ilvl w:val="0"/>
          <w:numId w:val="3"/>
        </w:numPr>
        <w:ind w:left="284" w:hanging="272"/>
      </w:pPr>
      <w:r>
        <w:t xml:space="preserve">Probieren Sie Ihre </w:t>
      </w:r>
      <w:r w:rsidRPr="00A65D35">
        <w:rPr>
          <w:b/>
        </w:rPr>
        <w:t>Quittungsvorlage</w:t>
      </w:r>
      <w:r>
        <w:t xml:space="preserve"> aus.</w:t>
      </w:r>
    </w:p>
    <w:p w:rsidR="00A65D35" w:rsidRDefault="00A65D35" w:rsidP="00A65D35">
      <w:pPr>
        <w:keepNext/>
      </w:pPr>
      <w:r>
        <w:rPr>
          <w:noProof/>
        </w:rPr>
        <w:lastRenderedPageBreak/>
        <w:drawing>
          <wp:inline distT="0" distB="0" distL="0" distR="0" wp14:anchorId="77F3F244" wp14:editId="64A21908">
            <wp:extent cx="5719572" cy="3953256"/>
            <wp:effectExtent l="0" t="0" r="0" b="0"/>
            <wp:docPr id="110" name="Picture 1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Picture 110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19572" cy="39532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5D35" w:rsidRDefault="00A65D35" w:rsidP="00A65D35">
      <w:pPr>
        <w:pStyle w:val="Beschriftung"/>
        <w:ind w:left="720"/>
      </w:pPr>
      <w:r>
        <w:t xml:space="preserve">Abbildung </w:t>
      </w:r>
      <w:fldSimple w:instr=" SEQ Abbildung \* ARABIC ">
        <w:r>
          <w:rPr>
            <w:noProof/>
          </w:rPr>
          <w:t>2</w:t>
        </w:r>
      </w:fldSimple>
      <w:r>
        <w:t>: Lösungsmuster</w:t>
      </w:r>
    </w:p>
    <w:sectPr w:rsidR="00A65D35" w:rsidSect="00A65D35">
      <w:pgSz w:w="11906" w:h="16838"/>
      <w:pgMar w:top="1701" w:right="1134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29495C"/>
    <w:multiLevelType w:val="hybridMultilevel"/>
    <w:tmpl w:val="1E0C28EC"/>
    <w:lvl w:ilvl="0" w:tplc="0807000F">
      <w:start w:val="1"/>
      <w:numFmt w:val="decimal"/>
      <w:lvlText w:val="%1."/>
      <w:lvlJc w:val="left"/>
      <w:pPr>
        <w:ind w:left="372" w:hanging="360"/>
      </w:pPr>
    </w:lvl>
    <w:lvl w:ilvl="1" w:tplc="08070019">
      <w:start w:val="1"/>
      <w:numFmt w:val="lowerLetter"/>
      <w:lvlText w:val="%2."/>
      <w:lvlJc w:val="left"/>
      <w:pPr>
        <w:ind w:left="1092" w:hanging="360"/>
      </w:pPr>
    </w:lvl>
    <w:lvl w:ilvl="2" w:tplc="0807001B" w:tentative="1">
      <w:start w:val="1"/>
      <w:numFmt w:val="lowerRoman"/>
      <w:lvlText w:val="%3."/>
      <w:lvlJc w:val="right"/>
      <w:pPr>
        <w:ind w:left="1812" w:hanging="180"/>
      </w:pPr>
    </w:lvl>
    <w:lvl w:ilvl="3" w:tplc="0807000F" w:tentative="1">
      <w:start w:val="1"/>
      <w:numFmt w:val="decimal"/>
      <w:lvlText w:val="%4."/>
      <w:lvlJc w:val="left"/>
      <w:pPr>
        <w:ind w:left="2532" w:hanging="360"/>
      </w:pPr>
    </w:lvl>
    <w:lvl w:ilvl="4" w:tplc="08070019" w:tentative="1">
      <w:start w:val="1"/>
      <w:numFmt w:val="lowerLetter"/>
      <w:lvlText w:val="%5."/>
      <w:lvlJc w:val="left"/>
      <w:pPr>
        <w:ind w:left="3252" w:hanging="360"/>
      </w:pPr>
    </w:lvl>
    <w:lvl w:ilvl="5" w:tplc="0807001B" w:tentative="1">
      <w:start w:val="1"/>
      <w:numFmt w:val="lowerRoman"/>
      <w:lvlText w:val="%6."/>
      <w:lvlJc w:val="right"/>
      <w:pPr>
        <w:ind w:left="3972" w:hanging="180"/>
      </w:pPr>
    </w:lvl>
    <w:lvl w:ilvl="6" w:tplc="0807000F" w:tentative="1">
      <w:start w:val="1"/>
      <w:numFmt w:val="decimal"/>
      <w:lvlText w:val="%7."/>
      <w:lvlJc w:val="left"/>
      <w:pPr>
        <w:ind w:left="4692" w:hanging="360"/>
      </w:pPr>
    </w:lvl>
    <w:lvl w:ilvl="7" w:tplc="08070019" w:tentative="1">
      <w:start w:val="1"/>
      <w:numFmt w:val="lowerLetter"/>
      <w:lvlText w:val="%8."/>
      <w:lvlJc w:val="left"/>
      <w:pPr>
        <w:ind w:left="5412" w:hanging="360"/>
      </w:pPr>
    </w:lvl>
    <w:lvl w:ilvl="8" w:tplc="0807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1" w15:restartNumberingAfterBreak="0">
    <w:nsid w:val="41052AF2"/>
    <w:multiLevelType w:val="hybridMultilevel"/>
    <w:tmpl w:val="6F3AA20C"/>
    <w:lvl w:ilvl="0" w:tplc="25BE5A16">
      <w:start w:val="1"/>
      <w:numFmt w:val="bullet"/>
      <w:lvlText w:val="•"/>
      <w:lvlJc w:val="left"/>
      <w:pPr>
        <w:ind w:left="3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1E8DE7A">
      <w:start w:val="1"/>
      <w:numFmt w:val="bullet"/>
      <w:lvlText w:val="o"/>
      <w:lvlJc w:val="left"/>
      <w:pPr>
        <w:ind w:left="10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A78D6CA">
      <w:start w:val="1"/>
      <w:numFmt w:val="bullet"/>
      <w:lvlText w:val="▪"/>
      <w:lvlJc w:val="left"/>
      <w:pPr>
        <w:ind w:left="181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D1ADD30">
      <w:start w:val="1"/>
      <w:numFmt w:val="bullet"/>
      <w:lvlText w:val="•"/>
      <w:lvlJc w:val="left"/>
      <w:pPr>
        <w:ind w:left="25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3F24DB2">
      <w:start w:val="1"/>
      <w:numFmt w:val="bullet"/>
      <w:lvlText w:val="o"/>
      <w:lvlJc w:val="left"/>
      <w:pPr>
        <w:ind w:left="325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0BC48D6">
      <w:start w:val="1"/>
      <w:numFmt w:val="bullet"/>
      <w:lvlText w:val="▪"/>
      <w:lvlJc w:val="left"/>
      <w:pPr>
        <w:ind w:left="39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508FA98">
      <w:start w:val="1"/>
      <w:numFmt w:val="bullet"/>
      <w:lvlText w:val="•"/>
      <w:lvlJc w:val="left"/>
      <w:pPr>
        <w:ind w:left="46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3124F5A">
      <w:start w:val="1"/>
      <w:numFmt w:val="bullet"/>
      <w:lvlText w:val="o"/>
      <w:lvlJc w:val="left"/>
      <w:pPr>
        <w:ind w:left="541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BBA5FCE">
      <w:start w:val="1"/>
      <w:numFmt w:val="bullet"/>
      <w:lvlText w:val="▪"/>
      <w:lvlJc w:val="left"/>
      <w:pPr>
        <w:ind w:left="613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70FE0037"/>
    <w:multiLevelType w:val="hybridMultilevel"/>
    <w:tmpl w:val="CC7C44A8"/>
    <w:lvl w:ilvl="0" w:tplc="72AA5700">
      <w:start w:val="1"/>
      <w:numFmt w:val="decimal"/>
      <w:lvlText w:val="%1."/>
      <w:lvlJc w:val="left"/>
      <w:pPr>
        <w:ind w:left="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F2E3FA0">
      <w:start w:val="1"/>
      <w:numFmt w:val="lowerLetter"/>
      <w:lvlText w:val="%2"/>
      <w:lvlJc w:val="left"/>
      <w:pPr>
        <w:ind w:left="10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870D2D6">
      <w:start w:val="1"/>
      <w:numFmt w:val="lowerRoman"/>
      <w:lvlText w:val="%3"/>
      <w:lvlJc w:val="left"/>
      <w:pPr>
        <w:ind w:left="18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44AAAAA">
      <w:start w:val="1"/>
      <w:numFmt w:val="decimal"/>
      <w:lvlText w:val="%4"/>
      <w:lvlJc w:val="left"/>
      <w:pPr>
        <w:ind w:left="25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540B658">
      <w:start w:val="1"/>
      <w:numFmt w:val="lowerLetter"/>
      <w:lvlText w:val="%5"/>
      <w:lvlJc w:val="left"/>
      <w:pPr>
        <w:ind w:left="3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5FE4072">
      <w:start w:val="1"/>
      <w:numFmt w:val="lowerRoman"/>
      <w:lvlText w:val="%6"/>
      <w:lvlJc w:val="left"/>
      <w:pPr>
        <w:ind w:left="39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5C2865A">
      <w:start w:val="1"/>
      <w:numFmt w:val="decimal"/>
      <w:lvlText w:val="%7"/>
      <w:lvlJc w:val="left"/>
      <w:pPr>
        <w:ind w:left="46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84EDE12">
      <w:start w:val="1"/>
      <w:numFmt w:val="lowerLetter"/>
      <w:lvlText w:val="%8"/>
      <w:lvlJc w:val="left"/>
      <w:pPr>
        <w:ind w:left="54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D4A0C58">
      <w:start w:val="1"/>
      <w:numFmt w:val="lowerRoman"/>
      <w:lvlText w:val="%9"/>
      <w:lvlJc w:val="left"/>
      <w:pPr>
        <w:ind w:left="6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D35"/>
    <w:rsid w:val="00472BB8"/>
    <w:rsid w:val="006B24D5"/>
    <w:rsid w:val="006C240B"/>
    <w:rsid w:val="007B4459"/>
    <w:rsid w:val="00A65D35"/>
    <w:rsid w:val="00BC2826"/>
    <w:rsid w:val="00DE0E2A"/>
    <w:rsid w:val="00EE5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EE6DBA5"/>
  <w15:chartTrackingRefBased/>
  <w15:docId w15:val="{B85DF340-AE2A-42C8-9E5F-7987B4FA3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65D35"/>
    <w:pPr>
      <w:spacing w:before="120" w:after="120" w:line="288" w:lineRule="auto"/>
      <w:ind w:left="11" w:hanging="11"/>
    </w:pPr>
    <w:rPr>
      <w:rFonts w:eastAsia="Palatino Linotype" w:cs="Palatino Linotype"/>
      <w:color w:val="000000"/>
      <w:sz w:val="24"/>
      <w:lang w:eastAsia="de-CH"/>
    </w:rPr>
  </w:style>
  <w:style w:type="paragraph" w:styleId="berschrift1">
    <w:name w:val="heading 1"/>
    <w:next w:val="Standard"/>
    <w:link w:val="berschrift1Zchn"/>
    <w:uiPriority w:val="9"/>
    <w:unhideWhenUsed/>
    <w:qFormat/>
    <w:rsid w:val="00A65D35"/>
    <w:pPr>
      <w:keepNext/>
      <w:keepLines/>
      <w:spacing w:before="360" w:after="240"/>
      <w:ind w:left="11" w:hanging="11"/>
      <w:outlineLvl w:val="0"/>
    </w:pPr>
    <w:rPr>
      <w:rFonts w:asciiTheme="majorHAnsi" w:eastAsia="Calibri" w:hAnsiTheme="majorHAnsi" w:cs="Calibri"/>
      <w:color w:val="365F91"/>
      <w:sz w:val="36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A65D35"/>
    <w:rPr>
      <w:rFonts w:asciiTheme="majorHAnsi" w:eastAsia="Calibri" w:hAnsiTheme="majorHAnsi" w:cs="Calibri"/>
      <w:color w:val="365F91"/>
      <w:sz w:val="36"/>
      <w:lang w:eastAsia="de-CH"/>
    </w:rPr>
  </w:style>
  <w:style w:type="paragraph" w:styleId="Titel">
    <w:name w:val="Title"/>
    <w:basedOn w:val="Standard"/>
    <w:next w:val="Standard"/>
    <w:link w:val="TitelZchn"/>
    <w:uiPriority w:val="10"/>
    <w:qFormat/>
    <w:rsid w:val="00A65D35"/>
    <w:pPr>
      <w:spacing w:after="480" w:line="240" w:lineRule="auto"/>
      <w:contextualSpacing/>
    </w:pPr>
    <w:rPr>
      <w:rFonts w:asciiTheme="majorHAnsi" w:eastAsia="Century Gothic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65D35"/>
    <w:rPr>
      <w:rFonts w:asciiTheme="majorHAnsi" w:eastAsia="Century Gothic" w:hAnsiTheme="majorHAnsi" w:cstheme="majorBidi"/>
      <w:spacing w:val="-10"/>
      <w:kern w:val="28"/>
      <w:sz w:val="56"/>
      <w:szCs w:val="56"/>
      <w:lang w:eastAsia="de-CH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65D35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A65D35"/>
    <w:rPr>
      <w:rFonts w:eastAsia="Palatino Linotype" w:cs="Palatino Linotype"/>
      <w:i/>
      <w:iCs/>
      <w:color w:val="5B9BD5" w:themeColor="accent1"/>
      <w:sz w:val="24"/>
      <w:lang w:eastAsia="de-CH"/>
    </w:rPr>
  </w:style>
  <w:style w:type="character" w:styleId="SchwacherVerweis">
    <w:name w:val="Subtle Reference"/>
    <w:basedOn w:val="Absatz-Standardschriftart"/>
    <w:uiPriority w:val="31"/>
    <w:qFormat/>
    <w:rsid w:val="00A65D35"/>
    <w:rPr>
      <w:smallCaps/>
      <w:color w:val="5A5A5A" w:themeColor="text1" w:themeTint="A5"/>
    </w:rPr>
  </w:style>
  <w:style w:type="character" w:styleId="IntensiverVerweis">
    <w:name w:val="Intense Reference"/>
    <w:basedOn w:val="Absatz-Standardschriftart"/>
    <w:uiPriority w:val="32"/>
    <w:qFormat/>
    <w:rsid w:val="00A65D35"/>
    <w:rPr>
      <w:b/>
      <w:bCs/>
      <w:caps w:val="0"/>
      <w:smallCaps w:val="0"/>
      <w:color w:val="538135" w:themeColor="accent6" w:themeShade="BF"/>
      <w:spacing w:val="5"/>
    </w:rPr>
  </w:style>
  <w:style w:type="paragraph" w:styleId="Listenabsatz">
    <w:name w:val="List Paragraph"/>
    <w:basedOn w:val="Standard"/>
    <w:uiPriority w:val="34"/>
    <w:qFormat/>
    <w:rsid w:val="00A65D35"/>
    <w:pPr>
      <w:ind w:left="720"/>
      <w:contextualSpacing/>
    </w:pPr>
  </w:style>
  <w:style w:type="paragraph" w:styleId="Beschriftung">
    <w:name w:val="caption"/>
    <w:basedOn w:val="Standard"/>
    <w:next w:val="Standard"/>
    <w:uiPriority w:val="35"/>
    <w:unhideWhenUsed/>
    <w:qFormat/>
    <w:rsid w:val="00A65D35"/>
    <w:pPr>
      <w:spacing w:before="0"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ndara">
      <a:majorFont>
        <a:latin typeface="Candara" panose="020E0502030303020204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andara" panose="020E0502030303020204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146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Jürg Lippuner</dc:creator>
  <cp:keywords/>
  <dc:description/>
  <cp:lastModifiedBy>Jürg Lippuner</cp:lastModifiedBy>
  <cp:revision>4</cp:revision>
  <dcterms:created xsi:type="dcterms:W3CDTF">2015-03-03T17:28:00Z</dcterms:created>
  <dcterms:modified xsi:type="dcterms:W3CDTF">2016-02-27T17:02:00Z</dcterms:modified>
</cp:coreProperties>
</file>