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C9" w:rsidRPr="00900A20" w:rsidRDefault="00636994" w:rsidP="005E68C9">
      <w:pPr>
        <w:spacing w:line="240" w:lineRule="auto"/>
        <w:ind w:left="5103"/>
        <w:rPr>
          <w:szCs w:val="24"/>
          <w:lang w:val="en-US"/>
        </w:rPr>
      </w:pPr>
      <w:r w:rsidRPr="00900A20">
        <w:rPr>
          <w:szCs w:val="24"/>
          <w:lang w:val="en-US"/>
        </w:rPr>
        <w:t>27.10.</w:t>
      </w:r>
      <w:r w:rsidR="005E68C9" w:rsidRPr="00900A20">
        <w:rPr>
          <w:szCs w:val="24"/>
          <w:lang w:val="en-US"/>
        </w:rPr>
        <w:t>20..</w:t>
      </w:r>
    </w:p>
    <w:p w:rsidR="005E68C9" w:rsidRPr="00900A20" w:rsidRDefault="005E68C9" w:rsidP="005E68C9">
      <w:pPr>
        <w:spacing w:line="240" w:lineRule="auto"/>
        <w:ind w:left="5103"/>
        <w:rPr>
          <w:szCs w:val="24"/>
          <w:lang w:val="en-US"/>
        </w:rPr>
      </w:pPr>
    </w:p>
    <w:p w:rsidR="005E68C9" w:rsidRPr="00900A20" w:rsidRDefault="005E68C9" w:rsidP="005E68C9">
      <w:pPr>
        <w:spacing w:line="240" w:lineRule="auto"/>
        <w:ind w:left="5103"/>
        <w:rPr>
          <w:szCs w:val="24"/>
          <w:lang w:val="en-US"/>
        </w:rPr>
      </w:pPr>
    </w:p>
    <w:p w:rsidR="005E68C9" w:rsidRPr="00900A20" w:rsidRDefault="005E68C9" w:rsidP="005E68C9">
      <w:pPr>
        <w:spacing w:line="240" w:lineRule="auto"/>
        <w:ind w:left="5103"/>
        <w:rPr>
          <w:szCs w:val="24"/>
          <w:lang w:val="en-US"/>
        </w:rPr>
      </w:pPr>
    </w:p>
    <w:p w:rsidR="005E68C9" w:rsidRPr="00900A20" w:rsidRDefault="005E68C9" w:rsidP="005E68C9">
      <w:pPr>
        <w:spacing w:line="240" w:lineRule="auto"/>
        <w:ind w:left="5103"/>
        <w:rPr>
          <w:szCs w:val="24"/>
          <w:lang w:val="en-US"/>
        </w:rPr>
      </w:pPr>
    </w:p>
    <w:p w:rsidR="009B300C" w:rsidRPr="00900A20" w:rsidRDefault="009B300C" w:rsidP="005E68C9">
      <w:pPr>
        <w:spacing w:line="240" w:lineRule="auto"/>
        <w:ind w:left="5103"/>
        <w:rPr>
          <w:szCs w:val="24"/>
          <w:lang w:val="en-US"/>
        </w:rPr>
      </w:pPr>
    </w:p>
    <w:p w:rsidR="005E68C9" w:rsidRPr="00900A20" w:rsidRDefault="00636994" w:rsidP="005E68C9">
      <w:pPr>
        <w:spacing w:line="240" w:lineRule="auto"/>
        <w:ind w:left="5103"/>
        <w:rPr>
          <w:szCs w:val="24"/>
          <w:lang w:val="en-US"/>
        </w:rPr>
      </w:pPr>
      <w:r w:rsidRPr="00900A20">
        <w:rPr>
          <w:szCs w:val="24"/>
          <w:lang w:val="en-US"/>
        </w:rPr>
        <w:t>Büroworld</w:t>
      </w:r>
    </w:p>
    <w:p w:rsidR="00D50514" w:rsidRPr="00900A20" w:rsidRDefault="00D50514" w:rsidP="005E68C9">
      <w:pPr>
        <w:spacing w:line="240" w:lineRule="auto"/>
        <w:ind w:left="5103"/>
        <w:rPr>
          <w:szCs w:val="24"/>
          <w:lang w:val="en-US"/>
        </w:rPr>
      </w:pPr>
      <w:r w:rsidRPr="00900A20">
        <w:rPr>
          <w:szCs w:val="24"/>
          <w:lang w:val="en-US"/>
        </w:rPr>
        <w:t>Herr Alois Brugger</w:t>
      </w:r>
    </w:p>
    <w:p w:rsidR="009B300C" w:rsidRPr="00900A20" w:rsidRDefault="00636994" w:rsidP="005E68C9">
      <w:pPr>
        <w:spacing w:line="240" w:lineRule="auto"/>
        <w:ind w:left="5103"/>
        <w:rPr>
          <w:szCs w:val="24"/>
          <w:lang w:val="en-US"/>
        </w:rPr>
      </w:pPr>
      <w:r w:rsidRPr="00900A20">
        <w:rPr>
          <w:szCs w:val="24"/>
          <w:lang w:val="en-US"/>
        </w:rPr>
        <w:t>Nidaugass 3</w:t>
      </w:r>
    </w:p>
    <w:p w:rsidR="00636994" w:rsidRPr="005F13DC" w:rsidRDefault="00636994" w:rsidP="005E68C9">
      <w:pPr>
        <w:spacing w:line="240" w:lineRule="auto"/>
        <w:ind w:left="5103"/>
        <w:rPr>
          <w:szCs w:val="24"/>
          <w:lang w:val="de-CH"/>
        </w:rPr>
      </w:pPr>
      <w:r w:rsidRPr="005F13DC">
        <w:rPr>
          <w:szCs w:val="24"/>
          <w:lang w:val="de-CH"/>
        </w:rPr>
        <w:t>2502 Biel</w:t>
      </w:r>
    </w:p>
    <w:p w:rsidR="005E68C9" w:rsidRPr="005F13DC" w:rsidRDefault="005E68C9" w:rsidP="005E68C9">
      <w:pPr>
        <w:spacing w:line="240" w:lineRule="auto"/>
        <w:rPr>
          <w:szCs w:val="24"/>
          <w:lang w:val="de-CH"/>
        </w:rPr>
      </w:pPr>
    </w:p>
    <w:p w:rsidR="005E68C9" w:rsidRPr="005F13DC" w:rsidRDefault="005E68C9" w:rsidP="005E68C9">
      <w:pPr>
        <w:spacing w:line="240" w:lineRule="auto"/>
        <w:rPr>
          <w:szCs w:val="24"/>
          <w:lang w:val="de-CH"/>
        </w:rPr>
      </w:pPr>
    </w:p>
    <w:p w:rsidR="005E68C9" w:rsidRPr="005F13DC" w:rsidRDefault="005E68C9" w:rsidP="005E68C9">
      <w:pPr>
        <w:spacing w:line="240" w:lineRule="auto"/>
        <w:rPr>
          <w:szCs w:val="24"/>
          <w:lang w:val="de-CH"/>
        </w:rPr>
      </w:pPr>
    </w:p>
    <w:p w:rsidR="005E68C9" w:rsidRPr="005F13DC" w:rsidRDefault="00636994" w:rsidP="005E68C9">
      <w:pPr>
        <w:spacing w:line="240" w:lineRule="auto"/>
        <w:rPr>
          <w:b/>
          <w:szCs w:val="24"/>
          <w:lang w:val="de-CH"/>
        </w:rPr>
      </w:pPr>
      <w:r w:rsidRPr="005F13DC">
        <w:rPr>
          <w:b/>
          <w:szCs w:val="24"/>
          <w:lang w:val="de-CH"/>
        </w:rPr>
        <w:t>Büromaterialbestellung</w:t>
      </w:r>
    </w:p>
    <w:p w:rsidR="005E68C9" w:rsidRPr="005F13DC" w:rsidRDefault="005E68C9" w:rsidP="005E68C9">
      <w:pPr>
        <w:spacing w:line="240" w:lineRule="auto"/>
        <w:rPr>
          <w:szCs w:val="24"/>
          <w:lang w:val="de-CH"/>
        </w:rPr>
      </w:pPr>
    </w:p>
    <w:p w:rsidR="005E68C9" w:rsidRPr="005F13DC" w:rsidRDefault="005E68C9" w:rsidP="005E68C9">
      <w:pPr>
        <w:spacing w:line="240" w:lineRule="auto"/>
        <w:rPr>
          <w:szCs w:val="24"/>
          <w:lang w:val="de-CH"/>
        </w:rPr>
      </w:pPr>
    </w:p>
    <w:p w:rsidR="009B300C" w:rsidRPr="005F13DC" w:rsidRDefault="009B300C" w:rsidP="005E68C9">
      <w:pPr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Sehr geehrte</w:t>
      </w:r>
      <w:r w:rsidR="00D50514">
        <w:rPr>
          <w:szCs w:val="24"/>
          <w:lang w:val="de-CH"/>
        </w:rPr>
        <w:t>r Herr Brugger</w:t>
      </w:r>
    </w:p>
    <w:p w:rsidR="009B300C" w:rsidRPr="005F13DC" w:rsidRDefault="009B300C" w:rsidP="005E68C9">
      <w:pPr>
        <w:spacing w:line="240" w:lineRule="auto"/>
        <w:rPr>
          <w:szCs w:val="24"/>
          <w:lang w:val="de-CH"/>
        </w:rPr>
      </w:pPr>
    </w:p>
    <w:p w:rsidR="009B300C" w:rsidRPr="005F13DC" w:rsidRDefault="00636994" w:rsidP="005E68C9">
      <w:pPr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Ihre Werbebroschüre habe ich letzte Woche erhalten und neugierig durchgeblättert. Ein Kollege hat mich schon vor Monaten auf Ihr breites Sortiment aufmerksam gemacht. Davon konnte ich mich nun selb</w:t>
      </w:r>
      <w:r w:rsidR="00F11AF1" w:rsidRPr="005F13DC">
        <w:rPr>
          <w:szCs w:val="24"/>
          <w:lang w:val="de-CH"/>
        </w:rPr>
        <w:t>st</w:t>
      </w:r>
      <w:r w:rsidRPr="005F13DC">
        <w:rPr>
          <w:szCs w:val="24"/>
          <w:lang w:val="de-CH"/>
        </w:rPr>
        <w:t xml:space="preserve"> überzeugen.</w:t>
      </w:r>
    </w:p>
    <w:p w:rsidR="00636994" w:rsidRPr="005F13DC" w:rsidRDefault="00636994" w:rsidP="009974C4">
      <w:pPr>
        <w:spacing w:line="240" w:lineRule="auto"/>
        <w:jc w:val="center"/>
        <w:rPr>
          <w:szCs w:val="24"/>
          <w:lang w:val="de-CH"/>
        </w:rPr>
      </w:pPr>
    </w:p>
    <w:p w:rsidR="00F11AF1" w:rsidRPr="005F13DC" w:rsidRDefault="00636994" w:rsidP="009974C4">
      <w:pPr>
        <w:spacing w:line="240" w:lineRule="auto"/>
        <w:jc w:val="center"/>
        <w:rPr>
          <w:szCs w:val="24"/>
          <w:lang w:val="de-CH"/>
        </w:rPr>
      </w:pPr>
      <w:r w:rsidRPr="005F13DC">
        <w:rPr>
          <w:szCs w:val="24"/>
          <w:lang w:val="de-CH"/>
        </w:rPr>
        <w:t>Bis anhin haben wir das Büromaterial von verschiedenen Händlern bezogen. Keine</w:t>
      </w:r>
      <w:r w:rsidR="00F11AF1" w:rsidRPr="005F13DC">
        <w:rPr>
          <w:szCs w:val="24"/>
          <w:lang w:val="de-CH"/>
        </w:rPr>
        <w:t>r</w:t>
      </w:r>
      <w:r w:rsidRPr="005F13DC">
        <w:rPr>
          <w:szCs w:val="24"/>
          <w:lang w:val="de-CH"/>
        </w:rPr>
        <w:t xml:space="preserve"> verfügte über sämtliche Artikel, die wir bestellen wollten.</w:t>
      </w:r>
      <w:r w:rsidR="00F11AF1" w:rsidRPr="005F13DC">
        <w:rPr>
          <w:szCs w:val="24"/>
          <w:lang w:val="de-CH"/>
        </w:rPr>
        <w:t xml:space="preserve"> </w:t>
      </w:r>
      <w:r w:rsidRPr="005F13DC">
        <w:rPr>
          <w:szCs w:val="24"/>
          <w:lang w:val="de-CH"/>
        </w:rPr>
        <w:t>Mit Ihnen als Grossist</w:t>
      </w:r>
      <w:r w:rsidR="00F11AF1" w:rsidRPr="005F13DC">
        <w:rPr>
          <w:szCs w:val="24"/>
          <w:lang w:val="de-CH"/>
        </w:rPr>
        <w:t>en</w:t>
      </w:r>
      <w:r w:rsidRPr="005F13DC">
        <w:rPr>
          <w:szCs w:val="24"/>
          <w:lang w:val="de-CH"/>
        </w:rPr>
        <w:t xml:space="preserve"> wird sich unsere A</w:t>
      </w:r>
      <w:r w:rsidRPr="005F13DC">
        <w:rPr>
          <w:szCs w:val="24"/>
          <w:lang w:val="de-CH"/>
        </w:rPr>
        <w:t>r</w:t>
      </w:r>
      <w:r w:rsidRPr="005F13DC">
        <w:rPr>
          <w:szCs w:val="24"/>
          <w:lang w:val="de-CH"/>
        </w:rPr>
        <w:t xml:space="preserve">beit </w:t>
      </w:r>
      <w:r w:rsidR="00F11AF1" w:rsidRPr="005F13DC">
        <w:rPr>
          <w:szCs w:val="24"/>
          <w:lang w:val="de-CH"/>
        </w:rPr>
        <w:t>etwas erleichtern.</w:t>
      </w:r>
    </w:p>
    <w:p w:rsidR="00F11AF1" w:rsidRPr="005F13DC" w:rsidRDefault="00F11AF1" w:rsidP="009974C4">
      <w:pPr>
        <w:spacing w:line="240" w:lineRule="auto"/>
        <w:jc w:val="center"/>
        <w:rPr>
          <w:szCs w:val="24"/>
          <w:lang w:val="de-CH"/>
        </w:rPr>
      </w:pPr>
    </w:p>
    <w:p w:rsidR="00636994" w:rsidRPr="005F13DC" w:rsidRDefault="00636994" w:rsidP="009974C4">
      <w:pPr>
        <w:spacing w:line="240" w:lineRule="auto"/>
        <w:jc w:val="center"/>
        <w:rPr>
          <w:szCs w:val="24"/>
          <w:lang w:val="de-CH"/>
        </w:rPr>
      </w:pPr>
      <w:r w:rsidRPr="005F13DC">
        <w:rPr>
          <w:szCs w:val="24"/>
          <w:lang w:val="de-CH"/>
        </w:rPr>
        <w:t>Wir sind in neue Büroräumlichkeiten umgezogen und benötigen deshalb folgende Artikel:</w:t>
      </w:r>
    </w:p>
    <w:p w:rsidR="005E68C9" w:rsidRPr="005F13DC" w:rsidRDefault="005E68C9" w:rsidP="009974C4">
      <w:pPr>
        <w:spacing w:line="240" w:lineRule="auto"/>
        <w:jc w:val="center"/>
        <w:rPr>
          <w:szCs w:val="24"/>
          <w:lang w:val="de-CH"/>
        </w:rPr>
      </w:pPr>
    </w:p>
    <w:p w:rsidR="009B300C" w:rsidRPr="005F13DC" w:rsidRDefault="009B300C" w:rsidP="00D50514">
      <w:pPr>
        <w:tabs>
          <w:tab w:val="center" w:pos="1418"/>
          <w:tab w:val="left" w:pos="2127"/>
          <w:tab w:val="left" w:pos="5103"/>
          <w:tab w:val="decimal" w:pos="6096"/>
          <w:tab w:val="left" w:pos="7230"/>
          <w:tab w:val="decimal" w:pos="8364"/>
        </w:tabs>
        <w:spacing w:line="240" w:lineRule="auto"/>
        <w:rPr>
          <w:b/>
          <w:szCs w:val="24"/>
          <w:lang w:val="de-CH"/>
        </w:rPr>
      </w:pPr>
      <w:r w:rsidRPr="005F13DC">
        <w:rPr>
          <w:b/>
          <w:szCs w:val="24"/>
          <w:lang w:val="de-CH"/>
        </w:rPr>
        <w:t>Art</w:t>
      </w:r>
      <w:r w:rsidR="00D50514">
        <w:rPr>
          <w:b/>
          <w:szCs w:val="24"/>
          <w:lang w:val="de-CH"/>
        </w:rPr>
        <w:t>.</w:t>
      </w:r>
      <w:r w:rsidR="00636994" w:rsidRPr="005F13DC">
        <w:rPr>
          <w:b/>
          <w:szCs w:val="24"/>
          <w:lang w:val="de-CH"/>
        </w:rPr>
        <w:t>-Nr.</w:t>
      </w:r>
      <w:r w:rsidRPr="005F13DC">
        <w:rPr>
          <w:b/>
          <w:szCs w:val="24"/>
          <w:lang w:val="de-CH"/>
        </w:rPr>
        <w:tab/>
        <w:t>Anzahl</w:t>
      </w:r>
      <w:r w:rsidRPr="005F13DC">
        <w:rPr>
          <w:b/>
          <w:szCs w:val="24"/>
          <w:lang w:val="de-CH"/>
        </w:rPr>
        <w:tab/>
      </w:r>
      <w:r w:rsidR="00636994" w:rsidRPr="005F13DC">
        <w:rPr>
          <w:b/>
          <w:szCs w:val="24"/>
          <w:lang w:val="de-CH"/>
        </w:rPr>
        <w:t>Bezeichnung</w:t>
      </w:r>
      <w:r w:rsidR="005F13DC" w:rsidRPr="005F13DC">
        <w:rPr>
          <w:b/>
          <w:szCs w:val="24"/>
          <w:lang w:val="de-CH"/>
        </w:rPr>
        <w:tab/>
        <w:t>Stückpreis</w:t>
      </w:r>
      <w:r w:rsidR="005F13DC" w:rsidRPr="005F13DC">
        <w:rPr>
          <w:b/>
          <w:szCs w:val="24"/>
          <w:lang w:val="de-CH"/>
        </w:rPr>
        <w:tab/>
      </w:r>
      <w:r w:rsidR="005F13DC" w:rsidRPr="005F13DC">
        <w:rPr>
          <w:b/>
          <w:szCs w:val="24"/>
          <w:lang w:val="de-CH"/>
        </w:rPr>
        <w:tab/>
        <w:t>Gesamtpreis</w:t>
      </w:r>
    </w:p>
    <w:p w:rsidR="005E68C9" w:rsidRPr="005F13DC" w:rsidRDefault="005E68C9" w:rsidP="00D50514">
      <w:pPr>
        <w:tabs>
          <w:tab w:val="center" w:pos="1418"/>
          <w:tab w:val="left" w:pos="2127"/>
          <w:tab w:val="left" w:pos="5103"/>
          <w:tab w:val="decimal" w:pos="6096"/>
          <w:tab w:val="left" w:pos="7230"/>
          <w:tab w:val="decimal" w:pos="8364"/>
        </w:tabs>
        <w:spacing w:line="240" w:lineRule="auto"/>
        <w:rPr>
          <w:szCs w:val="24"/>
          <w:lang w:val="de-CH"/>
        </w:rPr>
      </w:pPr>
    </w:p>
    <w:p w:rsidR="009B300C" w:rsidRPr="005F13DC" w:rsidRDefault="00E05C56" w:rsidP="00D50514">
      <w:pPr>
        <w:tabs>
          <w:tab w:val="center" w:pos="1418"/>
          <w:tab w:val="left" w:pos="2127"/>
          <w:tab w:val="left" w:pos="5103"/>
          <w:tab w:val="decimal" w:pos="6096"/>
          <w:tab w:val="left" w:pos="7230"/>
          <w:tab w:val="decimal" w:pos="8364"/>
        </w:tabs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234.5</w:t>
      </w:r>
      <w:r w:rsidRPr="005F13DC">
        <w:rPr>
          <w:szCs w:val="24"/>
          <w:lang w:val="de-CH"/>
        </w:rPr>
        <w:tab/>
        <w:t>7</w:t>
      </w:r>
      <w:r w:rsidRPr="005F13DC">
        <w:rPr>
          <w:szCs w:val="24"/>
          <w:lang w:val="de-CH"/>
        </w:rPr>
        <w:tab/>
        <w:t>Papierkorb, grau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15.00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  <w:t>105.00</w:t>
      </w:r>
    </w:p>
    <w:p w:rsidR="00E05C56" w:rsidRPr="005F13DC" w:rsidRDefault="00E05C56" w:rsidP="00D50514">
      <w:pPr>
        <w:tabs>
          <w:tab w:val="center" w:pos="1418"/>
          <w:tab w:val="left" w:pos="2127"/>
          <w:tab w:val="left" w:pos="5103"/>
          <w:tab w:val="decimal" w:pos="6096"/>
          <w:tab w:val="left" w:pos="7230"/>
          <w:tab w:val="decimal" w:pos="8364"/>
        </w:tabs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123.9</w:t>
      </w:r>
      <w:r w:rsidRPr="005F13DC">
        <w:rPr>
          <w:szCs w:val="24"/>
          <w:lang w:val="de-CH"/>
        </w:rPr>
        <w:tab/>
        <w:t>5</w:t>
      </w:r>
      <w:r w:rsidRPr="005F13DC">
        <w:rPr>
          <w:szCs w:val="24"/>
          <w:lang w:val="de-CH"/>
        </w:rPr>
        <w:tab/>
        <w:t>Schreibunterlage, schwarz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25.00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  <w:t>125.00</w:t>
      </w:r>
    </w:p>
    <w:p w:rsidR="00E05C56" w:rsidRPr="005F13DC" w:rsidRDefault="00E05C56" w:rsidP="00D50514">
      <w:pPr>
        <w:tabs>
          <w:tab w:val="center" w:pos="1418"/>
          <w:tab w:val="left" w:pos="2127"/>
          <w:tab w:val="left" w:pos="5103"/>
          <w:tab w:val="decimal" w:pos="6096"/>
          <w:tab w:val="left" w:pos="7230"/>
          <w:tab w:val="decimal" w:pos="8364"/>
        </w:tabs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659.3</w:t>
      </w:r>
      <w:r w:rsidRPr="005F13DC">
        <w:rPr>
          <w:szCs w:val="24"/>
          <w:lang w:val="de-CH"/>
        </w:rPr>
        <w:tab/>
        <w:t>4</w:t>
      </w:r>
      <w:r w:rsidRPr="005F13DC">
        <w:rPr>
          <w:szCs w:val="24"/>
          <w:lang w:val="de-CH"/>
        </w:rPr>
        <w:tab/>
        <w:t>Locher, schwarz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20.50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  <w:t>82.00</w:t>
      </w:r>
    </w:p>
    <w:p w:rsidR="00E05C56" w:rsidRPr="005F13DC" w:rsidRDefault="00E05C56" w:rsidP="009974C4">
      <w:pPr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753.9</w:t>
      </w:r>
      <w:r w:rsidRPr="005F13DC">
        <w:rPr>
          <w:szCs w:val="24"/>
          <w:lang w:val="de-CH"/>
        </w:rPr>
        <w:tab/>
        <w:t>4</w:t>
      </w:r>
      <w:r w:rsidRPr="005F13DC">
        <w:rPr>
          <w:szCs w:val="24"/>
          <w:lang w:val="de-CH"/>
        </w:rPr>
        <w:tab/>
        <w:t>Bostich, schwarz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18.90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  <w:t>75.60</w:t>
      </w:r>
    </w:p>
    <w:p w:rsidR="00E05C56" w:rsidRPr="005F13DC" w:rsidRDefault="00E05C56" w:rsidP="009974C4">
      <w:pPr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456.9</w:t>
      </w:r>
      <w:r w:rsidRPr="005F13DC">
        <w:rPr>
          <w:szCs w:val="24"/>
          <w:lang w:val="de-CH"/>
        </w:rPr>
        <w:tab/>
        <w:t>1</w:t>
      </w:r>
      <w:r w:rsidRPr="005F13DC">
        <w:rPr>
          <w:szCs w:val="24"/>
          <w:lang w:val="de-CH"/>
        </w:rPr>
        <w:tab/>
        <w:t>Jahresplaner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26.60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  <w:t>26.60</w:t>
      </w:r>
    </w:p>
    <w:p w:rsidR="00E05C56" w:rsidRPr="005F13DC" w:rsidRDefault="00E05C56" w:rsidP="009974C4">
      <w:pPr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195.6</w:t>
      </w:r>
      <w:r w:rsidRPr="005F13DC">
        <w:rPr>
          <w:szCs w:val="24"/>
          <w:lang w:val="de-CH"/>
        </w:rPr>
        <w:tab/>
        <w:t>5</w:t>
      </w:r>
      <w:r w:rsidRPr="005F13DC">
        <w:rPr>
          <w:szCs w:val="24"/>
          <w:lang w:val="de-CH"/>
        </w:rPr>
        <w:tab/>
        <w:t>Rechenmaschine Texas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350.00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</w:r>
      <w:r w:rsidR="005F13DC">
        <w:rPr>
          <w:szCs w:val="24"/>
          <w:lang w:val="de-CH"/>
        </w:rPr>
        <w:t>1'</w:t>
      </w:r>
      <w:r w:rsidR="005F13DC" w:rsidRPr="005F13DC">
        <w:rPr>
          <w:szCs w:val="24"/>
          <w:lang w:val="de-CH"/>
        </w:rPr>
        <w:t>750.00</w:t>
      </w:r>
    </w:p>
    <w:p w:rsidR="00E05C56" w:rsidRPr="005F13DC" w:rsidRDefault="00E05C56" w:rsidP="009974C4">
      <w:pPr>
        <w:spacing w:line="240" w:lineRule="auto"/>
        <w:rPr>
          <w:szCs w:val="24"/>
          <w:lang w:val="de-CH"/>
        </w:rPr>
      </w:pPr>
      <w:r w:rsidRPr="005F13DC">
        <w:rPr>
          <w:szCs w:val="24"/>
          <w:lang w:val="de-CH"/>
        </w:rPr>
        <w:t>769.3</w:t>
      </w:r>
      <w:r w:rsidRPr="005F13DC">
        <w:rPr>
          <w:szCs w:val="24"/>
          <w:lang w:val="de-CH"/>
        </w:rPr>
        <w:tab/>
        <w:t>4</w:t>
      </w:r>
      <w:r w:rsidRPr="005F13DC">
        <w:rPr>
          <w:szCs w:val="24"/>
          <w:lang w:val="de-CH"/>
        </w:rPr>
        <w:tab/>
        <w:t>Papierschredder</w:t>
      </w:r>
      <w:r w:rsidRPr="005F13DC">
        <w:rPr>
          <w:szCs w:val="24"/>
          <w:lang w:val="de-CH"/>
        </w:rPr>
        <w:tab/>
        <w:t>CHF</w:t>
      </w:r>
      <w:r w:rsidRPr="005F13DC">
        <w:rPr>
          <w:szCs w:val="24"/>
          <w:lang w:val="de-CH"/>
        </w:rPr>
        <w:tab/>
        <w:t>59.90</w:t>
      </w:r>
      <w:r w:rsidR="005F13DC" w:rsidRPr="005F13DC">
        <w:rPr>
          <w:szCs w:val="24"/>
          <w:lang w:val="de-CH"/>
        </w:rPr>
        <w:tab/>
        <w:t>CHF</w:t>
      </w:r>
      <w:r w:rsidR="005F13DC" w:rsidRPr="005F13DC">
        <w:rPr>
          <w:szCs w:val="24"/>
          <w:lang w:val="de-CH"/>
        </w:rPr>
        <w:tab/>
        <w:t>239.60</w:t>
      </w:r>
    </w:p>
    <w:p w:rsidR="005E68C9" w:rsidRPr="005F13DC" w:rsidRDefault="005E68C9" w:rsidP="009974C4">
      <w:pPr>
        <w:spacing w:line="240" w:lineRule="auto"/>
        <w:rPr>
          <w:szCs w:val="24"/>
          <w:lang w:val="de-CH"/>
        </w:rPr>
      </w:pPr>
    </w:p>
    <w:p w:rsidR="009B300C" w:rsidRPr="005F13DC" w:rsidRDefault="009B300C" w:rsidP="009974C4">
      <w:pPr>
        <w:spacing w:line="240" w:lineRule="auto"/>
        <w:rPr>
          <w:b/>
          <w:szCs w:val="24"/>
          <w:lang w:val="de-CH"/>
        </w:rPr>
      </w:pPr>
      <w:r w:rsidRPr="005F13DC">
        <w:rPr>
          <w:b/>
          <w:szCs w:val="24"/>
          <w:lang w:val="de-CH"/>
        </w:rPr>
        <w:t>Total</w:t>
      </w:r>
      <w:r w:rsidRPr="005F13DC">
        <w:rPr>
          <w:b/>
          <w:szCs w:val="24"/>
          <w:lang w:val="de-CH"/>
        </w:rPr>
        <w:tab/>
      </w:r>
      <w:r w:rsidRPr="005F13DC">
        <w:rPr>
          <w:b/>
          <w:szCs w:val="24"/>
          <w:lang w:val="de-CH"/>
        </w:rPr>
        <w:tab/>
      </w:r>
      <w:r w:rsidRPr="005F13DC">
        <w:rPr>
          <w:b/>
          <w:szCs w:val="24"/>
          <w:lang w:val="de-CH"/>
        </w:rPr>
        <w:tab/>
      </w:r>
      <w:r w:rsidR="005F13DC" w:rsidRPr="005F13DC">
        <w:rPr>
          <w:b/>
          <w:szCs w:val="24"/>
          <w:lang w:val="de-CH"/>
        </w:rPr>
        <w:tab/>
      </w:r>
      <w:r w:rsidR="005F13DC" w:rsidRPr="005F13DC">
        <w:rPr>
          <w:b/>
          <w:szCs w:val="24"/>
          <w:lang w:val="de-CH"/>
        </w:rPr>
        <w:tab/>
      </w:r>
      <w:r w:rsidRPr="005F13DC">
        <w:rPr>
          <w:b/>
          <w:szCs w:val="24"/>
          <w:lang w:val="de-CH"/>
        </w:rPr>
        <w:t>CHF</w:t>
      </w:r>
      <w:r w:rsidR="005E68C9" w:rsidRPr="005F13DC">
        <w:rPr>
          <w:b/>
          <w:szCs w:val="24"/>
          <w:lang w:val="de-CH"/>
        </w:rPr>
        <w:tab/>
      </w:r>
      <w:r w:rsidR="005F13DC" w:rsidRPr="005F13DC">
        <w:rPr>
          <w:b/>
          <w:szCs w:val="24"/>
          <w:lang w:val="de-CH"/>
        </w:rPr>
        <w:t>2'403.80</w:t>
      </w:r>
    </w:p>
    <w:p w:rsidR="005E68C9" w:rsidRPr="005F13DC" w:rsidRDefault="005E68C9" w:rsidP="005E68C9">
      <w:pPr>
        <w:spacing w:line="240" w:lineRule="auto"/>
        <w:rPr>
          <w:szCs w:val="24"/>
          <w:lang w:val="de-CH"/>
        </w:rPr>
      </w:pPr>
    </w:p>
    <w:p w:rsidR="00F11AF1" w:rsidRPr="005F13DC" w:rsidRDefault="00F11AF1" w:rsidP="009974C4">
      <w:pPr>
        <w:spacing w:line="192" w:lineRule="auto"/>
        <w:jc w:val="both"/>
        <w:rPr>
          <w:szCs w:val="24"/>
          <w:lang w:val="de-CH"/>
        </w:rPr>
      </w:pPr>
      <w:r w:rsidRPr="005F13DC">
        <w:rPr>
          <w:szCs w:val="24"/>
          <w:lang w:val="de-CH"/>
        </w:rPr>
        <w:t>Im Dezember werden viele Mitarbeiter in den Weihnachtsvorbereitungen sein. Deshalb bezi</w:t>
      </w:r>
      <w:r w:rsidRPr="005F13DC">
        <w:rPr>
          <w:szCs w:val="24"/>
          <w:lang w:val="de-CH"/>
        </w:rPr>
        <w:t>e</w:t>
      </w:r>
      <w:r w:rsidRPr="005F13DC">
        <w:rPr>
          <w:szCs w:val="24"/>
          <w:lang w:val="de-CH"/>
        </w:rPr>
        <w:t>hen wir die Büros noch diesen Monat. Bitte liefern Sie die Ware vollständig bis Ende dieser W</w:t>
      </w:r>
      <w:r w:rsidRPr="005F13DC">
        <w:rPr>
          <w:szCs w:val="24"/>
          <w:lang w:val="de-CH"/>
        </w:rPr>
        <w:t>o</w:t>
      </w:r>
      <w:r w:rsidRPr="005F13DC">
        <w:rPr>
          <w:szCs w:val="24"/>
          <w:lang w:val="de-CH"/>
        </w:rPr>
        <w:t>che.</w:t>
      </w:r>
    </w:p>
    <w:p w:rsidR="00F11AF1" w:rsidRPr="005F13DC" w:rsidRDefault="00F11AF1" w:rsidP="009974C4">
      <w:pPr>
        <w:spacing w:line="192" w:lineRule="auto"/>
        <w:jc w:val="both"/>
        <w:rPr>
          <w:szCs w:val="24"/>
          <w:lang w:val="de-CH"/>
        </w:rPr>
      </w:pPr>
    </w:p>
    <w:p w:rsidR="009B300C" w:rsidRPr="005F13DC" w:rsidRDefault="00F11AF1" w:rsidP="009974C4">
      <w:pPr>
        <w:spacing w:line="192" w:lineRule="auto"/>
        <w:jc w:val="both"/>
        <w:rPr>
          <w:szCs w:val="24"/>
          <w:lang w:val="de-CH"/>
        </w:rPr>
      </w:pPr>
      <w:r w:rsidRPr="005F13DC">
        <w:rPr>
          <w:szCs w:val="24"/>
          <w:lang w:val="de-CH"/>
        </w:rPr>
        <w:t>In Ihrer Broschüre erwähnen Sie, je nach Grösse der Bestellung einen Mengenrabatt zu gewä</w:t>
      </w:r>
      <w:r w:rsidRPr="005F13DC">
        <w:rPr>
          <w:szCs w:val="24"/>
          <w:lang w:val="de-CH"/>
        </w:rPr>
        <w:t>h</w:t>
      </w:r>
      <w:r w:rsidRPr="005F13DC">
        <w:rPr>
          <w:szCs w:val="24"/>
          <w:lang w:val="de-CH"/>
        </w:rPr>
        <w:t>ren. Können wir mit einem Preisnachlass rechnen? Bitte informieren Sie uns noch heute über die Zahlungsbedingungen. Ich bin den ganzen Tag unter der Telefonnummer 032 351 56 78 zu e</w:t>
      </w:r>
      <w:r w:rsidRPr="005F13DC">
        <w:rPr>
          <w:szCs w:val="24"/>
          <w:lang w:val="de-CH"/>
        </w:rPr>
        <w:t>r</w:t>
      </w:r>
      <w:r w:rsidRPr="005F13DC">
        <w:rPr>
          <w:szCs w:val="24"/>
          <w:lang w:val="de-CH"/>
        </w:rPr>
        <w:t>reichen.</w:t>
      </w:r>
    </w:p>
    <w:p w:rsidR="00F11AF1" w:rsidRPr="005F13DC" w:rsidRDefault="00F11AF1" w:rsidP="009974C4">
      <w:pPr>
        <w:spacing w:line="192" w:lineRule="auto"/>
        <w:jc w:val="both"/>
        <w:rPr>
          <w:szCs w:val="24"/>
          <w:lang w:val="de-CH"/>
        </w:rPr>
      </w:pPr>
    </w:p>
    <w:p w:rsidR="005E68C9" w:rsidRPr="005F13DC" w:rsidRDefault="005E68C9" w:rsidP="009974C4">
      <w:pPr>
        <w:spacing w:line="240" w:lineRule="auto"/>
        <w:ind w:left="2127"/>
        <w:rPr>
          <w:szCs w:val="24"/>
          <w:lang w:val="de-CH"/>
        </w:rPr>
      </w:pPr>
      <w:r w:rsidRPr="005F13DC">
        <w:rPr>
          <w:szCs w:val="24"/>
          <w:lang w:val="de-CH"/>
        </w:rPr>
        <w:t>Freundliche Grüsse</w:t>
      </w:r>
    </w:p>
    <w:p w:rsidR="005E68C9" w:rsidRPr="005F13DC" w:rsidRDefault="005E68C9" w:rsidP="009974C4">
      <w:pPr>
        <w:spacing w:line="240" w:lineRule="auto"/>
        <w:ind w:left="2127"/>
        <w:rPr>
          <w:szCs w:val="24"/>
          <w:lang w:val="de-CH"/>
        </w:rPr>
      </w:pPr>
    </w:p>
    <w:p w:rsidR="00F11AF1" w:rsidRPr="005F13DC" w:rsidRDefault="00F11AF1" w:rsidP="009974C4">
      <w:pPr>
        <w:spacing w:line="240" w:lineRule="auto"/>
        <w:ind w:left="2127"/>
        <w:rPr>
          <w:szCs w:val="24"/>
          <w:lang w:val="de-CH"/>
        </w:rPr>
      </w:pPr>
    </w:p>
    <w:p w:rsidR="00F11AF1" w:rsidRPr="005F13DC" w:rsidRDefault="00F11AF1" w:rsidP="009974C4">
      <w:pPr>
        <w:spacing w:line="240" w:lineRule="auto"/>
        <w:ind w:left="2127"/>
        <w:rPr>
          <w:szCs w:val="24"/>
          <w:lang w:val="de-CH"/>
        </w:rPr>
      </w:pPr>
    </w:p>
    <w:p w:rsidR="00F11AF1" w:rsidRPr="005F13DC" w:rsidRDefault="00F11AF1" w:rsidP="009974C4">
      <w:pPr>
        <w:spacing w:line="240" w:lineRule="auto"/>
        <w:ind w:left="2127"/>
        <w:rPr>
          <w:szCs w:val="24"/>
          <w:lang w:val="de-CH"/>
        </w:rPr>
      </w:pPr>
      <w:r w:rsidRPr="005F13DC">
        <w:rPr>
          <w:szCs w:val="24"/>
          <w:lang w:val="de-CH"/>
        </w:rPr>
        <w:t>Anita Hunziker, Leiterin Vertriebssupport</w:t>
      </w:r>
    </w:p>
    <w:sectPr w:rsidR="00F11AF1" w:rsidRPr="005F13DC" w:rsidSect="005E68C9">
      <w:headerReference w:type="default" r:id="rId7"/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74" w:rsidRDefault="00750274" w:rsidP="005E68C9">
      <w:pPr>
        <w:spacing w:line="240" w:lineRule="auto"/>
      </w:pPr>
      <w:r>
        <w:separator/>
      </w:r>
    </w:p>
  </w:endnote>
  <w:endnote w:type="continuationSeparator" w:id="1">
    <w:p w:rsidR="00750274" w:rsidRDefault="00750274" w:rsidP="005E6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74" w:rsidRDefault="00750274" w:rsidP="005E68C9">
      <w:pPr>
        <w:spacing w:line="240" w:lineRule="auto"/>
      </w:pPr>
      <w:r>
        <w:separator/>
      </w:r>
    </w:p>
  </w:footnote>
  <w:footnote w:type="continuationSeparator" w:id="1">
    <w:p w:rsidR="00750274" w:rsidRDefault="00750274" w:rsidP="005E68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8C9" w:rsidRPr="00F11AF1" w:rsidRDefault="00F11AF1" w:rsidP="00F11AF1">
    <w:pPr>
      <w:pBdr>
        <w:bottom w:val="single" w:sz="4" w:space="1" w:color="auto"/>
      </w:pBdr>
      <w:jc w:val="right"/>
      <w:rPr>
        <w:rFonts w:asciiTheme="minorHAnsi" w:hAnsiTheme="minorHAnsi"/>
        <w:b/>
        <w:sz w:val="40"/>
        <w:lang w:val="de-CH"/>
      </w:rPr>
    </w:pPr>
    <w:r w:rsidRPr="00F11AF1">
      <w:rPr>
        <w:rFonts w:asciiTheme="minorHAnsi" w:hAnsiTheme="minorHAnsi"/>
        <w:b/>
        <w:sz w:val="40"/>
        <w:lang w:val="de-CH"/>
      </w:rPr>
      <w:t>Kammer AG</w:t>
    </w:r>
  </w:p>
  <w:p w:rsidR="00F11AF1" w:rsidRPr="00636994" w:rsidRDefault="00F11AF1" w:rsidP="00F11AF1">
    <w:pPr>
      <w:rPr>
        <w:rFonts w:asciiTheme="minorHAnsi" w:hAnsiTheme="minorHAnsi"/>
        <w:lang w:val="de-CH"/>
      </w:rPr>
    </w:pPr>
    <w:r>
      <w:rPr>
        <w:rFonts w:asciiTheme="minorHAnsi" w:hAnsiTheme="minorHAnsi"/>
        <w:lang w:val="de-CH"/>
      </w:rPr>
      <w:t>Lindenstrasse 1, 3250 Lyss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35C8C0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B9882F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FCCE05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C821A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2F834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1024"/>
  <w:stylePaneSortMethod w:val="0000"/>
  <w:defaultTabStop w:val="709"/>
  <w:autoHyphenation/>
  <w:hyphenationZone w:val="284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B300C"/>
    <w:rsid w:val="003D294F"/>
    <w:rsid w:val="003E7C56"/>
    <w:rsid w:val="0045437D"/>
    <w:rsid w:val="005A0C53"/>
    <w:rsid w:val="005B2C0B"/>
    <w:rsid w:val="005E68C9"/>
    <w:rsid w:val="005F13DC"/>
    <w:rsid w:val="006017C7"/>
    <w:rsid w:val="0061731E"/>
    <w:rsid w:val="00636994"/>
    <w:rsid w:val="006859D3"/>
    <w:rsid w:val="00750274"/>
    <w:rsid w:val="007654E1"/>
    <w:rsid w:val="008A4047"/>
    <w:rsid w:val="008D476D"/>
    <w:rsid w:val="00900A20"/>
    <w:rsid w:val="00911E4B"/>
    <w:rsid w:val="00923EFF"/>
    <w:rsid w:val="00924014"/>
    <w:rsid w:val="0096601C"/>
    <w:rsid w:val="009974C4"/>
    <w:rsid w:val="009B300C"/>
    <w:rsid w:val="00A07C93"/>
    <w:rsid w:val="00A171B8"/>
    <w:rsid w:val="00A869E7"/>
    <w:rsid w:val="00A86CF5"/>
    <w:rsid w:val="00AD32CC"/>
    <w:rsid w:val="00B0726E"/>
    <w:rsid w:val="00BC5725"/>
    <w:rsid w:val="00C07508"/>
    <w:rsid w:val="00D26196"/>
    <w:rsid w:val="00D50514"/>
    <w:rsid w:val="00E05C56"/>
    <w:rsid w:val="00E66553"/>
    <w:rsid w:val="00F11AF1"/>
    <w:rsid w:val="00F1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0A20"/>
    <w:pPr>
      <w:spacing w:after="0"/>
    </w:pPr>
    <w:rPr>
      <w:rFonts w:ascii="Cambria" w:hAnsi="Cambr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A0C53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A0C53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5A0C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A0C53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semiHidden/>
    <w:unhideWhenUsed/>
    <w:rsid w:val="005A0C53"/>
    <w:rPr>
      <w:strike w:val="0"/>
      <w:dstrike w:val="0"/>
      <w:color w:val="0560A6"/>
      <w:u w:val="none"/>
      <w:effect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0C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0C5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68C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68C9"/>
    <w:rPr>
      <w:rFonts w:ascii="Cambria" w:hAnsi="Cambria"/>
    </w:rPr>
  </w:style>
  <w:style w:type="paragraph" w:styleId="Fuzeile">
    <w:name w:val="footer"/>
    <w:basedOn w:val="Standard"/>
    <w:link w:val="FuzeileZchn"/>
    <w:uiPriority w:val="99"/>
    <w:semiHidden/>
    <w:unhideWhenUsed/>
    <w:rsid w:val="005E68C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5E68C9"/>
    <w:rPr>
      <w:rFonts w:ascii="Cambria" w:hAnsi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lasti</cp:lastModifiedBy>
  <cp:revision>15</cp:revision>
  <cp:lastPrinted>2007-04-04T11:36:00Z</cp:lastPrinted>
  <dcterms:created xsi:type="dcterms:W3CDTF">2007-04-04T09:00:00Z</dcterms:created>
  <dcterms:modified xsi:type="dcterms:W3CDTF">2009-01-21T10:06:00Z</dcterms:modified>
</cp:coreProperties>
</file>