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4AE6" w14:textId="77777777" w:rsidR="004E37CC" w:rsidRPr="007540D4" w:rsidRDefault="004E37CC" w:rsidP="007540D4"/>
    <w:p w14:paraId="51C85376" w14:textId="77777777" w:rsidR="004E37CC" w:rsidRPr="007540D4" w:rsidRDefault="004E37CC" w:rsidP="007540D4"/>
    <w:p w14:paraId="0D36C404" w14:textId="77777777" w:rsidR="004E37CC" w:rsidRPr="007540D4" w:rsidRDefault="004E37CC" w:rsidP="007540D4"/>
    <w:p w14:paraId="090A8162" w14:textId="77777777" w:rsidR="004E37CC" w:rsidRPr="007540D4" w:rsidRDefault="004E37CC" w:rsidP="007540D4"/>
    <w:p w14:paraId="73123B5B" w14:textId="2F472B61" w:rsidR="004E37CC" w:rsidRDefault="004E37CC" w:rsidP="007540D4"/>
    <w:p w14:paraId="5857E71A" w14:textId="77777777" w:rsidR="00AB79BA" w:rsidRPr="007540D4" w:rsidRDefault="00AB79BA" w:rsidP="007540D4"/>
    <w:p w14:paraId="1D7BF916" w14:textId="77777777" w:rsidR="004E37CC" w:rsidRPr="007540D4" w:rsidRDefault="004E37CC" w:rsidP="007540D4"/>
    <w:p w14:paraId="134CD698" w14:textId="314A01D4" w:rsidR="004E37CC" w:rsidRPr="007540D4" w:rsidRDefault="00733D05" w:rsidP="007540D4">
      <w:pPr>
        <w:ind w:left="5103"/>
      </w:pPr>
      <w:proofErr w:type="spellStart"/>
      <w:r w:rsidRPr="007540D4">
        <w:t>Frutta</w:t>
      </w:r>
      <w:proofErr w:type="spellEnd"/>
      <w:r w:rsidRPr="007540D4">
        <w:t xml:space="preserve"> AG</w:t>
      </w:r>
    </w:p>
    <w:p w14:paraId="46E6116C" w14:textId="1C654CA7" w:rsidR="004E37CC" w:rsidRPr="007540D4" w:rsidRDefault="00676E0A" w:rsidP="007540D4">
      <w:pPr>
        <w:ind w:left="5103"/>
      </w:pPr>
      <w:proofErr w:type="spellStart"/>
      <w:r>
        <w:t>Berninastrasse</w:t>
      </w:r>
      <w:proofErr w:type="spellEnd"/>
      <w:r w:rsidR="00733D05" w:rsidRPr="007540D4">
        <w:t xml:space="preserve"> </w:t>
      </w:r>
      <w:r>
        <w:t>37</w:t>
      </w:r>
    </w:p>
    <w:p w14:paraId="77984EC7" w14:textId="38B5EC3B" w:rsidR="004E37CC" w:rsidRPr="007540D4" w:rsidRDefault="00676E0A" w:rsidP="007540D4">
      <w:pPr>
        <w:ind w:left="5103"/>
      </w:pPr>
      <w:r>
        <w:t>7000</w:t>
      </w:r>
      <w:r w:rsidR="00733D05" w:rsidRPr="007540D4">
        <w:t xml:space="preserve"> </w:t>
      </w:r>
      <w:r>
        <w:t>Chur</w:t>
      </w:r>
    </w:p>
    <w:p w14:paraId="29132E0B" w14:textId="3F49B97F" w:rsidR="004E37CC" w:rsidRDefault="004E37CC" w:rsidP="007540D4">
      <w:pPr>
        <w:ind w:left="5103"/>
      </w:pPr>
    </w:p>
    <w:p w14:paraId="0A5E09F1" w14:textId="54B01CFE" w:rsidR="00AB79BA" w:rsidRDefault="00AB79BA" w:rsidP="007540D4">
      <w:pPr>
        <w:ind w:left="5103"/>
      </w:pPr>
    </w:p>
    <w:p w14:paraId="03553031" w14:textId="76267B33" w:rsidR="00AB79BA" w:rsidRDefault="00AB79BA" w:rsidP="007540D4">
      <w:pPr>
        <w:ind w:left="5103"/>
      </w:pPr>
    </w:p>
    <w:p w14:paraId="3D514499" w14:textId="77777777" w:rsidR="00AB79BA" w:rsidRPr="007540D4" w:rsidRDefault="00AB79BA" w:rsidP="007540D4">
      <w:pPr>
        <w:ind w:left="5103"/>
      </w:pPr>
    </w:p>
    <w:p w14:paraId="2028CA6A" w14:textId="0EC1864D" w:rsidR="007540D4" w:rsidRPr="007540D4" w:rsidRDefault="007540D4" w:rsidP="007540D4">
      <w:pPr>
        <w:ind w:left="5103"/>
      </w:pPr>
      <w:r w:rsidRPr="007540D4">
        <w:t>10.</w:t>
      </w:r>
      <w:r w:rsidR="00AB79BA">
        <w:t> </w:t>
      </w:r>
      <w:r w:rsidRPr="007540D4">
        <w:t>Februar</w:t>
      </w:r>
      <w:r w:rsidR="00AB79BA">
        <w:t> 2022</w:t>
      </w:r>
    </w:p>
    <w:p w14:paraId="5FDA2F3D" w14:textId="71C16FBB" w:rsidR="004E37CC" w:rsidRDefault="004E37CC" w:rsidP="007540D4"/>
    <w:p w14:paraId="24E84415" w14:textId="77777777" w:rsidR="00AB79BA" w:rsidRPr="007540D4" w:rsidRDefault="00AB79BA" w:rsidP="007540D4"/>
    <w:p w14:paraId="50532FCB" w14:textId="77777777" w:rsidR="004E37CC" w:rsidRPr="007540D4" w:rsidRDefault="004E37CC" w:rsidP="007540D4"/>
    <w:p w14:paraId="74A5E6EF" w14:textId="77777777" w:rsidR="004E37CC" w:rsidRPr="007540D4" w:rsidRDefault="00733D05" w:rsidP="007540D4">
      <w:pPr>
        <w:rPr>
          <w:b/>
        </w:rPr>
      </w:pPr>
      <w:r w:rsidRPr="007540D4">
        <w:rPr>
          <w:b/>
        </w:rPr>
        <w:t>Wagen Nr. SNCF 230 388</w:t>
      </w:r>
    </w:p>
    <w:p w14:paraId="6435F46E" w14:textId="77777777" w:rsidR="004E37CC" w:rsidRPr="007540D4" w:rsidRDefault="00733D05" w:rsidP="007540D4">
      <w:pPr>
        <w:rPr>
          <w:b/>
          <w:bCs/>
        </w:rPr>
      </w:pPr>
      <w:r w:rsidRPr="007540D4">
        <w:rPr>
          <w:b/>
          <w:bCs/>
        </w:rPr>
        <w:t>Mandarinen</w:t>
      </w:r>
    </w:p>
    <w:p w14:paraId="04EEFC6D" w14:textId="77777777" w:rsidR="004E37CC" w:rsidRPr="007540D4" w:rsidRDefault="004E37CC" w:rsidP="007540D4"/>
    <w:p w14:paraId="5F569A9E" w14:textId="77777777" w:rsidR="004E37CC" w:rsidRPr="007540D4" w:rsidRDefault="004E37CC" w:rsidP="007540D4"/>
    <w:p w14:paraId="15663BB4" w14:textId="5899917A" w:rsidR="004E37CC" w:rsidRPr="007540D4" w:rsidRDefault="00733D05" w:rsidP="007540D4">
      <w:r w:rsidRPr="007540D4">
        <w:t>Leider können wir Ihnen erst heute die Verkaufsabrechnung über einen Wagen Mandarinen SNCF</w:t>
      </w:r>
      <w:r w:rsidR="007540D4">
        <w:t> </w:t>
      </w:r>
      <w:r w:rsidRPr="007540D4">
        <w:t>230</w:t>
      </w:r>
      <w:r w:rsidR="007540D4">
        <w:t> </w:t>
      </w:r>
      <w:r w:rsidRPr="007540D4">
        <w:t>388 unterbreiten.</w:t>
      </w:r>
    </w:p>
    <w:p w14:paraId="52B04066" w14:textId="41C6E64F" w:rsidR="00733D05" w:rsidRPr="007540D4" w:rsidRDefault="00733D05" w:rsidP="007540D4"/>
    <w:p w14:paraId="275EFF95" w14:textId="4758DD7F" w:rsidR="007540D4" w:rsidRPr="007540D4" w:rsidRDefault="007540D4" w:rsidP="00AB79BA">
      <w:pPr>
        <w:tabs>
          <w:tab w:val="left" w:pos="5954"/>
          <w:tab w:val="right" w:pos="7088"/>
          <w:tab w:val="left" w:pos="7513"/>
          <w:tab w:val="right" w:pos="8789"/>
        </w:tabs>
        <w:spacing w:after="120"/>
        <w:ind w:left="1418" w:hanging="1418"/>
      </w:pPr>
      <w:r w:rsidRPr="00AB79BA">
        <w:rPr>
          <w:b/>
        </w:rPr>
        <w:t>Ankunft</w:t>
      </w:r>
      <w:r w:rsidRPr="00AB79BA">
        <w:rPr>
          <w:b/>
        </w:rPr>
        <w:tab/>
      </w:r>
      <w:proofErr w:type="spellStart"/>
      <w:r w:rsidRPr="007540D4">
        <w:t>Usanzgemäss</w:t>
      </w:r>
      <w:proofErr w:type="spellEnd"/>
      <w:r w:rsidRPr="007540D4">
        <w:t>, ungefähr 1</w:t>
      </w:r>
      <w:r w:rsidR="00AB79BA">
        <w:t> </w:t>
      </w:r>
      <w:r w:rsidRPr="007540D4">
        <w:t>% faule Früchte, am 27.</w:t>
      </w:r>
      <w:r w:rsidR="00AB79BA">
        <w:t> </w:t>
      </w:r>
      <w:r w:rsidRPr="007540D4">
        <w:t>Januar</w:t>
      </w:r>
      <w:r w:rsidR="00AB79BA">
        <w:t> 2022</w:t>
      </w:r>
    </w:p>
    <w:p w14:paraId="7BD6F364" w14:textId="2DF45242" w:rsidR="007540D4" w:rsidRPr="007540D4" w:rsidRDefault="007540D4" w:rsidP="00AB79BA">
      <w:pPr>
        <w:tabs>
          <w:tab w:val="left" w:pos="5954"/>
          <w:tab w:val="right" w:pos="7088"/>
          <w:tab w:val="left" w:pos="7513"/>
          <w:tab w:val="right" w:pos="8789"/>
        </w:tabs>
        <w:spacing w:after="120"/>
        <w:ind w:left="1418" w:hanging="1418"/>
      </w:pPr>
      <w:r w:rsidRPr="00AB79BA">
        <w:rPr>
          <w:b/>
        </w:rPr>
        <w:t>Verkauft</w:t>
      </w:r>
      <w:r w:rsidRPr="00AB79BA">
        <w:rPr>
          <w:b/>
        </w:rPr>
        <w:tab/>
      </w:r>
      <w:r w:rsidRPr="007540D4">
        <w:t>bis 2.</w:t>
      </w:r>
      <w:r w:rsidR="00AB79BA">
        <w:t> </w:t>
      </w:r>
      <w:r w:rsidRPr="007540D4">
        <w:t>Februar</w:t>
      </w:r>
      <w:r w:rsidR="00AB79BA">
        <w:t> 2022</w:t>
      </w:r>
    </w:p>
    <w:p w14:paraId="6F256690" w14:textId="0B042516" w:rsidR="007540D4" w:rsidRPr="007540D4" w:rsidRDefault="007540D4" w:rsidP="00AB79BA">
      <w:pPr>
        <w:tabs>
          <w:tab w:val="left" w:pos="2552"/>
          <w:tab w:val="right" w:pos="7088"/>
          <w:tab w:val="left" w:pos="7513"/>
          <w:tab w:val="right" w:pos="8789"/>
        </w:tabs>
        <w:spacing w:after="120"/>
        <w:ind w:left="1418" w:hanging="1418"/>
      </w:pPr>
      <w:r w:rsidRPr="00AB79BA">
        <w:rPr>
          <w:b/>
        </w:rPr>
        <w:t>Zollgewicht</w:t>
      </w:r>
      <w:r w:rsidRPr="00AB79BA">
        <w:rPr>
          <w:b/>
        </w:rPr>
        <w:tab/>
      </w:r>
      <w:proofErr w:type="spellStart"/>
      <w:r w:rsidRPr="007540D4">
        <w:t>Cerbère</w:t>
      </w:r>
      <w:proofErr w:type="spellEnd"/>
      <w:r w:rsidRPr="007540D4">
        <w:tab/>
        <w:t>6280</w:t>
      </w:r>
      <w:r w:rsidR="00AB79BA">
        <w:t> </w:t>
      </w:r>
      <w:r w:rsidRPr="007540D4">
        <w:t>kg netto</w:t>
      </w:r>
      <w:r>
        <w:br/>
      </w:r>
      <w:r w:rsidR="00676E0A">
        <w:t>Basel</w:t>
      </w:r>
      <w:r w:rsidRPr="007540D4">
        <w:tab/>
      </w:r>
      <w:r w:rsidR="00AB79BA">
        <w:t>6</w:t>
      </w:r>
      <w:r w:rsidRPr="007540D4">
        <w:t>310</w:t>
      </w:r>
      <w:r w:rsidR="00AB79BA">
        <w:t> </w:t>
      </w:r>
      <w:r w:rsidRPr="007540D4">
        <w:t>kg inkl. Verpackung</w:t>
      </w:r>
    </w:p>
    <w:p w14:paraId="11200D0D" w14:textId="390F7F9B" w:rsidR="007540D4" w:rsidRPr="007540D4" w:rsidRDefault="007540D4" w:rsidP="00AB79BA">
      <w:pPr>
        <w:tabs>
          <w:tab w:val="left" w:pos="5954"/>
          <w:tab w:val="right" w:pos="7088"/>
          <w:tab w:val="left" w:pos="7513"/>
          <w:tab w:val="right" w:pos="8789"/>
        </w:tabs>
        <w:spacing w:after="120"/>
        <w:ind w:left="1418" w:hanging="1418"/>
      </w:pPr>
      <w:r w:rsidRPr="00AB79BA">
        <w:rPr>
          <w:b/>
        </w:rPr>
        <w:t>Bruttoerlös</w:t>
      </w:r>
      <w:r w:rsidRPr="00AB79BA">
        <w:rPr>
          <w:b/>
        </w:rPr>
        <w:tab/>
      </w:r>
      <w:r w:rsidRPr="007540D4">
        <w:t>aus 6310</w:t>
      </w:r>
      <w:r w:rsidR="00AB79BA">
        <w:t> </w:t>
      </w:r>
      <w:r w:rsidRPr="007540D4">
        <w:t xml:space="preserve">kg </w:t>
      </w:r>
      <w:r w:rsidRPr="007540D4">
        <w:tab/>
      </w:r>
      <w:r w:rsidR="00AB79BA">
        <w:tab/>
      </w:r>
      <w:r w:rsidRPr="007540D4">
        <w:tab/>
      </w:r>
      <w:r w:rsidR="00AB79BA">
        <w:t>CHF</w:t>
      </w:r>
      <w:r w:rsidR="00AB79BA">
        <w:tab/>
      </w:r>
      <w:r w:rsidRPr="007540D4">
        <w:t>4</w:t>
      </w:r>
      <w:r w:rsidR="00676E0A">
        <w:t> </w:t>
      </w:r>
      <w:r w:rsidRPr="007540D4">
        <w:t>913.40</w:t>
      </w:r>
    </w:p>
    <w:p w14:paraId="78814BC4" w14:textId="70220634" w:rsidR="007540D4" w:rsidRDefault="007540D4" w:rsidP="00AB79BA">
      <w:pPr>
        <w:tabs>
          <w:tab w:val="left" w:pos="5954"/>
          <w:tab w:val="right" w:pos="7088"/>
          <w:tab w:val="left" w:pos="7513"/>
          <w:tab w:val="right" w:pos="8789"/>
        </w:tabs>
        <w:ind w:left="1418" w:hanging="1418"/>
      </w:pPr>
      <w:r w:rsidRPr="00AB79BA">
        <w:rPr>
          <w:b/>
        </w:rPr>
        <w:t>Abzüge</w:t>
      </w:r>
      <w:r w:rsidRPr="00AB79BA">
        <w:rPr>
          <w:b/>
        </w:rPr>
        <w:tab/>
      </w:r>
      <w:r w:rsidRPr="007540D4">
        <w:t xml:space="preserve">Faktura </w:t>
      </w:r>
      <w:proofErr w:type="spellStart"/>
      <w:r w:rsidRPr="007540D4">
        <w:t>Collé</w:t>
      </w:r>
      <w:proofErr w:type="spellEnd"/>
      <w:r w:rsidRPr="007540D4">
        <w:t>, Genf</w:t>
      </w:r>
      <w:r w:rsidRPr="007540D4">
        <w:tab/>
      </w:r>
      <w:r w:rsidR="00AB79BA">
        <w:t>CHF</w:t>
      </w:r>
      <w:r w:rsidRPr="007540D4">
        <w:tab/>
        <w:t>99.—</w:t>
      </w:r>
      <w:r w:rsidR="00AB79BA">
        <w:br/>
      </w:r>
      <w:r w:rsidRPr="007540D4">
        <w:t>Faktura Ceres, Zürich</w:t>
      </w:r>
      <w:r w:rsidRPr="007540D4">
        <w:tab/>
      </w:r>
      <w:r w:rsidR="00AB79BA">
        <w:t>CHF</w:t>
      </w:r>
      <w:r w:rsidR="00AB79BA">
        <w:tab/>
      </w:r>
      <w:r w:rsidRPr="007540D4">
        <w:t>105.—</w:t>
      </w:r>
      <w:r w:rsidR="00AB79BA">
        <w:br/>
      </w:r>
      <w:r w:rsidRPr="007540D4">
        <w:t>Fracht ab Genf</w:t>
      </w:r>
      <w:r w:rsidRPr="007540D4">
        <w:tab/>
      </w:r>
      <w:r w:rsidR="00AB79BA">
        <w:t>CHF</w:t>
      </w:r>
      <w:r w:rsidR="00AB79BA">
        <w:tab/>
      </w:r>
      <w:r w:rsidRPr="007540D4">
        <w:t>392.—</w:t>
      </w:r>
      <w:r w:rsidR="00AB79BA">
        <w:br/>
      </w:r>
      <w:r w:rsidRPr="007540D4">
        <w:t>Zoll lt. Quittung 8118</w:t>
      </w:r>
      <w:r w:rsidRPr="007540D4">
        <w:tab/>
      </w:r>
      <w:r w:rsidR="00AB79BA">
        <w:t>CHF</w:t>
      </w:r>
      <w:r w:rsidR="00AB79BA">
        <w:tab/>
      </w:r>
      <w:r w:rsidRPr="007540D4">
        <w:t>400.—</w:t>
      </w:r>
      <w:r w:rsidR="00AB79BA">
        <w:br/>
      </w:r>
      <w:r w:rsidRPr="007540D4">
        <w:t>Unsere Provision 15</w:t>
      </w:r>
      <w:r w:rsidR="00AB79BA">
        <w:t> </w:t>
      </w:r>
      <w:r w:rsidRPr="007540D4">
        <w:t xml:space="preserve">% </w:t>
      </w:r>
      <w:r w:rsidRPr="007540D4">
        <w:tab/>
      </w:r>
      <w:r w:rsidR="00AB79BA" w:rsidRPr="00AB79BA">
        <w:rPr>
          <w:u w:val="single"/>
        </w:rPr>
        <w:t>CHF</w:t>
      </w:r>
      <w:r w:rsidR="00AB79BA" w:rsidRPr="00AB79BA">
        <w:rPr>
          <w:u w:val="single"/>
        </w:rPr>
        <w:tab/>
      </w:r>
      <w:r w:rsidRPr="00AB79BA">
        <w:rPr>
          <w:u w:val="single"/>
        </w:rPr>
        <w:t>737.—</w:t>
      </w:r>
      <w:r w:rsidR="00AB79BA" w:rsidRPr="00AB79BA">
        <w:rPr>
          <w:u w:val="single"/>
        </w:rPr>
        <w:tab/>
        <w:t>CHF</w:t>
      </w:r>
      <w:r w:rsidR="00AB79BA" w:rsidRPr="00AB79BA">
        <w:rPr>
          <w:u w:val="single"/>
        </w:rPr>
        <w:tab/>
      </w:r>
      <w:r w:rsidRPr="00AB79BA">
        <w:rPr>
          <w:u w:val="single"/>
        </w:rPr>
        <w:t>1</w:t>
      </w:r>
      <w:r w:rsidR="00676E0A" w:rsidRPr="00676E0A">
        <w:rPr>
          <w:u w:val="single"/>
        </w:rPr>
        <w:t> </w:t>
      </w:r>
      <w:r w:rsidRPr="00AB79BA">
        <w:rPr>
          <w:u w:val="single"/>
        </w:rPr>
        <w:t>733.—</w:t>
      </w:r>
    </w:p>
    <w:p w14:paraId="6FB06090" w14:textId="77777777" w:rsidR="00AB79BA" w:rsidRPr="007540D4" w:rsidRDefault="00AB79BA" w:rsidP="00AB79BA">
      <w:pPr>
        <w:tabs>
          <w:tab w:val="left" w:pos="5954"/>
          <w:tab w:val="right" w:pos="7088"/>
          <w:tab w:val="left" w:pos="7513"/>
          <w:tab w:val="right" w:pos="8789"/>
        </w:tabs>
        <w:ind w:left="1418" w:hanging="1418"/>
      </w:pPr>
    </w:p>
    <w:p w14:paraId="13449977" w14:textId="4E797005" w:rsidR="007540D4" w:rsidRPr="00AB79BA" w:rsidRDefault="00676E0A" w:rsidP="00AB79BA">
      <w:pPr>
        <w:tabs>
          <w:tab w:val="left" w:pos="5954"/>
          <w:tab w:val="right" w:pos="7088"/>
          <w:tab w:val="left" w:pos="7513"/>
          <w:tab w:val="right" w:pos="8789"/>
        </w:tabs>
        <w:ind w:left="1418" w:hanging="1418"/>
        <w:rPr>
          <w:b/>
          <w:bCs/>
        </w:rPr>
      </w:pPr>
      <w:r>
        <w:t xml:space="preserve">Ihr </w:t>
      </w:r>
      <w:r w:rsidR="007540D4" w:rsidRPr="007540D4">
        <w:t>Guthaben</w:t>
      </w:r>
      <w:r w:rsidR="007540D4" w:rsidRPr="007540D4">
        <w:tab/>
      </w:r>
      <w:r w:rsidR="007540D4" w:rsidRPr="007540D4">
        <w:tab/>
      </w:r>
      <w:r w:rsidR="00AB79BA">
        <w:tab/>
      </w:r>
      <w:r>
        <w:tab/>
      </w:r>
      <w:r w:rsidR="00AB79BA" w:rsidRPr="00AB79BA">
        <w:rPr>
          <w:b/>
          <w:bCs/>
        </w:rPr>
        <w:t>CHF</w:t>
      </w:r>
      <w:r w:rsidR="00AB79BA" w:rsidRPr="00AB79BA">
        <w:rPr>
          <w:b/>
          <w:bCs/>
        </w:rPr>
        <w:tab/>
      </w:r>
      <w:r w:rsidR="007540D4" w:rsidRPr="00AB79BA">
        <w:rPr>
          <w:b/>
          <w:bCs/>
        </w:rPr>
        <w:t>3</w:t>
      </w:r>
      <w:r w:rsidRPr="00676E0A">
        <w:rPr>
          <w:b/>
        </w:rPr>
        <w:t> </w:t>
      </w:r>
      <w:r w:rsidR="007540D4" w:rsidRPr="00AB79BA">
        <w:rPr>
          <w:b/>
          <w:bCs/>
        </w:rPr>
        <w:t>180.40</w:t>
      </w:r>
    </w:p>
    <w:p w14:paraId="3A7D02C9" w14:textId="77777777" w:rsidR="004E37CC" w:rsidRPr="007540D4" w:rsidRDefault="004E37CC" w:rsidP="007540D4"/>
    <w:p w14:paraId="4A3433ED" w14:textId="77777777" w:rsidR="00676E0A" w:rsidRDefault="00676E0A">
      <w:pPr>
        <w:spacing w:line="240" w:lineRule="auto"/>
      </w:pPr>
      <w:r>
        <w:br w:type="page"/>
      </w:r>
    </w:p>
    <w:p w14:paraId="104E672F" w14:textId="4FB8E071" w:rsidR="004E37CC" w:rsidRPr="007540D4" w:rsidRDefault="00676E0A" w:rsidP="007540D4">
      <w:r w:rsidRPr="007540D4">
        <w:lastRenderedPageBreak/>
        <w:t xml:space="preserve">Zur Deckung Ihres Guthabens </w:t>
      </w:r>
      <w:r w:rsidR="00733D05" w:rsidRPr="007540D4">
        <w:t xml:space="preserve">erhalten Sie als Beilage </w:t>
      </w:r>
      <w:r>
        <w:t xml:space="preserve">den </w:t>
      </w:r>
      <w:r w:rsidR="00733D05" w:rsidRPr="007540D4">
        <w:t>Verrechnungsscheck Nr. 195</w:t>
      </w:r>
      <w:r>
        <w:t> </w:t>
      </w:r>
      <w:r w:rsidR="00733D05" w:rsidRPr="007540D4">
        <w:t>616 auf St.</w:t>
      </w:r>
      <w:r>
        <w:t> </w:t>
      </w:r>
      <w:r w:rsidR="00733D05" w:rsidRPr="007540D4">
        <w:t>Gallen. Wir danken Ihnen für die Zuweisung dieses Wagens und hoffen, Sie seien mit dem Verkaufserlös zufrieden.</w:t>
      </w:r>
    </w:p>
    <w:p w14:paraId="2AD91D1D" w14:textId="77777777" w:rsidR="004E37CC" w:rsidRPr="007540D4" w:rsidRDefault="004E37CC" w:rsidP="007540D4"/>
    <w:p w14:paraId="0D8D9BBC" w14:textId="4322383D" w:rsidR="004E37CC" w:rsidRPr="007540D4" w:rsidRDefault="00676E0A" w:rsidP="00676E0A">
      <w:pPr>
        <w:ind w:left="5103"/>
      </w:pPr>
      <w:r>
        <w:t>Freundliche Grüsse</w:t>
      </w:r>
    </w:p>
    <w:p w14:paraId="0C9C31B3" w14:textId="77777777" w:rsidR="004E37CC" w:rsidRPr="007540D4" w:rsidRDefault="004E37CC" w:rsidP="00676E0A">
      <w:pPr>
        <w:ind w:left="5103"/>
      </w:pPr>
    </w:p>
    <w:p w14:paraId="1B719613" w14:textId="4B5686D6" w:rsidR="004E37CC" w:rsidRPr="00676E0A" w:rsidRDefault="00733D05" w:rsidP="00676E0A">
      <w:pPr>
        <w:ind w:left="5103"/>
        <w:rPr>
          <w:b/>
          <w:bCs/>
        </w:rPr>
      </w:pPr>
      <w:r w:rsidRPr="00676E0A">
        <w:rPr>
          <w:b/>
          <w:bCs/>
        </w:rPr>
        <w:t>Banan</w:t>
      </w:r>
      <w:r w:rsidR="00676E0A">
        <w:rPr>
          <w:b/>
          <w:bCs/>
        </w:rPr>
        <w:t>e</w:t>
      </w:r>
      <w:r w:rsidRPr="00676E0A">
        <w:rPr>
          <w:b/>
          <w:bCs/>
        </w:rPr>
        <w:t>nimport AG</w:t>
      </w:r>
    </w:p>
    <w:p w14:paraId="6F970D5F" w14:textId="77777777" w:rsidR="004E37CC" w:rsidRPr="007540D4" w:rsidRDefault="004E37CC" w:rsidP="00676E0A">
      <w:pPr>
        <w:ind w:left="5103"/>
      </w:pPr>
    </w:p>
    <w:p w14:paraId="10E8F7BE" w14:textId="77777777" w:rsidR="004E37CC" w:rsidRPr="007540D4" w:rsidRDefault="004E37CC" w:rsidP="00676E0A">
      <w:pPr>
        <w:ind w:left="5103"/>
      </w:pPr>
    </w:p>
    <w:p w14:paraId="5474DBCF" w14:textId="517F9D67" w:rsidR="004E37CC" w:rsidRDefault="004E37CC" w:rsidP="00676E0A">
      <w:pPr>
        <w:ind w:left="5103"/>
      </w:pPr>
    </w:p>
    <w:p w14:paraId="27C65435" w14:textId="682A79AA" w:rsidR="00676E0A" w:rsidRPr="007540D4" w:rsidRDefault="00676E0A" w:rsidP="00676E0A">
      <w:pPr>
        <w:ind w:left="5103"/>
      </w:pPr>
      <w:r>
        <w:t>Florian Deutscher</w:t>
      </w:r>
    </w:p>
    <w:p w14:paraId="71BD0098" w14:textId="60CF14EB" w:rsidR="003A38F1" w:rsidRPr="007540D4" w:rsidRDefault="00733D05" w:rsidP="007540D4">
      <w:r w:rsidRPr="007540D4">
        <w:t>Scheck Nr. 195</w:t>
      </w:r>
      <w:r w:rsidR="00676E0A">
        <w:t> </w:t>
      </w:r>
      <w:r w:rsidRPr="007540D4">
        <w:t>616</w:t>
      </w:r>
    </w:p>
    <w:sectPr w:rsidR="003A38F1" w:rsidRPr="007540D4" w:rsidSect="003A38F1">
      <w:headerReference w:type="default" r:id="rId7"/>
      <w:headerReference w:type="first" r:id="rId8"/>
      <w:footerReference w:type="firs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4BCF7" w14:textId="77777777" w:rsidR="00BF27DC" w:rsidRDefault="00BF27DC" w:rsidP="00E528C9">
      <w:r>
        <w:separator/>
      </w:r>
    </w:p>
  </w:endnote>
  <w:endnote w:type="continuationSeparator" w:id="0">
    <w:p w14:paraId="47BD1131" w14:textId="77777777" w:rsidR="00BF27DC" w:rsidRDefault="00BF27DC" w:rsidP="00E5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9D8E" w14:textId="77777777" w:rsidR="00122FF5" w:rsidRDefault="00122FF5" w:rsidP="00122FF5">
    <w:pPr>
      <w:pStyle w:val="Fuzeile"/>
      <w:jc w:val="right"/>
    </w:pPr>
    <w:r>
      <w:t>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9C1C4" w14:textId="77777777" w:rsidR="00BF27DC" w:rsidRDefault="00BF27DC" w:rsidP="00E528C9">
      <w:r>
        <w:separator/>
      </w:r>
    </w:p>
  </w:footnote>
  <w:footnote w:type="continuationSeparator" w:id="0">
    <w:p w14:paraId="52CECE8E" w14:textId="77777777" w:rsidR="00BF27DC" w:rsidRDefault="00BF27DC" w:rsidP="00E5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7F9E" w14:textId="77777777" w:rsidR="00122FF5" w:rsidRPr="00122FF5" w:rsidRDefault="00122FF5" w:rsidP="00122FF5">
    <w:pPr>
      <w:pStyle w:val="Kopfzeile"/>
      <w:jc w:val="center"/>
    </w:pPr>
    <w:r>
      <w:t>– 2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DAF5" w14:textId="64EEE444" w:rsidR="00122FF5" w:rsidRDefault="00122FF5" w:rsidP="00122FF5">
    <w:pPr>
      <w:pStyle w:val="Kopfzeile"/>
      <w:shd w:val="clear" w:color="auto" w:fill="DBE5F1"/>
      <w:tabs>
        <w:tab w:val="clear" w:pos="4536"/>
      </w:tabs>
      <w:rPr>
        <w:rFonts w:eastAsia="MS Mincho"/>
      </w:rPr>
    </w:pPr>
    <w:r>
      <w:rPr>
        <w:rFonts w:eastAsia="MS Mincho"/>
      </w:rPr>
      <w:fldChar w:fldCharType="begin"/>
    </w:r>
    <w:r>
      <w:rPr>
        <w:rFonts w:eastAsia="MS Mincho"/>
      </w:rPr>
      <w:instrText xml:space="preserve"> FILENAME  \* Upper  \* MERGEFORMAT </w:instrText>
    </w:r>
    <w:r>
      <w:rPr>
        <w:rFonts w:eastAsia="MS Mincho"/>
      </w:rPr>
      <w:fldChar w:fldCharType="separate"/>
    </w:r>
    <w:r w:rsidR="007540D4">
      <w:rPr>
        <w:rFonts w:eastAsia="MS Mincho"/>
        <w:noProof/>
      </w:rPr>
      <w:t>REGEL6_4_MUSTER.DOCX</w:t>
    </w:r>
    <w:r>
      <w:rPr>
        <w:rFonts w:eastAsia="MS Minch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7B5A"/>
    <w:multiLevelType w:val="hybridMultilevel"/>
    <w:tmpl w:val="03785B00"/>
    <w:lvl w:ilvl="0" w:tplc="DEDA0E28">
      <w:start w:val="1"/>
      <w:numFmt w:val="bullet"/>
      <w:lvlText w:val="–"/>
      <w:lvlJc w:val="left"/>
      <w:pPr>
        <w:ind w:left="360" w:hanging="360"/>
      </w:pPr>
      <w:rPr>
        <w:rFonts w:ascii="Cambria" w:eastAsia="NSimSun" w:hAnsi="Cambria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12EF9"/>
    <w:multiLevelType w:val="hybridMultilevel"/>
    <w:tmpl w:val="9D8C9D5C"/>
    <w:lvl w:ilvl="0" w:tplc="DFBA9B42">
      <w:start w:val="6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F5FA6"/>
    <w:multiLevelType w:val="hybridMultilevel"/>
    <w:tmpl w:val="7AFA3046"/>
    <w:lvl w:ilvl="0" w:tplc="5A7CAE2E">
      <w:start w:val="6"/>
      <w:numFmt w:val="decimal"/>
      <w:pStyle w:val="berschrift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0C87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E0B3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2001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B8C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A6D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8E97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A85C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B4E0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E60AE3"/>
    <w:multiLevelType w:val="hybridMultilevel"/>
    <w:tmpl w:val="C4AA5D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0166724">
    <w:abstractNumId w:val="3"/>
  </w:num>
  <w:num w:numId="2" w16cid:durableId="2142989738">
    <w:abstractNumId w:val="0"/>
  </w:num>
  <w:num w:numId="3" w16cid:durableId="497695730">
    <w:abstractNumId w:val="2"/>
  </w:num>
  <w:num w:numId="4" w16cid:durableId="1429351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C9"/>
    <w:rsid w:val="000C3870"/>
    <w:rsid w:val="00122FF5"/>
    <w:rsid w:val="002234F2"/>
    <w:rsid w:val="00283728"/>
    <w:rsid w:val="002F55CC"/>
    <w:rsid w:val="00390A2D"/>
    <w:rsid w:val="00392124"/>
    <w:rsid w:val="003A38F1"/>
    <w:rsid w:val="003F1BDB"/>
    <w:rsid w:val="00416F0D"/>
    <w:rsid w:val="004611E1"/>
    <w:rsid w:val="004707A3"/>
    <w:rsid w:val="004E37CC"/>
    <w:rsid w:val="004E731A"/>
    <w:rsid w:val="004F7881"/>
    <w:rsid w:val="005478EB"/>
    <w:rsid w:val="005749EF"/>
    <w:rsid w:val="005D2BDE"/>
    <w:rsid w:val="006756CD"/>
    <w:rsid w:val="00676E0A"/>
    <w:rsid w:val="00733D05"/>
    <w:rsid w:val="007540D4"/>
    <w:rsid w:val="00756E39"/>
    <w:rsid w:val="00820DBB"/>
    <w:rsid w:val="00833385"/>
    <w:rsid w:val="008800F5"/>
    <w:rsid w:val="008901CD"/>
    <w:rsid w:val="008C32F4"/>
    <w:rsid w:val="008E5A97"/>
    <w:rsid w:val="0090681E"/>
    <w:rsid w:val="00914EA7"/>
    <w:rsid w:val="00921B84"/>
    <w:rsid w:val="009619A3"/>
    <w:rsid w:val="009C2F95"/>
    <w:rsid w:val="009F6E9F"/>
    <w:rsid w:val="00A2517E"/>
    <w:rsid w:val="00A31631"/>
    <w:rsid w:val="00A72DC6"/>
    <w:rsid w:val="00AA5E77"/>
    <w:rsid w:val="00AB79BA"/>
    <w:rsid w:val="00B55514"/>
    <w:rsid w:val="00B92734"/>
    <w:rsid w:val="00BE3CD8"/>
    <w:rsid w:val="00BF27DC"/>
    <w:rsid w:val="00C074EE"/>
    <w:rsid w:val="00C34405"/>
    <w:rsid w:val="00C357E8"/>
    <w:rsid w:val="00C63C15"/>
    <w:rsid w:val="00D42364"/>
    <w:rsid w:val="00D57D3E"/>
    <w:rsid w:val="00DC432B"/>
    <w:rsid w:val="00DE22DA"/>
    <w:rsid w:val="00E27F0D"/>
    <w:rsid w:val="00E528C9"/>
    <w:rsid w:val="00E8518C"/>
    <w:rsid w:val="00E87DEE"/>
    <w:rsid w:val="00EB7A17"/>
    <w:rsid w:val="00EF6623"/>
    <w:rsid w:val="00F97CD2"/>
    <w:rsid w:val="00FC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BD16478"/>
  <w15:docId w15:val="{92219B26-3A65-4CFA-87A5-7CAF1B28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623"/>
    <w:pPr>
      <w:spacing w:line="264" w:lineRule="auto"/>
    </w:pPr>
    <w:rPr>
      <w:rFonts w:asciiTheme="minorHAnsi" w:hAnsiTheme="minorHAnsi"/>
      <w:sz w:val="22"/>
      <w:lang w:eastAsia="de-DE"/>
    </w:rPr>
  </w:style>
  <w:style w:type="paragraph" w:styleId="berschrift1">
    <w:name w:val="heading 1"/>
    <w:next w:val="Standard"/>
    <w:link w:val="berschrift1Zchn"/>
    <w:uiPriority w:val="9"/>
    <w:qFormat/>
    <w:rsid w:val="004F7881"/>
    <w:pPr>
      <w:keepNext/>
      <w:keepLines/>
      <w:numPr>
        <w:numId w:val="3"/>
      </w:numPr>
      <w:spacing w:line="259" w:lineRule="auto"/>
      <w:ind w:left="10" w:hanging="10"/>
      <w:outlineLvl w:val="0"/>
    </w:pPr>
    <w:rPr>
      <w:b/>
      <w:color w:val="00000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E528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28C9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E528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28C9"/>
    <w:rPr>
      <w:sz w:val="24"/>
    </w:rPr>
  </w:style>
  <w:style w:type="paragraph" w:styleId="Listenabsatz">
    <w:name w:val="List Paragraph"/>
    <w:basedOn w:val="Standard"/>
    <w:uiPriority w:val="34"/>
    <w:qFormat/>
    <w:rsid w:val="00E8518C"/>
    <w:pPr>
      <w:ind w:left="720"/>
      <w:contextualSpacing/>
    </w:pPr>
  </w:style>
  <w:style w:type="table" w:customStyle="1" w:styleId="TableGrid">
    <w:name w:val="TableGrid"/>
    <w:rsid w:val="00390A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4F7881"/>
    <w:rPr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Regel3_101</vt:lpstr>
    </vt:vector>
  </TitlesOfParts>
  <Company>DellComputerCorporation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Regel3_101</dc:title>
  <dc:creator>Jürg Lippuner</dc:creator>
  <cp:lastModifiedBy>Lippuner Jürg BZSL</cp:lastModifiedBy>
  <cp:revision>5</cp:revision>
  <cp:lastPrinted>2014-05-22T10:16:00Z</cp:lastPrinted>
  <dcterms:created xsi:type="dcterms:W3CDTF">2022-05-27T07:44:00Z</dcterms:created>
  <dcterms:modified xsi:type="dcterms:W3CDTF">2022-05-27T08:48:00Z</dcterms:modified>
</cp:coreProperties>
</file>