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EF88" w14:textId="77777777" w:rsidR="00492384" w:rsidRPr="00492384" w:rsidRDefault="00492384" w:rsidP="00492384">
      <w:pPr>
        <w:pStyle w:val="Titel"/>
        <w:rPr>
          <w:sz w:val="48"/>
          <w:szCs w:val="48"/>
        </w:rPr>
      </w:pPr>
      <w:r w:rsidRPr="00492384">
        <w:rPr>
          <w:sz w:val="48"/>
          <w:szCs w:val="48"/>
        </w:rPr>
        <w:t xml:space="preserve">Auftrag 52: </w:t>
      </w:r>
      <w:r w:rsidRPr="00492384">
        <w:rPr>
          <w:sz w:val="48"/>
          <w:szCs w:val="48"/>
        </w:rPr>
        <w:t>Erste Website-Eindrücke sammeln</w:t>
      </w:r>
    </w:p>
    <w:p w14:paraId="5931DBB8" w14:textId="77777777" w:rsidR="00492384" w:rsidRPr="00492384" w:rsidRDefault="00492384" w:rsidP="00492384">
      <w:pPr>
        <w:pStyle w:val="Untertitel"/>
      </w:pPr>
      <w:r w:rsidRPr="00492384">
        <w:t>Ziele</w:t>
      </w:r>
    </w:p>
    <w:p w14:paraId="68C7160E" w14:textId="77777777" w:rsidR="00492384" w:rsidRPr="00492384" w:rsidRDefault="00492384" w:rsidP="00492384">
      <w:pPr>
        <w:numPr>
          <w:ilvl w:val="0"/>
          <w:numId w:val="1"/>
        </w:numPr>
        <w:tabs>
          <w:tab w:val="clear" w:pos="360"/>
          <w:tab w:val="num" w:pos="720"/>
        </w:tabs>
      </w:pPr>
      <w:r w:rsidRPr="00492384">
        <w:t>Sie lernen zu erkennen, was eine gute Website ausmacht – und was Nutzerinnen und Nutzer stört.</w:t>
      </w:r>
    </w:p>
    <w:p w14:paraId="38A60CB9" w14:textId="77777777" w:rsidR="00492384" w:rsidRPr="00492384" w:rsidRDefault="00492384" w:rsidP="00492384">
      <w:pPr>
        <w:numPr>
          <w:ilvl w:val="0"/>
          <w:numId w:val="1"/>
        </w:numPr>
        <w:tabs>
          <w:tab w:val="clear" w:pos="360"/>
          <w:tab w:val="num" w:pos="720"/>
        </w:tabs>
      </w:pPr>
      <w:r w:rsidRPr="00492384">
        <w:t>Sie analysieren echte Unternehmens-Webseiten mit einfachen Kriterien und beginnen, ein Gefühl für Design, Struktur und Funktion zu entwickeln.</w:t>
      </w:r>
    </w:p>
    <w:p w14:paraId="0C935375" w14:textId="020E49AB" w:rsidR="00492384" w:rsidRPr="00492384" w:rsidRDefault="00492384" w:rsidP="00492384">
      <w:pPr>
        <w:pStyle w:val="Untertitel"/>
      </w:pPr>
      <w:r w:rsidRPr="00492384">
        <w:t>Auftrag</w:t>
      </w:r>
    </w:p>
    <w:p w14:paraId="063302B5" w14:textId="54576ED5" w:rsidR="00492384" w:rsidRPr="00492384" w:rsidRDefault="00492384" w:rsidP="00492384">
      <w:pPr>
        <w:numPr>
          <w:ilvl w:val="0"/>
          <w:numId w:val="3"/>
        </w:numPr>
        <w:spacing w:before="120" w:after="120"/>
      </w:pPr>
      <w:r w:rsidRPr="00492384">
        <w:rPr>
          <w:b/>
          <w:bCs/>
        </w:rPr>
        <w:t xml:space="preserve">Suchen Sie </w:t>
      </w:r>
      <w:r>
        <w:rPr>
          <w:b/>
          <w:bCs/>
        </w:rPr>
        <w:t>zwei</w:t>
      </w:r>
      <w:r w:rsidRPr="00492384">
        <w:rPr>
          <w:b/>
          <w:bCs/>
        </w:rPr>
        <w:t xml:space="preserve"> Websites</w:t>
      </w:r>
      <w:r>
        <w:rPr>
          <w:b/>
          <w:bCs/>
        </w:rPr>
        <w:t xml:space="preserve"> </w:t>
      </w:r>
      <w:r w:rsidRPr="00492384">
        <w:t>von kleinen Unternehmen in Ihrer Region oder aus Ihrem Interessensbereich. Zum Beispiel:</w:t>
      </w:r>
    </w:p>
    <w:p w14:paraId="6DFB98B1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ein Friseursalon</w:t>
      </w:r>
    </w:p>
    <w:p w14:paraId="681DAE51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ein Café oder Restaurant</w:t>
      </w:r>
    </w:p>
    <w:p w14:paraId="55B5488B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ein Tattoostudio</w:t>
      </w:r>
    </w:p>
    <w:p w14:paraId="26ACE4A6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ein DJ oder Fitnesscoach</w:t>
      </w:r>
    </w:p>
    <w:p w14:paraId="51CC7A36" w14:textId="405FD6BA" w:rsidR="00492384" w:rsidRPr="00492384" w:rsidRDefault="00492384" w:rsidP="00492384">
      <w:pPr>
        <w:numPr>
          <w:ilvl w:val="1"/>
          <w:numId w:val="3"/>
        </w:numPr>
      </w:pPr>
      <w:r w:rsidRPr="00492384">
        <w:t>ein kleines Start-up oder ein Handwerksbetrieb</w:t>
      </w:r>
    </w:p>
    <w:p w14:paraId="2C795584" w14:textId="5D728B8C" w:rsidR="00492384" w:rsidRPr="00492384" w:rsidRDefault="00492384" w:rsidP="00492384">
      <w:pPr>
        <w:numPr>
          <w:ilvl w:val="0"/>
          <w:numId w:val="3"/>
        </w:numPr>
        <w:spacing w:before="120" w:after="120"/>
      </w:pPr>
      <w:r w:rsidRPr="00492384">
        <w:rPr>
          <w:b/>
          <w:bCs/>
        </w:rPr>
        <w:t>Analysieren Sie jede Website</w:t>
      </w:r>
      <w:r>
        <w:rPr>
          <w:b/>
          <w:bCs/>
        </w:rPr>
        <w:t xml:space="preserve"> </w:t>
      </w:r>
      <w:r w:rsidRPr="00492384">
        <w:t>mit folgenden Fragen:</w:t>
      </w:r>
    </w:p>
    <w:tbl>
      <w:tblPr>
        <w:tblW w:w="8796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2196"/>
      </w:tblGrid>
      <w:tr w:rsidR="00492384" w:rsidRPr="00492384" w14:paraId="218575C1" w14:textId="77777777" w:rsidTr="00492384">
        <w:trPr>
          <w:tblHeader/>
        </w:trPr>
        <w:tc>
          <w:tcPr>
            <w:tcW w:w="6600" w:type="dxa"/>
            <w:shd w:val="clear" w:color="auto" w:fill="D9F2D0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27202" w14:textId="77777777" w:rsidR="00492384" w:rsidRPr="00492384" w:rsidRDefault="00492384" w:rsidP="00492384">
            <w:pPr>
              <w:rPr>
                <w:b/>
                <w:bCs/>
              </w:rPr>
            </w:pPr>
            <w:r w:rsidRPr="00492384">
              <w:rPr>
                <w:b/>
                <w:bCs/>
              </w:rPr>
              <w:t>Kriterium</w:t>
            </w:r>
          </w:p>
        </w:tc>
        <w:tc>
          <w:tcPr>
            <w:tcW w:w="2196" w:type="dxa"/>
            <w:shd w:val="clear" w:color="auto" w:fill="D9F2D0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C9463" w14:textId="77777777" w:rsidR="00492384" w:rsidRPr="00492384" w:rsidRDefault="00492384" w:rsidP="00492384">
            <w:pPr>
              <w:rPr>
                <w:b/>
                <w:bCs/>
              </w:rPr>
            </w:pPr>
            <w:r w:rsidRPr="00492384">
              <w:rPr>
                <w:b/>
                <w:bCs/>
              </w:rPr>
              <w:t>Beobachtung (Ja/Nein/Kurztext)</w:t>
            </w:r>
          </w:p>
        </w:tc>
      </w:tr>
      <w:tr w:rsidR="00492384" w:rsidRPr="00492384" w14:paraId="30CB93E6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33426" w14:textId="77777777" w:rsidR="00492384" w:rsidRPr="00492384" w:rsidRDefault="00492384" w:rsidP="00492384">
            <w:r w:rsidRPr="00492384">
              <w:t>Ist die Website optisch ansprechend? (Farben, Bilder, Stil)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450C6" w14:textId="6554C57C" w:rsidR="00492384" w:rsidRPr="00492384" w:rsidRDefault="00492384" w:rsidP="00492384"/>
        </w:tc>
      </w:tr>
      <w:tr w:rsidR="00492384" w:rsidRPr="00492384" w14:paraId="32143B61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59B7A" w14:textId="77777777" w:rsidR="00492384" w:rsidRPr="00492384" w:rsidRDefault="00492384" w:rsidP="00492384">
            <w:r w:rsidRPr="00492384">
              <w:t>Wirkt sie modern oder altmodisch?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A3E48" w14:textId="7D3B267D" w:rsidR="00492384" w:rsidRPr="00492384" w:rsidRDefault="00492384" w:rsidP="00492384"/>
        </w:tc>
      </w:tr>
      <w:tr w:rsidR="00492384" w:rsidRPr="00492384" w14:paraId="1FB6F4A0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6CF4E" w14:textId="77777777" w:rsidR="00492384" w:rsidRPr="00492384" w:rsidRDefault="00492384" w:rsidP="00492384">
            <w:r w:rsidRPr="00492384">
              <w:t>Ist die Navigation (Menü) klar und einfach verständlich?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BBFB9" w14:textId="35DA9739" w:rsidR="00492384" w:rsidRPr="00492384" w:rsidRDefault="00492384" w:rsidP="00492384"/>
        </w:tc>
      </w:tr>
      <w:tr w:rsidR="00492384" w:rsidRPr="00492384" w14:paraId="023375FC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35E7D" w14:textId="77777777" w:rsidR="00492384" w:rsidRPr="00492384" w:rsidRDefault="00492384" w:rsidP="00492384">
            <w:r w:rsidRPr="00492384">
              <w:t>Findet man sofort die wichtigsten Infos (z.</w:t>
            </w:r>
            <w:r w:rsidRPr="00492384">
              <w:rPr>
                <w:rFonts w:ascii="Arial" w:hAnsi="Arial" w:cs="Arial"/>
              </w:rPr>
              <w:t> </w:t>
            </w:r>
            <w:r w:rsidRPr="00492384">
              <w:t xml:space="preserve">B. </w:t>
            </w:r>
            <w:r w:rsidRPr="00492384">
              <w:rPr>
                <w:rFonts w:cs="Aptos"/>
              </w:rPr>
              <w:t>Ö</w:t>
            </w:r>
            <w:r w:rsidRPr="00492384">
              <w:t>ffnungszeiten, Kontakt)?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CBC5F" w14:textId="3A813325" w:rsidR="00492384" w:rsidRPr="00492384" w:rsidRDefault="00492384" w:rsidP="00492384"/>
        </w:tc>
      </w:tr>
      <w:tr w:rsidR="00492384" w:rsidRPr="00492384" w14:paraId="1C930D5F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20690" w14:textId="77777777" w:rsidR="00492384" w:rsidRPr="00492384" w:rsidRDefault="00492384" w:rsidP="00492384">
            <w:r w:rsidRPr="00492384">
              <w:t>Gibt es einen Call-</w:t>
            </w:r>
            <w:proofErr w:type="spellStart"/>
            <w:r w:rsidRPr="00492384">
              <w:t>to</w:t>
            </w:r>
            <w:proofErr w:type="spellEnd"/>
            <w:r w:rsidRPr="00492384">
              <w:t>-Action (z.</w:t>
            </w:r>
            <w:r w:rsidRPr="00492384">
              <w:rPr>
                <w:rFonts w:ascii="Arial" w:hAnsi="Arial" w:cs="Arial"/>
              </w:rPr>
              <w:t> </w:t>
            </w:r>
            <w:r w:rsidRPr="00492384">
              <w:t xml:space="preserve">B. </w:t>
            </w:r>
            <w:r w:rsidRPr="00492384">
              <w:rPr>
                <w:rFonts w:cs="Aptos"/>
              </w:rPr>
              <w:t>«</w:t>
            </w:r>
            <w:r w:rsidRPr="00492384">
              <w:t>Jetzt buchen</w:t>
            </w:r>
            <w:r w:rsidRPr="00492384">
              <w:rPr>
                <w:rFonts w:cs="Aptos"/>
              </w:rPr>
              <w:t>»</w:t>
            </w:r>
            <w:r w:rsidRPr="00492384">
              <w:t xml:space="preserve">, </w:t>
            </w:r>
            <w:r w:rsidRPr="00492384">
              <w:rPr>
                <w:rFonts w:cs="Aptos"/>
              </w:rPr>
              <w:t>«</w:t>
            </w:r>
            <w:r w:rsidRPr="00492384">
              <w:t>Kontakt</w:t>
            </w:r>
            <w:r w:rsidRPr="00492384">
              <w:rPr>
                <w:rFonts w:cs="Aptos"/>
              </w:rPr>
              <w:t>»</w:t>
            </w:r>
            <w:r w:rsidRPr="00492384">
              <w:t xml:space="preserve">, </w:t>
            </w:r>
            <w:r w:rsidRPr="00492384">
              <w:rPr>
                <w:rFonts w:cs="Aptos"/>
              </w:rPr>
              <w:t>«</w:t>
            </w:r>
            <w:r w:rsidRPr="00492384">
              <w:t>Angebot ansehen</w:t>
            </w:r>
            <w:r w:rsidRPr="00492384">
              <w:rPr>
                <w:rFonts w:cs="Aptos"/>
              </w:rPr>
              <w:t>»</w:t>
            </w:r>
            <w:r w:rsidRPr="00492384">
              <w:t>)?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276C3" w14:textId="51AFBC76" w:rsidR="00492384" w:rsidRPr="00492384" w:rsidRDefault="00492384" w:rsidP="00492384"/>
        </w:tc>
      </w:tr>
      <w:tr w:rsidR="00492384" w:rsidRPr="00492384" w14:paraId="0A72BEB5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4A77D" w14:textId="77777777" w:rsidR="00492384" w:rsidRPr="00492384" w:rsidRDefault="00492384" w:rsidP="00492384">
            <w:r w:rsidRPr="00492384">
              <w:t>Funktioniert die Seite auch auf dem Smartphone gut?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A462C" w14:textId="7114DFA8" w:rsidR="00492384" w:rsidRPr="00492384" w:rsidRDefault="00492384" w:rsidP="00492384"/>
        </w:tc>
      </w:tr>
      <w:tr w:rsidR="00492384" w:rsidRPr="00492384" w14:paraId="766EF92C" w14:textId="77777777" w:rsidTr="00492384">
        <w:tc>
          <w:tcPr>
            <w:tcW w:w="6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AEC7C" w14:textId="77777777" w:rsidR="00492384" w:rsidRPr="00492384" w:rsidRDefault="00492384" w:rsidP="00492384">
            <w:r w:rsidRPr="00492384">
              <w:t>Gibt es etwas, was Sie gestört hat oder Ihnen gefällt? (kurz begründen)</w:t>
            </w:r>
          </w:p>
        </w:tc>
        <w:tc>
          <w:tcPr>
            <w:tcW w:w="219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F3CDF" w14:textId="42370201" w:rsidR="00492384" w:rsidRPr="00492384" w:rsidRDefault="00492384" w:rsidP="00492384"/>
        </w:tc>
      </w:tr>
    </w:tbl>
    <w:p w14:paraId="12759E48" w14:textId="7A6BB73B" w:rsidR="00492384" w:rsidRDefault="00492384" w:rsidP="00492384">
      <w:pPr>
        <w:numPr>
          <w:ilvl w:val="0"/>
          <w:numId w:val="3"/>
        </w:numPr>
        <w:spacing w:before="360" w:after="120"/>
      </w:pPr>
      <w:r w:rsidRPr="00492384">
        <w:rPr>
          <w:b/>
          <w:bCs/>
        </w:rPr>
        <w:t>Notieren Sie Ihre Beobachtungen übersichtlich</w:t>
      </w:r>
      <w:r>
        <w:t xml:space="preserve"> </w:t>
      </w:r>
      <w:r w:rsidRPr="00492384">
        <w:t>auf einem A4-Blatt oder digital in einer Word-Tabelle.</w:t>
      </w:r>
    </w:p>
    <w:p w14:paraId="75039F86" w14:textId="38BB22E3" w:rsidR="00492384" w:rsidRPr="00492384" w:rsidRDefault="00492384" w:rsidP="00492384">
      <w:pPr>
        <w:numPr>
          <w:ilvl w:val="0"/>
          <w:numId w:val="3"/>
        </w:numPr>
        <w:spacing w:before="120" w:after="120"/>
      </w:pPr>
      <w:r w:rsidRPr="00492384">
        <w:rPr>
          <w:b/>
          <w:bCs/>
        </w:rPr>
        <w:t>Bereiten Sie eine kurze Vorstellung vor:</w:t>
      </w:r>
      <w:r w:rsidRPr="00492384">
        <w:br/>
      </w:r>
      <w:r w:rsidRPr="00492384">
        <w:br/>
        <w:t>Wählen Sie</w:t>
      </w:r>
      <w:r>
        <w:t xml:space="preserve"> </w:t>
      </w:r>
      <w:r w:rsidRPr="00492384">
        <w:rPr>
          <w:b/>
          <w:bCs/>
        </w:rPr>
        <w:t>eine</w:t>
      </w:r>
      <w:r>
        <w:rPr>
          <w:b/>
          <w:bCs/>
        </w:rPr>
        <w:t xml:space="preserve"> </w:t>
      </w:r>
      <w:r w:rsidRPr="00492384">
        <w:t xml:space="preserve">der analysierten Websites aus und zeigen Sie diese </w:t>
      </w:r>
      <w:r>
        <w:t>in der nächsten Lektion</w:t>
      </w:r>
      <w:r w:rsidRPr="00492384">
        <w:t>. Erklären Sie in 2 Minuten:</w:t>
      </w:r>
    </w:p>
    <w:p w14:paraId="270BC1DB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Was war gut?</w:t>
      </w:r>
    </w:p>
    <w:p w14:paraId="0918B0E0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Was war weniger gut?</w:t>
      </w:r>
    </w:p>
    <w:p w14:paraId="13462B57" w14:textId="77777777" w:rsidR="00492384" w:rsidRPr="00492384" w:rsidRDefault="00492384" w:rsidP="00492384">
      <w:pPr>
        <w:numPr>
          <w:ilvl w:val="1"/>
          <w:numId w:val="3"/>
        </w:numPr>
      </w:pPr>
      <w:r w:rsidRPr="00492384">
        <w:t>Was kann man daraus für das eigene Website-Projekt mitnehmen?</w:t>
      </w:r>
    </w:p>
    <w:p w14:paraId="05F9514C" w14:textId="200F3277" w:rsidR="00492384" w:rsidRPr="00492384" w:rsidRDefault="00492384" w:rsidP="00492384">
      <w:pPr>
        <w:pStyle w:val="Untertitel"/>
      </w:pPr>
      <w:r w:rsidRPr="00492384">
        <w:t>Richtwert</w:t>
      </w:r>
    </w:p>
    <w:p w14:paraId="48B075EC" w14:textId="48AAFE95" w:rsidR="00492384" w:rsidRPr="00492384" w:rsidRDefault="00492384" w:rsidP="00492384">
      <w:r>
        <w:t>30</w:t>
      </w:r>
      <w:r w:rsidRPr="00492384">
        <w:t xml:space="preserve"> Minuten</w:t>
      </w:r>
    </w:p>
    <w:sectPr w:rsidR="00492384" w:rsidRPr="00492384" w:rsidSect="00492384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A734" w14:textId="77777777" w:rsidR="009551D8" w:rsidRDefault="009551D8" w:rsidP="00492384">
      <w:r>
        <w:separator/>
      </w:r>
    </w:p>
  </w:endnote>
  <w:endnote w:type="continuationSeparator" w:id="0">
    <w:p w14:paraId="08383043" w14:textId="77777777" w:rsidR="009551D8" w:rsidRDefault="009551D8" w:rsidP="004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774F" w14:textId="56F2F02D" w:rsidR="00D34583" w:rsidRPr="00D34583" w:rsidRDefault="00D34583">
    <w:pPr>
      <w:pStyle w:val="Fuzeile"/>
      <w:rPr>
        <w:i/>
      </w:rPr>
    </w:pPr>
    <w:r w:rsidRPr="00D34583">
      <w:rPr>
        <w:i/>
      </w:rPr>
      <w:t xml:space="preserve">Quelle: </w:t>
    </w:r>
    <w:hyperlink r:id="rId1" w:history="1">
      <w:r w:rsidRPr="00D34583">
        <w:rPr>
          <w:rStyle w:val="Hyperlink"/>
          <w:i/>
        </w:rPr>
        <w:t>Auftrag 52: Erste Website-Eindrücke sammeln | Lernplattform</w:t>
      </w:r>
    </w:hyperlink>
    <w:r w:rsidRPr="00D34583">
      <w:rPr>
        <w:i/>
      </w:rPr>
      <w:t xml:space="preserve"> (angepasst)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5CE3" w14:textId="77777777" w:rsidR="009551D8" w:rsidRDefault="009551D8" w:rsidP="00492384">
      <w:r>
        <w:separator/>
      </w:r>
    </w:p>
  </w:footnote>
  <w:footnote w:type="continuationSeparator" w:id="0">
    <w:p w14:paraId="24F13345" w14:textId="77777777" w:rsidR="009551D8" w:rsidRDefault="009551D8" w:rsidP="0049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E74"/>
    <w:multiLevelType w:val="multilevel"/>
    <w:tmpl w:val="5574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1671F"/>
    <w:multiLevelType w:val="multilevel"/>
    <w:tmpl w:val="C54A5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166E7"/>
    <w:multiLevelType w:val="multilevel"/>
    <w:tmpl w:val="3DF2D8B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0705268">
    <w:abstractNumId w:val="1"/>
  </w:num>
  <w:num w:numId="2" w16cid:durableId="1458449241">
    <w:abstractNumId w:val="0"/>
  </w:num>
  <w:num w:numId="3" w16cid:durableId="21123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84"/>
    <w:rsid w:val="0043563F"/>
    <w:rsid w:val="00492384"/>
    <w:rsid w:val="006B1765"/>
    <w:rsid w:val="0087005B"/>
    <w:rsid w:val="009551D8"/>
    <w:rsid w:val="00AA5DAF"/>
    <w:rsid w:val="00D34583"/>
    <w:rsid w:val="00D83CDE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0E35C"/>
  <w15:chartTrackingRefBased/>
  <w15:docId w15:val="{3D2A8BC1-9CA2-4D85-91C8-9FB8838C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kern w:val="2"/>
        <w:sz w:val="22"/>
        <w:szCs w:val="24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63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9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3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23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23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23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23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23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23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3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23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23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23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23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23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23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384"/>
    <w:pPr>
      <w:numPr>
        <w:ilvl w:val="1"/>
      </w:numPr>
      <w:spacing w:before="240" w:after="160"/>
    </w:pPr>
    <w:rPr>
      <w:rFonts w:asciiTheme="minorHAnsi" w:eastAsiaTheme="majorEastAsia" w:hAnsiTheme="minorHAnsi" w:cstheme="majorBidi"/>
      <w:color w:val="002060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384"/>
    <w:rPr>
      <w:rFonts w:asciiTheme="minorHAnsi" w:eastAsiaTheme="majorEastAsia" w:hAnsiTheme="minorHAnsi" w:cstheme="majorBidi"/>
      <w:color w:val="002060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2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23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23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23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23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23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92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2384"/>
  </w:style>
  <w:style w:type="paragraph" w:styleId="Fuzeile">
    <w:name w:val="footer"/>
    <w:basedOn w:val="Standard"/>
    <w:link w:val="FuzeileZchn"/>
    <w:uiPriority w:val="99"/>
    <w:unhideWhenUsed/>
    <w:rsid w:val="00492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2384"/>
  </w:style>
  <w:style w:type="character" w:styleId="Hyperlink">
    <w:name w:val="Hyperlink"/>
    <w:basedOn w:val="Absatz-Standardschriftart"/>
    <w:uiPriority w:val="99"/>
    <w:unhideWhenUsed/>
    <w:rsid w:val="00D3458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arning.bzbs.ch/mod/assign/view.php?id=2456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2</cp:revision>
  <dcterms:created xsi:type="dcterms:W3CDTF">2025-09-10T06:40:00Z</dcterms:created>
  <dcterms:modified xsi:type="dcterms:W3CDTF">2025-09-10T06:50:00Z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2025-09-10T06:48:45Z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c1bda756-0c68-4e52-bfdd-4ff12ce758c6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</Properties>
</file>