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8BDD" w14:textId="2DEFD265" w:rsidR="00D02607" w:rsidRPr="00E964AA" w:rsidRDefault="00714840" w:rsidP="00F970E0">
      <w:pPr>
        <w:pStyle w:val="Titel"/>
      </w:pPr>
      <w:r w:rsidRPr="00F970E0">
        <w:drawing>
          <wp:anchor distT="0" distB="0" distL="114300" distR="114300" simplePos="0" relativeHeight="251660288" behindDoc="0" locked="0" layoutInCell="1" allowOverlap="1" wp14:anchorId="4E3FC748" wp14:editId="3758B7E5">
            <wp:simplePos x="0" y="0"/>
            <wp:positionH relativeFrom="margin">
              <wp:align>left</wp:align>
            </wp:positionH>
            <wp:positionV relativeFrom="paragraph">
              <wp:posOffset>384280</wp:posOffset>
            </wp:positionV>
            <wp:extent cx="359410" cy="359410"/>
            <wp:effectExtent l="0" t="0" r="2540" b="2540"/>
            <wp:wrapNone/>
            <wp:docPr id="1990197720" name="Grafik 2" descr="Phishing Vector Icon 20269181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shing Vector Icon 20269181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607" w:rsidRPr="00F970E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52869" wp14:editId="7A12E73C">
                <wp:simplePos x="0" y="0"/>
                <wp:positionH relativeFrom="column">
                  <wp:posOffset>3987563</wp:posOffset>
                </wp:positionH>
                <wp:positionV relativeFrom="paragraph">
                  <wp:posOffset>-323181</wp:posOffset>
                </wp:positionV>
                <wp:extent cx="2226252" cy="894303"/>
                <wp:effectExtent l="0" t="0" r="22225" b="20320"/>
                <wp:wrapNone/>
                <wp:docPr id="21459828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252" cy="894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CD644" w14:textId="77777777" w:rsidR="00D02607" w:rsidRPr="00D02607" w:rsidRDefault="00D02607" w:rsidP="00D02607">
                            <w:pPr>
                              <w:pStyle w:val="Untertitel"/>
                              <w:jc w:val="center"/>
                            </w:pPr>
                            <w:r w:rsidRPr="00D02607">
                              <w:t>Bleiben Sie wachsam und schützen Sie sich und Ihre Daten!</w:t>
                            </w:r>
                          </w:p>
                          <w:p w14:paraId="75FCB6C9" w14:textId="77777777" w:rsidR="00D02607" w:rsidRDefault="00D02607" w:rsidP="00D026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52869" id="Rechteck: abgerundete Ecken 2" o:spid="_x0000_s1026" style="position:absolute;margin-left:314pt;margin-top:-25.45pt;width:175.3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" fillcolor="white [3201]" strokecolor="#4ea72e [3209]" strokeweight="1pt">
                <v:stroke joinstyle="miter"/>
                <v:textbox>
                  <w:txbxContent>
                    <w:p w14:paraId="5EACD644" w14:textId="77777777" w:rsidR="00D02607" w:rsidRPr="00D02607" w:rsidRDefault="00D02607" w:rsidP="00D02607">
                      <w:pPr>
                        <w:pStyle w:val="Untertitel"/>
                        <w:jc w:val="center"/>
                      </w:pPr>
                      <w:r w:rsidRPr="00D02607">
                        <w:t>Bleiben Sie wachsam und schützen Sie sich und Ihre Daten!</w:t>
                      </w:r>
                    </w:p>
                    <w:p w14:paraId="75FCB6C9" w14:textId="77777777" w:rsidR="00D02607" w:rsidRDefault="00D02607" w:rsidP="00D026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1B52" w:rsidRPr="00F970E0">
        <w:t>Sicher</w:t>
      </w:r>
      <w:r w:rsidR="00EE1B52">
        <w:t xml:space="preserve"> unterwegs im Internet</w:t>
      </w:r>
    </w:p>
    <w:p w14:paraId="51156225" w14:textId="2E592BBE" w:rsidR="00D02607" w:rsidRPr="002A116C" w:rsidRDefault="00D02607" w:rsidP="00F970E0">
      <w:pPr>
        <w:pStyle w:val="berschrift1"/>
      </w:pPr>
      <w:r w:rsidRPr="002A116C">
        <w:t>Phishing</w:t>
      </w:r>
      <w:r w:rsidR="00714840" w:rsidRPr="002A116C">
        <w:t xml:space="preserve"> </w:t>
      </w:r>
    </w:p>
    <w:p w14:paraId="33C5E6DE" w14:textId="397A27EA" w:rsidR="00C33ED5" w:rsidRPr="00C33ED5" w:rsidRDefault="00C33ED5" w:rsidP="00E51C9A">
      <w:pPr>
        <w:pStyle w:val="Beschreibung"/>
      </w:pPr>
      <w:r w:rsidRPr="00244C69">
        <w:t xml:space="preserve">Betrüger </w:t>
      </w:r>
      <w:r w:rsidR="000A1027">
        <w:t xml:space="preserve">verwenden </w:t>
      </w:r>
      <w:r w:rsidRPr="00244C69">
        <w:t>gefälschte E-Mails oder Webseiten verwenden, um sensible Informationen wie Passwörter oder Kreditkartendaten zu stehlen</w:t>
      </w:r>
      <w:r>
        <w:t>.</w:t>
      </w:r>
    </w:p>
    <w:p w14:paraId="3C62FC82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</w:tabs>
        <w:ind w:left="227" w:hanging="227"/>
      </w:pPr>
      <w:r w:rsidRPr="00D02607">
        <w:rPr>
          <w:b/>
          <w:bCs/>
        </w:rPr>
        <w:t>E-Mails und Links prüfen</w:t>
      </w:r>
      <w:r w:rsidRPr="00D02607">
        <w:t>: Öffnen Sie keine Links oder Anhänge in E-Mails von unbekannten Absendern.</w:t>
      </w:r>
    </w:p>
    <w:p w14:paraId="3C7DE39D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Absenderadresse überprüfen</w:t>
      </w:r>
      <w:r w:rsidRPr="00D02607">
        <w:t>: Achten Sie auf ungewöhnliche Absenderadressen oder Rechtschreibfehler.</w:t>
      </w:r>
    </w:p>
    <w:p w14:paraId="4491D673" w14:textId="14B7B66F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Keine persönlichen Daten preisgeben</w:t>
      </w:r>
      <w:r w:rsidRPr="00D02607">
        <w:t>: Geben Sie niemals Passwörter oder persönliche Informationen preis.</w:t>
      </w:r>
    </w:p>
    <w:p w14:paraId="29DCE081" w14:textId="66DE8242" w:rsidR="00D02607" w:rsidRDefault="002A116C" w:rsidP="00F970E0">
      <w:pPr>
        <w:pStyle w:val="berschrift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23CFDA" wp14:editId="19F85CC5">
            <wp:simplePos x="0" y="0"/>
            <wp:positionH relativeFrom="column">
              <wp:posOffset>7394</wp:posOffset>
            </wp:positionH>
            <wp:positionV relativeFrom="paragraph">
              <wp:posOffset>41860</wp:posOffset>
            </wp:positionV>
            <wp:extent cx="359410" cy="359410"/>
            <wp:effectExtent l="0" t="0" r="2540" b="2540"/>
            <wp:wrapNone/>
            <wp:docPr id="1725779550" name="Grafik 3" descr="Fiscal inspetor pessoas dinheiro emoji - Ícones Avatar e Emo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scal inspetor pessoas dinheiro emoji - Ícones Avatar e Emotic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607" w:rsidRPr="00D02607">
        <w:t>CEO-Betrug</w:t>
      </w:r>
      <w:r w:rsidR="00A849C7" w:rsidRPr="00A849C7">
        <w:t xml:space="preserve"> </w:t>
      </w:r>
    </w:p>
    <w:p w14:paraId="6A22BEDF" w14:textId="2F5188A1" w:rsidR="00C33ED5" w:rsidRPr="00C33ED5" w:rsidRDefault="00C33ED5" w:rsidP="00E51C9A">
      <w:pPr>
        <w:pStyle w:val="Beschreibung"/>
      </w:pPr>
      <w:r w:rsidRPr="00244C69">
        <w:t xml:space="preserve">Kriminelle </w:t>
      </w:r>
      <w:r w:rsidR="000A1027">
        <w:t xml:space="preserve">geben sich </w:t>
      </w:r>
      <w:r w:rsidRPr="00244C69">
        <w:t>als hochrangige Führungskräfte ausgeben, um Mitarbeiter zur Überweisung von Geld oder zur Preisgabe vertraulicher Informationen zu verleiten.</w:t>
      </w:r>
    </w:p>
    <w:p w14:paraId="199D8FD4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Anfragen verifizieren</w:t>
      </w:r>
      <w:r w:rsidRPr="00D02607">
        <w:t>: Überprüfen Sie ungewöhnliche Anfragen von Vorgesetzten telefonisch oder persönlich.</w:t>
      </w:r>
    </w:p>
    <w:p w14:paraId="4CA37F1F" w14:textId="6406B602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Auffällige E-Mails melden</w:t>
      </w:r>
      <w:r w:rsidRPr="00D02607">
        <w:t>: Informieren Sie die IT-Abteilung über verdächtige E-Mails.</w:t>
      </w:r>
    </w:p>
    <w:p w14:paraId="3750B090" w14:textId="70814D1B" w:rsidR="00D02607" w:rsidRDefault="002A116C" w:rsidP="00F970E0">
      <w:pPr>
        <w:pStyle w:val="berschrift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D1BAF0" wp14:editId="332775A1">
            <wp:simplePos x="0" y="0"/>
            <wp:positionH relativeFrom="margin">
              <wp:align>left</wp:align>
            </wp:positionH>
            <wp:positionV relativeFrom="paragraph">
              <wp:posOffset>73874</wp:posOffset>
            </wp:positionV>
            <wp:extent cx="359410" cy="359410"/>
            <wp:effectExtent l="0" t="0" r="2540" b="2540"/>
            <wp:wrapNone/>
            <wp:docPr id="53623496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607" w:rsidRPr="00D02607">
        <w:t>Viren</w:t>
      </w:r>
      <w:r w:rsidR="00DB755A" w:rsidRPr="00DB755A">
        <w:t xml:space="preserve"> </w:t>
      </w:r>
    </w:p>
    <w:p w14:paraId="53FDE68C" w14:textId="4E826F83" w:rsidR="000A1027" w:rsidRPr="000A1027" w:rsidRDefault="000A1027" w:rsidP="00E51C9A">
      <w:pPr>
        <w:pStyle w:val="Beschreibung"/>
      </w:pPr>
      <w:r w:rsidRPr="00244C69">
        <w:t>Schadsoftware, die sich selbst repliziert und Computersysteme infiziert, um Daten zu stehlen, zu beschädigen oder zu löschen.</w:t>
      </w:r>
    </w:p>
    <w:p w14:paraId="2D925829" w14:textId="196B5C7A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Antivirensoftware nutzen</w:t>
      </w:r>
      <w:r w:rsidRPr="00D02607">
        <w:t>: Installieren und aktualisieren Sie regelmä</w:t>
      </w:r>
      <w:r>
        <w:t>ss</w:t>
      </w:r>
      <w:r w:rsidRPr="00D02607">
        <w:t>ig eine zuverlässige Antivirensoftware.</w:t>
      </w:r>
    </w:p>
    <w:p w14:paraId="624CDA2F" w14:textId="203A9EEC" w:rsidR="00D02607" w:rsidRPr="00D02607" w:rsidRDefault="00F970E0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F970E0">
        <w:rPr>
          <w:noProof/>
        </w:rPr>
        <w:drawing>
          <wp:anchor distT="0" distB="0" distL="114300" distR="114300" simplePos="0" relativeHeight="251669504" behindDoc="0" locked="0" layoutInCell="1" allowOverlap="1" wp14:anchorId="06B1765A" wp14:editId="1935413D">
            <wp:simplePos x="0" y="0"/>
            <wp:positionH relativeFrom="margin">
              <wp:align>left</wp:align>
            </wp:positionH>
            <wp:positionV relativeFrom="paragraph">
              <wp:posOffset>188541</wp:posOffset>
            </wp:positionV>
            <wp:extent cx="406400" cy="453390"/>
            <wp:effectExtent l="0" t="0" r="0" b="3810"/>
            <wp:wrapNone/>
            <wp:docPr id="1010777981" name="Grafik 1" descr="Ein Bild, das Text, Cartoon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77981" name="Grafik 1" descr="Ein Bild, das Text, Cartoon, Darstellung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607" w:rsidRPr="00D02607">
        <w:rPr>
          <w:b/>
          <w:bCs/>
        </w:rPr>
        <w:t>Downloads vermeiden</w:t>
      </w:r>
      <w:r w:rsidR="00D02607" w:rsidRPr="00D02607">
        <w:t>: Laden Sie keine Dateien von unbekannten oder unsicheren Quellen herunter.</w:t>
      </w:r>
    </w:p>
    <w:p w14:paraId="395B2D3E" w14:textId="0FAAA2F7" w:rsidR="00D02607" w:rsidRDefault="00D02607" w:rsidP="00F970E0">
      <w:pPr>
        <w:pStyle w:val="berschrift1"/>
      </w:pPr>
      <w:r w:rsidRPr="00D02607">
        <w:t xml:space="preserve">Gefälschte Drohmails / Fake </w:t>
      </w:r>
      <w:proofErr w:type="spellStart"/>
      <w:r w:rsidRPr="00D02607">
        <w:t>Sextortion</w:t>
      </w:r>
      <w:proofErr w:type="spellEnd"/>
      <w:r w:rsidR="00DC7AF9">
        <w:t xml:space="preserve"> </w:t>
      </w:r>
      <w:r w:rsidR="0083604F">
        <w:t xml:space="preserve"> </w:t>
      </w:r>
    </w:p>
    <w:p w14:paraId="57A8FFFE" w14:textId="097189BF" w:rsidR="00E51C9A" w:rsidRPr="00E51C9A" w:rsidRDefault="00E51C9A" w:rsidP="00E51C9A">
      <w:pPr>
        <w:pStyle w:val="Beschreibung"/>
      </w:pPr>
      <w:r w:rsidRPr="00E51C9A">
        <w:t>E-Mails, die vorgeben, von Strafverfolgungsbehörden oder anderen offiziellen Stellen zu stammen, um den Empfänger zur Zahlung von Geld zu erpressen.</w:t>
      </w:r>
    </w:p>
    <w:p w14:paraId="3E0FCF14" w14:textId="10E1425B" w:rsidR="00E51C9A" w:rsidRPr="00E51C9A" w:rsidRDefault="00E51C9A" w:rsidP="00E51C9A">
      <w:pPr>
        <w:pStyle w:val="Beschreibung"/>
      </w:pPr>
      <w:r w:rsidRPr="00E51C9A">
        <w:t xml:space="preserve">Fake </w:t>
      </w:r>
      <w:proofErr w:type="spellStart"/>
      <w:r w:rsidRPr="00E51C9A">
        <w:t>Sextortion</w:t>
      </w:r>
      <w:proofErr w:type="spellEnd"/>
      <w:r w:rsidRPr="00E51C9A">
        <w:t>: Eine Betrugsmasche, bei der Kriminelle behaupten, kompromittierende Fotos oder Videos des Opfers zu besitzen und Geld verlangen, um diese nicht zu veröffentlichen.</w:t>
      </w:r>
    </w:p>
    <w:p w14:paraId="79E37A23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Nicht reagieren</w:t>
      </w:r>
      <w:r w:rsidRPr="00D02607">
        <w:t>: Antworten Sie nicht auf Drohmails und geben Sie keine Zahlungen frei.</w:t>
      </w:r>
    </w:p>
    <w:p w14:paraId="26D19005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IT-Abteilung informieren</w:t>
      </w:r>
      <w:r w:rsidRPr="00D02607">
        <w:t>: Melden Sie solche E-Mails sofort der IT-Abteilung.</w:t>
      </w:r>
    </w:p>
    <w:p w14:paraId="508EDAAB" w14:textId="5B7D0188" w:rsidR="00D02607" w:rsidRDefault="00DA41B3" w:rsidP="00F970E0">
      <w:pPr>
        <w:pStyle w:val="berschrift1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05932D" wp14:editId="403E6FCE">
            <wp:simplePos x="0" y="0"/>
            <wp:positionH relativeFrom="margin">
              <wp:align>left</wp:align>
            </wp:positionH>
            <wp:positionV relativeFrom="paragraph">
              <wp:posOffset>83087</wp:posOffset>
            </wp:positionV>
            <wp:extent cx="447675" cy="359410"/>
            <wp:effectExtent l="0" t="0" r="9525" b="2540"/>
            <wp:wrapNone/>
            <wp:docPr id="2046088987" name="Grafik 7" descr="Ransomware Vector Icon Design 21315527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nsomware Vector Icon Design 21315527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3F0E9"/>
                        </a:clrFrom>
                        <a:clrTo>
                          <a:srgbClr val="F3F0E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2" t="21483" r="15051" b="24344"/>
                    <a:stretch/>
                  </pic:blipFill>
                  <pic:spPr bwMode="auto">
                    <a:xfrm>
                      <a:off x="0" y="0"/>
                      <a:ext cx="4476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2607" w:rsidRPr="00D02607">
        <w:t>Ransomware</w:t>
      </w:r>
      <w:r w:rsidRPr="00DA41B3">
        <w:t xml:space="preserve"> </w:t>
      </w:r>
    </w:p>
    <w:p w14:paraId="55FEB53C" w14:textId="277B9DBC" w:rsidR="00E51C9A" w:rsidRPr="00E51C9A" w:rsidRDefault="00E51C9A" w:rsidP="00E51C9A">
      <w:pPr>
        <w:pStyle w:val="Beschreibung"/>
      </w:pPr>
      <w:r w:rsidRPr="00244C69">
        <w:t>Schadsoftware, die Daten auf einem infizierten System verschlüsselt und ein Lösegeld fordert, um den Zugriff auf die Daten wiederherzustellen.</w:t>
      </w:r>
    </w:p>
    <w:p w14:paraId="1367BD92" w14:textId="36790B28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Regelmä</w:t>
      </w:r>
      <w:r>
        <w:rPr>
          <w:b/>
          <w:bCs/>
        </w:rPr>
        <w:t>ss</w:t>
      </w:r>
      <w:r w:rsidRPr="00D02607">
        <w:rPr>
          <w:b/>
          <w:bCs/>
        </w:rPr>
        <w:t>ige Backups</w:t>
      </w:r>
      <w:r w:rsidRPr="00D02607">
        <w:t>: Erstellen Sie regelmä</w:t>
      </w:r>
      <w:r>
        <w:t>ss</w:t>
      </w:r>
      <w:r w:rsidRPr="00D02607">
        <w:t>ig Backups wichtiger Daten und speichern Sie diese offline.</w:t>
      </w:r>
    </w:p>
    <w:p w14:paraId="0DE04FA7" w14:textId="4B8D57ED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Software aktuell halten</w:t>
      </w:r>
      <w:r w:rsidRPr="00D02607">
        <w:t>: Halten Sie Betriebssysteme und Anwendungen stets auf dem neuesten Stand.</w:t>
      </w:r>
    </w:p>
    <w:p w14:paraId="715C6353" w14:textId="08730AB3" w:rsidR="00D02607" w:rsidRDefault="00F970E0" w:rsidP="00F970E0">
      <w:pPr>
        <w:pStyle w:val="berschrift1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894B65" wp14:editId="099B8189">
            <wp:simplePos x="0" y="0"/>
            <wp:positionH relativeFrom="margin">
              <wp:align>left</wp:align>
            </wp:positionH>
            <wp:positionV relativeFrom="paragraph">
              <wp:posOffset>61918</wp:posOffset>
            </wp:positionV>
            <wp:extent cx="295275" cy="359410"/>
            <wp:effectExtent l="0" t="0" r="9525" b="2540"/>
            <wp:wrapNone/>
            <wp:docPr id="1494672441" name="Grafik 8" descr="Premium Vector | Hacker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mium Vector | Hacker icon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9" t="11511" r="18157" b="11227"/>
                    <a:stretch/>
                  </pic:blipFill>
                  <pic:spPr bwMode="auto">
                    <a:xfrm>
                      <a:off x="0" y="0"/>
                      <a:ext cx="29527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D02607" w:rsidRPr="00D02607">
        <w:t>Social</w:t>
      </w:r>
      <w:proofErr w:type="spellEnd"/>
      <w:r w:rsidR="00D02607" w:rsidRPr="00D02607">
        <w:t xml:space="preserve"> Media Hacking</w:t>
      </w:r>
      <w:r w:rsidR="00C802A7">
        <w:t xml:space="preserve"> </w:t>
      </w:r>
    </w:p>
    <w:p w14:paraId="1371E766" w14:textId="1F1A1FE9" w:rsidR="00E51C9A" w:rsidRPr="00E51C9A" w:rsidRDefault="0086454B" w:rsidP="0086454B">
      <w:pPr>
        <w:pStyle w:val="Beschreibung"/>
      </w:pPr>
      <w:r>
        <w:t>U</w:t>
      </w:r>
      <w:r w:rsidRPr="00244C69">
        <w:t>nbefugte</w:t>
      </w:r>
      <w:r>
        <w:t>r</w:t>
      </w:r>
      <w:r w:rsidRPr="00244C69">
        <w:t xml:space="preserve"> Zugriff auf </w:t>
      </w:r>
      <w:proofErr w:type="spellStart"/>
      <w:r w:rsidRPr="00244C69">
        <w:t>Social</w:t>
      </w:r>
      <w:proofErr w:type="spellEnd"/>
      <w:r w:rsidRPr="00244C69">
        <w:t>-Media-Konten, oft um persönliche Informationen zu stehlen oder betrügerische Aktivitäten durchzuführen</w:t>
      </w:r>
      <w:r>
        <w:t>.</w:t>
      </w:r>
    </w:p>
    <w:p w14:paraId="005B670F" w14:textId="144BC7C4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lastRenderedPageBreak/>
        <w:t>Starke Passwörter verwenden</w:t>
      </w:r>
      <w:r w:rsidRPr="00D02607">
        <w:t>: Nutzen Sie komplexe Passwörter und ändern Sie diese regelmä</w:t>
      </w:r>
      <w:r>
        <w:t>ss</w:t>
      </w:r>
      <w:r w:rsidRPr="00D02607">
        <w:t>ig.</w:t>
      </w:r>
    </w:p>
    <w:p w14:paraId="4D8D6052" w14:textId="1E546E69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Privatsphäre-Einstellungen prüfen</w:t>
      </w:r>
      <w:r w:rsidRPr="00D02607">
        <w:t xml:space="preserve">: Überprüfen und beschränken Sie die Sichtbarkeit Ihrer </w:t>
      </w:r>
      <w:proofErr w:type="spellStart"/>
      <w:r w:rsidRPr="00D02607">
        <w:t>Social</w:t>
      </w:r>
      <w:proofErr w:type="spellEnd"/>
      <w:r w:rsidRPr="00D02607">
        <w:t xml:space="preserve"> Media-Profile.</w:t>
      </w:r>
    </w:p>
    <w:p w14:paraId="43B51AA2" w14:textId="281C6313" w:rsidR="00D02607" w:rsidRDefault="00F970E0" w:rsidP="00F970E0">
      <w:pPr>
        <w:pStyle w:val="berschrift1"/>
      </w:pPr>
      <w:r w:rsidRPr="004617F4">
        <w:rPr>
          <w:noProof/>
        </w:rPr>
        <w:drawing>
          <wp:anchor distT="0" distB="0" distL="114300" distR="114300" simplePos="0" relativeHeight="251666432" behindDoc="0" locked="0" layoutInCell="1" allowOverlap="1" wp14:anchorId="2CFA3B8B" wp14:editId="25331822">
            <wp:simplePos x="0" y="0"/>
            <wp:positionH relativeFrom="margin">
              <wp:align>left</wp:align>
            </wp:positionH>
            <wp:positionV relativeFrom="paragraph">
              <wp:posOffset>57208</wp:posOffset>
            </wp:positionV>
            <wp:extent cx="367030" cy="359410"/>
            <wp:effectExtent l="0" t="0" r="0" b="2540"/>
            <wp:wrapNone/>
            <wp:docPr id="356137237" name="Grafik 1" descr="Ein Bild, das Clipart, Grafiken, Silhouette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37237" name="Grafik 1" descr="Ein Bild, das Clipart, Grafiken, Silhouette, Cartoon enthält.&#10;&#10;KI-generierte Inhalte können fehlerhaft sein."/>
                    <pic:cNvPicPr/>
                  </pic:nvPicPr>
                  <pic:blipFill>
                    <a:blip r:embed="rId1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607" w:rsidRPr="00D02607">
        <w:t>Fake Support</w:t>
      </w:r>
      <w:r w:rsidR="004617F4">
        <w:t xml:space="preserve"> </w:t>
      </w:r>
    </w:p>
    <w:p w14:paraId="28F85C51" w14:textId="7604448E" w:rsidR="00E51C9A" w:rsidRPr="00E51C9A" w:rsidRDefault="0086454B" w:rsidP="0086454B">
      <w:pPr>
        <w:pStyle w:val="Beschreibung"/>
      </w:pPr>
      <w:r w:rsidRPr="00244C69">
        <w:t>Betrüger, die sich als technische Supportmitarbeiter ausgeben, um Zugang zu Computern oder sensiblen Informationen zu erhalten.</w:t>
      </w:r>
    </w:p>
    <w:p w14:paraId="15CB8FD9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Unaufgeforderte Anrufe ignorieren</w:t>
      </w:r>
      <w:r w:rsidRPr="00D02607">
        <w:t>: Reagieren Sie nicht auf unaufgeforderte Anrufe von angeblichen Support-Diensten.</w:t>
      </w:r>
    </w:p>
    <w:p w14:paraId="3D5A26E3" w14:textId="0E656AD6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Offizielle Kanäle nutzen</w:t>
      </w:r>
      <w:r w:rsidRPr="00D02607">
        <w:t>: Kontaktieren Sie den Support immer über offizielle Kanäle.</w:t>
      </w:r>
    </w:p>
    <w:p w14:paraId="16B89AF0" w14:textId="63C03E99" w:rsidR="0034230C" w:rsidRDefault="00F970E0" w:rsidP="00F970E0">
      <w:pPr>
        <w:pStyle w:val="berschrift1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4803A8" wp14:editId="728054B4">
            <wp:simplePos x="0" y="0"/>
            <wp:positionH relativeFrom="column">
              <wp:posOffset>4963</wp:posOffset>
            </wp:positionH>
            <wp:positionV relativeFrom="paragraph">
              <wp:posOffset>26039</wp:posOffset>
            </wp:positionV>
            <wp:extent cx="374154" cy="360000"/>
            <wp:effectExtent l="0" t="0" r="6985" b="2540"/>
            <wp:wrapNone/>
            <wp:docPr id="1715922276" name="Grafik 9" descr="Social engineer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cial engineer ic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" b="9627"/>
                    <a:stretch/>
                  </pic:blipFill>
                  <pic:spPr bwMode="auto">
                    <a:xfrm>
                      <a:off x="0" y="0"/>
                      <a:ext cx="37415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D02607" w:rsidRPr="00D02607">
        <w:t>Social</w:t>
      </w:r>
      <w:proofErr w:type="spellEnd"/>
      <w:r w:rsidR="00D02607" w:rsidRPr="00D02607">
        <w:t xml:space="preserve"> Engineering</w:t>
      </w:r>
      <w:r w:rsidR="0034230C" w:rsidRPr="0034230C">
        <w:t xml:space="preserve"> </w:t>
      </w:r>
    </w:p>
    <w:p w14:paraId="500BE48C" w14:textId="77777777" w:rsidR="0086454B" w:rsidRDefault="0086454B" w:rsidP="0086454B">
      <w:pPr>
        <w:pStyle w:val="Beschreibung"/>
      </w:pPr>
      <w:r w:rsidRPr="00244C69">
        <w:t>Manipulationstechniken, die darauf abzielen, Menschen zur Preisgabe vertraulicher Informationen zu verleiten, oft durch das Vortäuschen einer vertrauenswürdigen Identität.</w:t>
      </w:r>
    </w:p>
    <w:p w14:paraId="0450795B" w14:textId="6DF0F5A0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Misstrauisch sein</w:t>
      </w:r>
      <w:r w:rsidRPr="00D02607">
        <w:t>: Seien Sie vorsichtig bei Anfragen nach vertraulichen Informationen, auch wenn sie von bekannten Personen zu kommen scheinen.</w:t>
      </w:r>
    </w:p>
    <w:p w14:paraId="1E4C502F" w14:textId="2E8379A9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Schulungen besuchen</w:t>
      </w:r>
      <w:r w:rsidRPr="00D02607">
        <w:t xml:space="preserve">: Nehmen Sie an Schulungen zum Thema </w:t>
      </w:r>
      <w:proofErr w:type="spellStart"/>
      <w:r w:rsidRPr="00D02607">
        <w:t>Social</w:t>
      </w:r>
      <w:proofErr w:type="spellEnd"/>
      <w:r w:rsidRPr="00D02607">
        <w:t xml:space="preserve"> Engineering teil.</w:t>
      </w:r>
    </w:p>
    <w:p w14:paraId="70ACD06C" w14:textId="04DF0265" w:rsidR="00D02607" w:rsidRDefault="00F970E0" w:rsidP="00F970E0">
      <w:pPr>
        <w:pStyle w:val="berschrift1"/>
      </w:pPr>
      <w:r w:rsidRPr="007C7A27">
        <w:rPr>
          <w:noProof/>
        </w:rPr>
        <w:drawing>
          <wp:anchor distT="0" distB="0" distL="114300" distR="114300" simplePos="0" relativeHeight="251668480" behindDoc="0" locked="0" layoutInCell="1" allowOverlap="1" wp14:anchorId="25E60DCC" wp14:editId="289FE587">
            <wp:simplePos x="0" y="0"/>
            <wp:positionH relativeFrom="margin">
              <wp:align>left</wp:align>
            </wp:positionH>
            <wp:positionV relativeFrom="paragraph">
              <wp:posOffset>63504</wp:posOffset>
            </wp:positionV>
            <wp:extent cx="457200" cy="359410"/>
            <wp:effectExtent l="0" t="0" r="0" b="2540"/>
            <wp:wrapNone/>
            <wp:docPr id="1532907422" name="Grafik 1" descr="Ein Bild, das Screenshot, Grafiken, Farbigkeit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907422" name="Grafik 1" descr="Ein Bild, das Screenshot, Grafiken, Farbigkeit, Grafikdesign enthält.&#10;&#10;KI-generierte Inhalte können fehlerhaft sei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02607" w:rsidRPr="00D02607">
        <w:t>Quishing</w:t>
      </w:r>
      <w:proofErr w:type="spellEnd"/>
      <w:r w:rsidR="007C7A27">
        <w:t xml:space="preserve"> </w:t>
      </w:r>
    </w:p>
    <w:p w14:paraId="3C02AF6D" w14:textId="4E10C7FB" w:rsidR="00E51C9A" w:rsidRPr="00E51C9A" w:rsidRDefault="00E51C9A" w:rsidP="0086454B">
      <w:pPr>
        <w:pStyle w:val="Beschreibung"/>
      </w:pPr>
      <w:r w:rsidRPr="00244C69">
        <w:t>Eine spezielle Form des Phishings, bei der QR-Codes verwendet werden, um Benutzer auf gefälschte Webseiten zu leiten und ihre Daten zu stehlen.</w:t>
      </w:r>
    </w:p>
    <w:p w14:paraId="30C4A5AA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QR-Codes prüfen</w:t>
      </w:r>
      <w:r w:rsidRPr="00D02607">
        <w:t>: Scannen Sie keine QR-Codes aus unbekannten Quellen.</w:t>
      </w:r>
    </w:p>
    <w:p w14:paraId="031429ED" w14:textId="77777777" w:rsidR="00D02607" w:rsidRPr="00D02607" w:rsidRDefault="00D02607" w:rsidP="00D02607">
      <w:pPr>
        <w:numPr>
          <w:ilvl w:val="0"/>
          <w:numId w:val="10"/>
        </w:numPr>
        <w:tabs>
          <w:tab w:val="clear" w:pos="360"/>
          <w:tab w:val="num" w:pos="720"/>
        </w:tabs>
        <w:ind w:left="227" w:hanging="227"/>
      </w:pPr>
      <w:r w:rsidRPr="00D02607">
        <w:rPr>
          <w:b/>
          <w:bCs/>
        </w:rPr>
        <w:t>URL überprüfen</w:t>
      </w:r>
      <w:r w:rsidRPr="00D02607">
        <w:t>: Achten Sie darauf, dass die URL nach dem Scannen des QR-Codes vertrauenswürdig ist.</w:t>
      </w:r>
    </w:p>
    <w:p w14:paraId="089F1CEF" w14:textId="4326AFBA" w:rsidR="00244C69" w:rsidRDefault="00D02607" w:rsidP="00D02607">
      <w:pPr>
        <w:pBdr>
          <w:top w:val="single" w:sz="4" w:space="4" w:color="auto"/>
        </w:pBdr>
        <w:spacing w:before="240"/>
        <w:jc w:val="center"/>
      </w:pPr>
      <w:r w:rsidRPr="00D02607">
        <w:t xml:space="preserve">Bei Fragen oder Unsicherheiten </w:t>
      </w:r>
      <w:r>
        <w:t>hilft</w:t>
      </w:r>
      <w:r w:rsidRPr="00D02607">
        <w:t xml:space="preserve"> Ihnen die IT-Abteilung </w:t>
      </w:r>
      <w:r>
        <w:t>weiter</w:t>
      </w:r>
      <w:r w:rsidRPr="00D02607">
        <w:t>.</w:t>
      </w:r>
    </w:p>
    <w:p w14:paraId="3E3058EC" w14:textId="586DA4E6" w:rsidR="00244C69" w:rsidRDefault="00244C69">
      <w:pPr>
        <w:spacing w:after="160" w:line="259" w:lineRule="auto"/>
      </w:pPr>
    </w:p>
    <w:sectPr w:rsidR="00244C69" w:rsidSect="00D4369C">
      <w:footerReference w:type="default" r:id="rId16"/>
      <w:pgSz w:w="11906" w:h="16838"/>
      <w:pgMar w:top="1134" w:right="851" w:bottom="567" w:left="1134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F551B" w14:textId="77777777" w:rsidR="00D02607" w:rsidRDefault="00D02607" w:rsidP="00D02607">
      <w:pPr>
        <w:spacing w:line="240" w:lineRule="auto"/>
      </w:pPr>
      <w:r>
        <w:separator/>
      </w:r>
    </w:p>
  </w:endnote>
  <w:endnote w:type="continuationSeparator" w:id="0">
    <w:p w14:paraId="4FA63517" w14:textId="77777777" w:rsidR="00D02607" w:rsidRDefault="00D02607" w:rsidP="00D02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CDF7" w14:textId="28BAC088" w:rsidR="00D4369C" w:rsidRPr="00D4369C" w:rsidRDefault="00D4369C" w:rsidP="00D4369C">
    <w:pPr>
      <w:pStyle w:val="Fuzeile"/>
      <w:jc w:val="right"/>
      <w:rPr>
        <w:i/>
        <w:sz w:val="16"/>
        <w:szCs w:val="16"/>
      </w:rPr>
    </w:pPr>
    <w:r w:rsidRPr="00D4369C">
      <w:rPr>
        <w:i/>
        <w:sz w:val="16"/>
        <w:szCs w:val="16"/>
      </w:rPr>
      <w:fldChar w:fldCharType="begin"/>
    </w:r>
    <w:r w:rsidRPr="00D4369C">
      <w:rPr>
        <w:i/>
        <w:sz w:val="16"/>
        <w:szCs w:val="16"/>
      </w:rPr>
      <w:instrText xml:space="preserve"> FILENAME \* MERGEFORMAT </w:instrText>
    </w:r>
    <w:r w:rsidRPr="00D4369C">
      <w:rPr>
        <w:i/>
        <w:sz w:val="16"/>
        <w:szCs w:val="16"/>
      </w:rPr>
      <w:fldChar w:fldCharType="separate"/>
    </w:r>
    <w:r w:rsidRPr="00D4369C">
      <w:rPr>
        <w:i/>
        <w:noProof/>
        <w:sz w:val="16"/>
        <w:szCs w:val="16"/>
      </w:rPr>
      <w:t>HKB.E_LJ1_LF2_LP2_A16_Merkblatt Internetgefahren.docx</w:t>
    </w:r>
    <w:r w:rsidRPr="00D4369C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5B999" w14:textId="77777777" w:rsidR="00D02607" w:rsidRDefault="00D02607" w:rsidP="00D02607">
      <w:pPr>
        <w:spacing w:line="240" w:lineRule="auto"/>
      </w:pPr>
      <w:r>
        <w:separator/>
      </w:r>
    </w:p>
  </w:footnote>
  <w:footnote w:type="continuationSeparator" w:id="0">
    <w:p w14:paraId="17E01D24" w14:textId="77777777" w:rsidR="00D02607" w:rsidRDefault="00D02607" w:rsidP="00D026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1A2A"/>
    <w:multiLevelType w:val="multilevel"/>
    <w:tmpl w:val="C500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30379"/>
    <w:multiLevelType w:val="multilevel"/>
    <w:tmpl w:val="ED84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63758"/>
    <w:multiLevelType w:val="multilevel"/>
    <w:tmpl w:val="F8268F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F65E9"/>
    <w:multiLevelType w:val="multilevel"/>
    <w:tmpl w:val="E646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77F81"/>
    <w:multiLevelType w:val="multilevel"/>
    <w:tmpl w:val="A36E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625EC"/>
    <w:multiLevelType w:val="multilevel"/>
    <w:tmpl w:val="ED1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04B1C"/>
    <w:multiLevelType w:val="multilevel"/>
    <w:tmpl w:val="626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B0B66"/>
    <w:multiLevelType w:val="multilevel"/>
    <w:tmpl w:val="FD74E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C382C"/>
    <w:multiLevelType w:val="multilevel"/>
    <w:tmpl w:val="817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705CE"/>
    <w:multiLevelType w:val="multilevel"/>
    <w:tmpl w:val="DCC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286D84"/>
    <w:multiLevelType w:val="multilevel"/>
    <w:tmpl w:val="7E32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522102">
    <w:abstractNumId w:val="7"/>
  </w:num>
  <w:num w:numId="2" w16cid:durableId="701637836">
    <w:abstractNumId w:val="6"/>
  </w:num>
  <w:num w:numId="3" w16cid:durableId="923226156">
    <w:abstractNumId w:val="1"/>
  </w:num>
  <w:num w:numId="4" w16cid:durableId="475294101">
    <w:abstractNumId w:val="8"/>
  </w:num>
  <w:num w:numId="5" w16cid:durableId="1631520505">
    <w:abstractNumId w:val="3"/>
  </w:num>
  <w:num w:numId="6" w16cid:durableId="173225671">
    <w:abstractNumId w:val="0"/>
  </w:num>
  <w:num w:numId="7" w16cid:durableId="1150443886">
    <w:abstractNumId w:val="9"/>
  </w:num>
  <w:num w:numId="8" w16cid:durableId="786318556">
    <w:abstractNumId w:val="5"/>
  </w:num>
  <w:num w:numId="9" w16cid:durableId="1166673452">
    <w:abstractNumId w:val="10"/>
  </w:num>
  <w:num w:numId="10" w16cid:durableId="1950819016">
    <w:abstractNumId w:val="2"/>
  </w:num>
  <w:num w:numId="11" w16cid:durableId="889806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7"/>
    <w:rsid w:val="000A1027"/>
    <w:rsid w:val="000B515C"/>
    <w:rsid w:val="00244C69"/>
    <w:rsid w:val="002A116C"/>
    <w:rsid w:val="0034230C"/>
    <w:rsid w:val="0043563F"/>
    <w:rsid w:val="004617F4"/>
    <w:rsid w:val="005D3D06"/>
    <w:rsid w:val="006B1765"/>
    <w:rsid w:val="00714840"/>
    <w:rsid w:val="007A2537"/>
    <w:rsid w:val="007C7A27"/>
    <w:rsid w:val="0083604F"/>
    <w:rsid w:val="0086454B"/>
    <w:rsid w:val="0091592E"/>
    <w:rsid w:val="00A849C7"/>
    <w:rsid w:val="00AA5DAF"/>
    <w:rsid w:val="00C33ED5"/>
    <w:rsid w:val="00C802A7"/>
    <w:rsid w:val="00C94BC2"/>
    <w:rsid w:val="00D02607"/>
    <w:rsid w:val="00D4369C"/>
    <w:rsid w:val="00D83CDE"/>
    <w:rsid w:val="00DA41B3"/>
    <w:rsid w:val="00DB755A"/>
    <w:rsid w:val="00DC7AF9"/>
    <w:rsid w:val="00E51C9A"/>
    <w:rsid w:val="00E964AA"/>
    <w:rsid w:val="00EE1B52"/>
    <w:rsid w:val="00F970E0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9008D0F"/>
  <w15:chartTrackingRefBased/>
  <w15:docId w15:val="{A7575127-702D-4BFA-87DA-19C92D1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theme="minorBidi"/>
        <w:kern w:val="2"/>
        <w:sz w:val="22"/>
        <w:szCs w:val="22"/>
        <w:lang w:val="de-CH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3ED5"/>
    <w:pPr>
      <w:spacing w:before="60" w:after="60" w:line="252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970E0"/>
    <w:pPr>
      <w:keepNext/>
      <w:keepLines/>
      <w:spacing w:before="360"/>
      <w:ind w:left="851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6"/>
      <w:szCs w:val="2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26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26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26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6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6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6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6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70E0"/>
    <w:rPr>
      <w:rFonts w:asciiTheme="majorHAnsi" w:eastAsiaTheme="majorEastAsia" w:hAnsiTheme="majorHAnsi" w:cstheme="majorBidi"/>
      <w:b/>
      <w:bCs/>
      <w:color w:val="0F4761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26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26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26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6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6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6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6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berschrift1"/>
    <w:next w:val="Standard"/>
    <w:link w:val="TitelZchn"/>
    <w:uiPriority w:val="10"/>
    <w:qFormat/>
    <w:rsid w:val="00F970E0"/>
    <w:pPr>
      <w:spacing w:before="0" w:after="360"/>
      <w:ind w:left="0"/>
    </w:pPr>
    <w:rPr>
      <w:noProof/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F970E0"/>
    <w:rPr>
      <w:rFonts w:asciiTheme="majorHAnsi" w:eastAsiaTheme="majorEastAsia" w:hAnsiTheme="majorHAnsi" w:cstheme="majorBidi"/>
      <w:b/>
      <w:bCs/>
      <w:noProof/>
      <w:color w:val="0F4761" w:themeColor="accent1" w:themeShade="BF"/>
      <w:sz w:val="38"/>
      <w:szCs w:val="3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26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26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2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26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6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26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26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260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02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2607"/>
  </w:style>
  <w:style w:type="paragraph" w:styleId="Fuzeile">
    <w:name w:val="footer"/>
    <w:basedOn w:val="Standard"/>
    <w:link w:val="FuzeileZchn"/>
    <w:uiPriority w:val="99"/>
    <w:unhideWhenUsed/>
    <w:rsid w:val="00D02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2607"/>
  </w:style>
  <w:style w:type="paragraph" w:customStyle="1" w:styleId="Beschreibung">
    <w:name w:val="Beschreibung"/>
    <w:basedOn w:val="Standard"/>
    <w:qFormat/>
    <w:rsid w:val="00E51C9A"/>
    <w:rPr>
      <w:i/>
      <w:i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06a8f2b-28e4-44c4-ac01-7357a3a2b9e7}" enabled="1" method="Standard" siteId="{5daf41bd-338c-4311-b1b0-e1299889c34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22</cp:revision>
  <dcterms:created xsi:type="dcterms:W3CDTF">2025-01-30T13:33:00Z</dcterms:created>
  <dcterms:modified xsi:type="dcterms:W3CDTF">2025-03-19T08:14:00Z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6a8f2b-28e4-44c4-ac01-7357a3a2b9e7_Enabled">
    <vt:lpwstr>true</vt:lpwstr>
  </property>
  <property fmtid="{D5CDD505-2E9C-101B-9397-08002B2CF9AE}" pid="3" name="MSIP_Label_806a8f2b-28e4-44c4-ac01-7357a3a2b9e7_SetDate">
    <vt:lpwstr>2025-01-30T13:47:04Z</vt:lpwstr>
  </property>
  <property fmtid="{D5CDD505-2E9C-101B-9397-08002B2CF9AE}" pid="4" name="MSIP_Label_806a8f2b-28e4-44c4-ac01-7357a3a2b9e7_Method">
    <vt:lpwstr>Standard</vt:lpwstr>
  </property>
  <property fmtid="{D5CDD505-2E9C-101B-9397-08002B2CF9AE}" pid="5" name="MSIP_Label_806a8f2b-28e4-44c4-ac01-7357a3a2b9e7_Name">
    <vt:lpwstr>intern</vt:lpwstr>
  </property>
  <property fmtid="{D5CDD505-2E9C-101B-9397-08002B2CF9AE}" pid="6" name="MSIP_Label_806a8f2b-28e4-44c4-ac01-7357a3a2b9e7_SiteId">
    <vt:lpwstr>5daf41bd-338c-4311-b1b0-e1299889c34b</vt:lpwstr>
  </property>
  <property fmtid="{D5CDD505-2E9C-101B-9397-08002B2CF9AE}" pid="7" name="MSIP_Label_806a8f2b-28e4-44c4-ac01-7357a3a2b9e7_ActionId">
    <vt:lpwstr>cef3ee80-07ad-4347-9812-640c9808ef20</vt:lpwstr>
  </property>
  <property fmtid="{D5CDD505-2E9C-101B-9397-08002B2CF9AE}" pid="8" name="MSIP_Label_806a8f2b-28e4-44c4-ac01-7357a3a2b9e7_ContentBits">
    <vt:lpwstr>0</vt:lpwstr>
  </property>
  <property fmtid="{D5CDD505-2E9C-101B-9397-08002B2CF9AE}" pid="9" name="MSIP_Label_806a8f2b-28e4-44c4-ac01-7357a3a2b9e7_Tag">
    <vt:lpwstr>10, 3, 0, 1</vt:lpwstr>
  </property>
</Properties>
</file>