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7B" w:rsidRDefault="00CB117B" w:rsidP="00CB117B">
      <w:pPr>
        <w:pStyle w:val="berschrift1"/>
      </w:pPr>
      <w:bookmarkStart w:id="0" w:name="_Toc321078272"/>
      <w:r>
        <w:t>Büroorganisation</w:t>
      </w:r>
      <w:bookmarkEnd w:id="0"/>
    </w:p>
    <w:p w:rsidR="009E187E" w:rsidRDefault="009E187E" w:rsidP="009E187E">
      <w:pPr>
        <w:pStyle w:val="berschrift2"/>
        <w:sectPr w:rsidR="009E187E" w:rsidSect="009E187E">
          <w:footerReference w:type="default" r:id="rId9"/>
          <w:pgSz w:w="11906" w:h="16838"/>
          <w:pgMar w:top="1418" w:right="851" w:bottom="1418" w:left="1701" w:header="708" w:footer="708" w:gutter="0"/>
          <w:cols w:space="708"/>
          <w:docGrid w:linePitch="360"/>
        </w:sectPr>
      </w:pPr>
      <w:bookmarkStart w:id="1" w:name="_Toc321078273"/>
    </w:p>
    <w:p w:rsidR="00CB117B" w:rsidRDefault="00CB117B" w:rsidP="009E187E">
      <w:pPr>
        <w:pStyle w:val="berschrift2"/>
      </w:pPr>
      <w:r>
        <w:lastRenderedPageBreak/>
        <w:t>Checklisten</w:t>
      </w:r>
      <w:bookmarkEnd w:id="1"/>
    </w:p>
    <w:p w:rsidR="00CB117B" w:rsidRPr="00CB117B" w:rsidRDefault="00CB117B" w:rsidP="00CB117B">
      <w:pPr>
        <w:pStyle w:val="Listenabsatz"/>
      </w:pPr>
      <w:r w:rsidRPr="00CB117B">
        <w:t xml:space="preserve">einfach herzustellen </w:t>
      </w:r>
    </w:p>
    <w:p w:rsidR="00CB117B" w:rsidRPr="00CB117B" w:rsidRDefault="00CB117B" w:rsidP="00CB117B">
      <w:pPr>
        <w:pStyle w:val="Listenabsatz"/>
      </w:pPr>
      <w:r w:rsidRPr="00CB117B">
        <w:t>klare Übersicht</w:t>
      </w:r>
    </w:p>
    <w:p w:rsidR="00CB117B" w:rsidRPr="00CB117B" w:rsidRDefault="00CB117B" w:rsidP="00CB117B">
      <w:pPr>
        <w:pStyle w:val="Listenabsatz"/>
      </w:pPr>
      <w:r w:rsidRPr="00CB117B">
        <w:t>Einfach aktualisierbar am PC</w:t>
      </w:r>
    </w:p>
    <w:p w:rsidR="00CB117B" w:rsidRPr="00CB117B" w:rsidRDefault="00CB117B" w:rsidP="00CB117B">
      <w:pPr>
        <w:pStyle w:val="Listenabsatz"/>
      </w:pPr>
      <w:r w:rsidRPr="00CB117B">
        <w:t>Charmant sortierbar am PC</w:t>
      </w:r>
    </w:p>
    <w:p w:rsidR="00CB117B" w:rsidRPr="00CB117B" w:rsidRDefault="00CB117B" w:rsidP="00CB117B">
      <w:pPr>
        <w:pStyle w:val="Listenabsatz"/>
      </w:pPr>
      <w:r w:rsidRPr="00CB117B">
        <w:t>Planung</w:t>
      </w:r>
    </w:p>
    <w:p w:rsidR="00CB117B" w:rsidRPr="00CB117B" w:rsidRDefault="00CB117B" w:rsidP="00CB117B">
      <w:pPr>
        <w:pStyle w:val="Listenabsatz"/>
      </w:pPr>
      <w:r w:rsidRPr="00CB117B">
        <w:t>Gute Führung, weniger Zeitaufwand</w:t>
      </w:r>
    </w:p>
    <w:p w:rsidR="00CB117B" w:rsidRDefault="00CB117B" w:rsidP="00CB117B">
      <w:pPr>
        <w:pStyle w:val="berschrift2"/>
      </w:pPr>
      <w:bookmarkStart w:id="2" w:name="_Toc321078274"/>
      <w:r>
        <w:t>Kalender</w:t>
      </w:r>
      <w:bookmarkEnd w:id="2"/>
    </w:p>
    <w:p w:rsidR="00CB117B" w:rsidRDefault="00CB117B" w:rsidP="00CB117B">
      <w:pPr>
        <w:pStyle w:val="Listenabsatz"/>
      </w:pPr>
      <w:r>
        <w:t>Termine und terminierte Arbeiten eingeben</w:t>
      </w:r>
    </w:p>
    <w:p w:rsidR="00CB117B" w:rsidRDefault="00CB117B" w:rsidP="00CB117B">
      <w:pPr>
        <w:pStyle w:val="Listenabsatz"/>
      </w:pPr>
      <w:r>
        <w:t>Aktuell gehalten werden</w:t>
      </w:r>
    </w:p>
    <w:p w:rsidR="00CB117B" w:rsidRPr="006F3F0F" w:rsidRDefault="00CB117B" w:rsidP="00CB117B">
      <w:pPr>
        <w:pStyle w:val="Listenabsatz"/>
      </w:pPr>
      <w:r>
        <w:t xml:space="preserve">täglicher Einblick </w:t>
      </w:r>
    </w:p>
    <w:p w:rsidR="00CB117B" w:rsidRDefault="00CB117B" w:rsidP="00CB117B">
      <w:pPr>
        <w:pStyle w:val="berschrift2"/>
      </w:pPr>
      <w:bookmarkStart w:id="3" w:name="_Toc321078275"/>
      <w:r>
        <w:t>Agenda</w:t>
      </w:r>
      <w:bookmarkEnd w:id="3"/>
      <w:r w:rsidRPr="006F3F0F">
        <w:rPr>
          <w:rFonts w:ascii="Arial" w:hAnsi="Arial" w:cs="Arial"/>
          <w:noProof/>
          <w:sz w:val="20"/>
          <w:szCs w:val="20"/>
          <w:lang w:eastAsia="de-CH"/>
        </w:rPr>
        <w:t xml:space="preserve"> </w:t>
      </w:r>
    </w:p>
    <w:p w:rsidR="00CB117B" w:rsidRDefault="00CB117B" w:rsidP="00CB117B">
      <w:pPr>
        <w:pStyle w:val="Listenabsatz"/>
      </w:pPr>
      <w:r>
        <w:t>Tages-, Wochen- und Monatsplaner</w:t>
      </w:r>
    </w:p>
    <w:p w:rsidR="00CB117B" w:rsidRDefault="00CB117B" w:rsidP="00CB117B">
      <w:pPr>
        <w:pStyle w:val="Listenabsatz"/>
      </w:pPr>
      <w:r>
        <w:t>Gut ersichtlich, wann und wo</w:t>
      </w:r>
    </w:p>
    <w:p w:rsidR="00CB117B" w:rsidRDefault="00CB117B" w:rsidP="00CB117B">
      <w:pPr>
        <w:pStyle w:val="Listenabsatz"/>
      </w:pPr>
      <w:r>
        <w:t>Adressverzeichnis</w:t>
      </w:r>
    </w:p>
    <w:p w:rsidR="00CB117B" w:rsidRDefault="00CB117B" w:rsidP="00CB117B">
      <w:pPr>
        <w:pStyle w:val="Listenabsatz"/>
      </w:pPr>
      <w:r>
        <w:t>Kalender fürs nächste Jahr</w:t>
      </w:r>
    </w:p>
    <w:p w:rsidR="00CB117B" w:rsidRDefault="00CB117B" w:rsidP="00CB117B">
      <w:pPr>
        <w:pStyle w:val="Listenabsatz"/>
      </w:pPr>
      <w:r>
        <w:t>Termine sofort einschreiben oder mutieren</w:t>
      </w:r>
    </w:p>
    <w:p w:rsidR="00CB117B" w:rsidRDefault="00CB117B" w:rsidP="00CB117B">
      <w:pPr>
        <w:pStyle w:val="berschrift2"/>
      </w:pPr>
      <w:bookmarkStart w:id="4" w:name="_Toc321078276"/>
      <w:r>
        <w:lastRenderedPageBreak/>
        <w:t>Organizer</w:t>
      </w:r>
      <w:bookmarkEnd w:id="4"/>
    </w:p>
    <w:p w:rsidR="002341B8" w:rsidRPr="002341B8" w:rsidRDefault="002341B8" w:rsidP="002341B8">
      <w:r>
        <w:rPr>
          <w:noProof/>
          <w:lang w:eastAsia="de-CH"/>
        </w:rPr>
        <w:drawing>
          <wp:inline distT="0" distB="0" distL="0" distR="0" wp14:anchorId="1CE585A0" wp14:editId="2C440C3D">
            <wp:extent cx="1143000" cy="1115695"/>
            <wp:effectExtent l="0" t="0" r="0" b="8255"/>
            <wp:docPr id="12" name="il_fi" descr="http://www.radio32.ch/upload/images/images/pics/kal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dio32.ch/upload/images/images/pics/kalend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17B" w:rsidRDefault="00CB117B" w:rsidP="00CB117B">
      <w:pPr>
        <w:pStyle w:val="Listenabsatz"/>
      </w:pPr>
      <w:r>
        <w:t>Mehr als nur Terminkalender</w:t>
      </w:r>
    </w:p>
    <w:p w:rsidR="002341B8" w:rsidRDefault="00CB117B" w:rsidP="00CB117B">
      <w:pPr>
        <w:pStyle w:val="Listenabsatz"/>
      </w:pPr>
      <w:r>
        <w:t>Meist Erinnerungshilfe für Termine und Daten</w:t>
      </w:r>
    </w:p>
    <w:p w:rsidR="00CB117B" w:rsidRDefault="00CB117B" w:rsidP="00CB117B">
      <w:pPr>
        <w:pStyle w:val="Listenabsatz"/>
      </w:pPr>
      <w:r>
        <w:t xml:space="preserve">Praktisches Ringbuch mit Loseblattordnung </w:t>
      </w:r>
    </w:p>
    <w:p w:rsidR="00CB117B" w:rsidRPr="00BB1957" w:rsidRDefault="00CB117B" w:rsidP="00CB117B">
      <w:pPr>
        <w:pStyle w:val="Listenabsatz"/>
      </w:pPr>
      <w:r>
        <w:t xml:space="preserve">Ständig </w:t>
      </w:r>
      <w:proofErr w:type="spellStart"/>
      <w:r>
        <w:t>Ergänzbar</w:t>
      </w:r>
      <w:proofErr w:type="spellEnd"/>
    </w:p>
    <w:p w:rsidR="00CB117B" w:rsidRDefault="00CB117B" w:rsidP="00CB117B">
      <w:pPr>
        <w:pStyle w:val="berschrift2"/>
      </w:pPr>
      <w:bookmarkStart w:id="5" w:name="_Toc321078277"/>
      <w:r>
        <w:t>Elektronischer Kalender</w:t>
      </w:r>
      <w:bookmarkEnd w:id="5"/>
    </w:p>
    <w:p w:rsidR="00CB117B" w:rsidRPr="002341B8" w:rsidRDefault="00CB117B" w:rsidP="002341B8">
      <w:pPr>
        <w:pStyle w:val="Listenabsatz"/>
      </w:pPr>
      <w:proofErr w:type="spellStart"/>
      <w:r w:rsidRPr="002341B8">
        <w:t>Natel</w:t>
      </w:r>
      <w:proofErr w:type="spellEnd"/>
      <w:r w:rsidRPr="002341B8">
        <w:t xml:space="preserve"> und Computer haben elektronische Kalender</w:t>
      </w:r>
    </w:p>
    <w:p w:rsidR="00CB117B" w:rsidRDefault="00CB117B" w:rsidP="002341B8">
      <w:pPr>
        <w:pStyle w:val="ListePlus"/>
      </w:pPr>
      <w:r>
        <w:t>Termine und Arbeiten erinnern</w:t>
      </w:r>
    </w:p>
    <w:p w:rsidR="00CB117B" w:rsidRDefault="00CB117B" w:rsidP="002341B8">
      <w:pPr>
        <w:pStyle w:val="ListePlus"/>
      </w:pPr>
      <w:r>
        <w:t>Terminwechsel nachgeführt/verschoben werden</w:t>
      </w:r>
    </w:p>
    <w:p w:rsidR="00CB117B" w:rsidRPr="00BB1957" w:rsidRDefault="00CB117B" w:rsidP="002341B8">
      <w:pPr>
        <w:pStyle w:val="ListePlus"/>
      </w:pPr>
      <w:r>
        <w:t>Synchronisation</w:t>
      </w:r>
    </w:p>
    <w:p w:rsidR="00CB117B" w:rsidRDefault="00CB117B" w:rsidP="00CB117B">
      <w:pPr>
        <w:pStyle w:val="berschrift2"/>
      </w:pPr>
      <w:bookmarkStart w:id="6" w:name="_Toc321078278"/>
      <w:r>
        <w:t>Organisieren</w:t>
      </w:r>
      <w:bookmarkEnd w:id="6"/>
    </w:p>
    <w:p w:rsidR="00CB117B" w:rsidRPr="002341B8" w:rsidRDefault="00CB117B" w:rsidP="002341B8">
      <w:pPr>
        <w:pStyle w:val="Listenabsatz"/>
      </w:pPr>
      <w:r w:rsidRPr="002341B8">
        <w:t>Prioritätenliste erstellen</w:t>
      </w:r>
    </w:p>
    <w:p w:rsidR="00CB117B" w:rsidRPr="002341B8" w:rsidRDefault="00CB117B" w:rsidP="002341B8">
      <w:pPr>
        <w:pStyle w:val="Listenabsatz"/>
      </w:pPr>
      <w:r w:rsidRPr="002341B8">
        <w:t>Regelmässiges Sortieren</w:t>
      </w:r>
    </w:p>
    <w:p w:rsidR="009E187E" w:rsidRDefault="00CB117B" w:rsidP="009E187E">
      <w:pPr>
        <w:pStyle w:val="Listenabsatz"/>
      </w:pPr>
      <w:proofErr w:type="spellStart"/>
      <w:r w:rsidRPr="002341B8">
        <w:t>Pendenzen</w:t>
      </w:r>
      <w:proofErr w:type="spellEnd"/>
      <w:r w:rsidRPr="002341B8">
        <w:t xml:space="preserve"> in Ablagefächer legen nach Dringlichkeit</w:t>
      </w:r>
    </w:p>
    <w:p w:rsidR="009E187E" w:rsidRDefault="009E187E" w:rsidP="009E187E">
      <w:pPr>
        <w:sectPr w:rsidR="009E187E" w:rsidSect="009E187E">
          <w:type w:val="continuous"/>
          <w:pgSz w:w="11906" w:h="16838"/>
          <w:pgMar w:top="1418" w:right="851" w:bottom="1418" w:left="1701" w:header="708" w:footer="708" w:gutter="0"/>
          <w:cols w:num="2" w:space="708"/>
          <w:docGrid w:linePitch="360"/>
        </w:sectPr>
      </w:pPr>
    </w:p>
    <w:p w:rsidR="009E187E" w:rsidRDefault="009E187E" w:rsidP="009E187E"/>
    <w:p w:rsidR="009E187E" w:rsidRDefault="009E187E" w:rsidP="009E187E">
      <w:bookmarkStart w:id="7" w:name="_GoBack"/>
      <w:bookmarkEnd w:id="7"/>
    </w:p>
    <w:sectPr w:rsidR="009E187E" w:rsidSect="009E187E">
      <w:type w:val="continuous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endnote>
  <w:end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23C" w:rsidRPr="00CE1DEA" w:rsidRDefault="009E323C" w:rsidP="009E323C">
    <w:pPr>
      <w:pStyle w:val="Fuzeile"/>
      <w:jc w:val="right"/>
      <w:rPr>
        <w:rFonts w:asciiTheme="majorHAnsi" w:hAnsiTheme="majorHAnsi" w:cstheme="majorHAnsi"/>
      </w:rPr>
    </w:pP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PAGE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9E187E" w:rsidRPr="009E187E">
      <w:rPr>
        <w:rFonts w:asciiTheme="majorHAnsi" w:hAnsiTheme="majorHAnsi" w:cstheme="majorHAnsi"/>
        <w:b/>
        <w:noProof/>
        <w:lang w:val="de-DE"/>
      </w:rPr>
      <w:t>1</w:t>
    </w:r>
    <w:r w:rsidRPr="00CE1DEA">
      <w:rPr>
        <w:rFonts w:asciiTheme="majorHAnsi" w:hAnsiTheme="majorHAnsi" w:cstheme="majorHAnsi"/>
        <w:b/>
      </w:rPr>
      <w:fldChar w:fldCharType="end"/>
    </w:r>
    <w:r w:rsidRPr="00CE1DEA">
      <w:rPr>
        <w:rFonts w:asciiTheme="majorHAnsi" w:hAnsiTheme="majorHAnsi" w:cstheme="majorHAnsi"/>
        <w:lang w:val="de-DE"/>
      </w:rPr>
      <w:t>/</w:t>
    </w: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NUMPAGES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9E187E" w:rsidRPr="009E187E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footnote>
  <w:foot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DEC9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C2B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34D3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5628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F8B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F2E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E2A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E2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1E2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020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A7D83"/>
    <w:multiLevelType w:val="hybridMultilevel"/>
    <w:tmpl w:val="9DC29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8062E"/>
    <w:multiLevelType w:val="hybridMultilevel"/>
    <w:tmpl w:val="6EC2621C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A382956"/>
    <w:multiLevelType w:val="hybridMultilevel"/>
    <w:tmpl w:val="7A1C1186"/>
    <w:lvl w:ilvl="0" w:tplc="9B0483A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15BC0A67"/>
    <w:multiLevelType w:val="hybridMultilevel"/>
    <w:tmpl w:val="9880F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9590B"/>
    <w:multiLevelType w:val="hybridMultilevel"/>
    <w:tmpl w:val="F3489926"/>
    <w:lvl w:ilvl="0" w:tplc="DD6C3D32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1B42809"/>
    <w:multiLevelType w:val="hybridMultilevel"/>
    <w:tmpl w:val="495A68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03852"/>
    <w:multiLevelType w:val="hybridMultilevel"/>
    <w:tmpl w:val="CEB6AA5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6B1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1AC5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D8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B21C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6AC5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A64B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E48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4A9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29CD6149"/>
    <w:multiLevelType w:val="hybridMultilevel"/>
    <w:tmpl w:val="FB660B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6347A"/>
    <w:multiLevelType w:val="hybridMultilevel"/>
    <w:tmpl w:val="D18805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B37E5"/>
    <w:multiLevelType w:val="hybridMultilevel"/>
    <w:tmpl w:val="00A627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647293"/>
    <w:multiLevelType w:val="hybridMultilevel"/>
    <w:tmpl w:val="97C253C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C290D"/>
    <w:multiLevelType w:val="hybridMultilevel"/>
    <w:tmpl w:val="1472B004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B06217B"/>
    <w:multiLevelType w:val="hybridMultilevel"/>
    <w:tmpl w:val="29D670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11265"/>
    <w:multiLevelType w:val="hybridMultilevel"/>
    <w:tmpl w:val="E1122080"/>
    <w:lvl w:ilvl="0" w:tplc="850EFC7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DD7269C"/>
    <w:multiLevelType w:val="hybridMultilevel"/>
    <w:tmpl w:val="EA7050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E65101"/>
    <w:multiLevelType w:val="hybridMultilevel"/>
    <w:tmpl w:val="9FE0DF0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9482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14EB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3F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445D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FE6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3081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1E78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4C20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152234D"/>
    <w:multiLevelType w:val="hybridMultilevel"/>
    <w:tmpl w:val="164004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D06ECD"/>
    <w:multiLevelType w:val="hybridMultilevel"/>
    <w:tmpl w:val="1CA400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F247B"/>
    <w:multiLevelType w:val="hybridMultilevel"/>
    <w:tmpl w:val="12ACC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60B3E"/>
    <w:multiLevelType w:val="multilevel"/>
    <w:tmpl w:val="40EAE2A6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30">
    <w:nsid w:val="627E3E8F"/>
    <w:multiLevelType w:val="hybridMultilevel"/>
    <w:tmpl w:val="9F0AEACA"/>
    <w:lvl w:ilvl="0" w:tplc="028AE644">
      <w:start w:val="1"/>
      <w:numFmt w:val="bullet"/>
      <w:pStyle w:val="ListePlus"/>
      <w:lvlText w:val="+"/>
      <w:lvlJc w:val="left"/>
      <w:pPr>
        <w:ind w:left="720" w:hanging="360"/>
      </w:pPr>
      <w:rPr>
        <w:rFonts w:ascii="Cambria" w:hAnsi="Cambria" w:hint="default"/>
        <w:b/>
        <w:i w:val="0"/>
        <w:color w:val="1F497D" w:themeColor="text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C2535"/>
    <w:multiLevelType w:val="hybridMultilevel"/>
    <w:tmpl w:val="452C359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5CAB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4AA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F2261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7ECC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B82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7CEE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FED03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189C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6CA0163F"/>
    <w:multiLevelType w:val="hybridMultilevel"/>
    <w:tmpl w:val="A4E67C96"/>
    <w:lvl w:ilvl="0" w:tplc="EE54C3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E785C"/>
    <w:multiLevelType w:val="hybridMultilevel"/>
    <w:tmpl w:val="70446C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30966"/>
    <w:multiLevelType w:val="hybridMultilevel"/>
    <w:tmpl w:val="8898A1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B1E45"/>
    <w:multiLevelType w:val="hybridMultilevel"/>
    <w:tmpl w:val="115C448A"/>
    <w:lvl w:ilvl="0" w:tplc="0DF02C70">
      <w:start w:val="1"/>
      <w:numFmt w:val="bullet"/>
      <w:pStyle w:val="ListeMinus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61956"/>
    <w:multiLevelType w:val="hybridMultilevel"/>
    <w:tmpl w:val="4DA0639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2265D5"/>
    <w:multiLevelType w:val="hybridMultilevel"/>
    <w:tmpl w:val="CD6ADCFA"/>
    <w:lvl w:ilvl="0" w:tplc="FB5813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D23327"/>
    <w:multiLevelType w:val="hybridMultilevel"/>
    <w:tmpl w:val="22AC63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F7E1E"/>
    <w:multiLevelType w:val="hybridMultilevel"/>
    <w:tmpl w:val="1DFCCA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9"/>
  </w:num>
  <w:num w:numId="4">
    <w:abstractNumId w:val="37"/>
  </w:num>
  <w:num w:numId="5">
    <w:abstractNumId w:val="38"/>
  </w:num>
  <w:num w:numId="6">
    <w:abstractNumId w:val="19"/>
  </w:num>
  <w:num w:numId="7">
    <w:abstractNumId w:val="18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4"/>
  </w:num>
  <w:num w:numId="20">
    <w:abstractNumId w:val="31"/>
  </w:num>
  <w:num w:numId="21">
    <w:abstractNumId w:val="16"/>
  </w:num>
  <w:num w:numId="22">
    <w:abstractNumId w:val="25"/>
  </w:num>
  <w:num w:numId="23">
    <w:abstractNumId w:val="29"/>
  </w:num>
  <w:num w:numId="24">
    <w:abstractNumId w:val="30"/>
  </w:num>
  <w:num w:numId="25">
    <w:abstractNumId w:val="35"/>
  </w:num>
  <w:num w:numId="26">
    <w:abstractNumId w:val="29"/>
  </w:num>
  <w:num w:numId="27">
    <w:abstractNumId w:val="20"/>
  </w:num>
  <w:num w:numId="28">
    <w:abstractNumId w:val="14"/>
  </w:num>
  <w:num w:numId="29">
    <w:abstractNumId w:val="23"/>
  </w:num>
  <w:num w:numId="30">
    <w:abstractNumId w:val="12"/>
  </w:num>
  <w:num w:numId="31">
    <w:abstractNumId w:val="36"/>
  </w:num>
  <w:num w:numId="32">
    <w:abstractNumId w:val="21"/>
  </w:num>
  <w:num w:numId="33">
    <w:abstractNumId w:val="15"/>
  </w:num>
  <w:num w:numId="34">
    <w:abstractNumId w:val="13"/>
  </w:num>
  <w:num w:numId="35">
    <w:abstractNumId w:val="10"/>
  </w:num>
  <w:num w:numId="36">
    <w:abstractNumId w:val="28"/>
  </w:num>
  <w:num w:numId="37">
    <w:abstractNumId w:val="33"/>
  </w:num>
  <w:num w:numId="38">
    <w:abstractNumId w:val="24"/>
  </w:num>
  <w:num w:numId="39">
    <w:abstractNumId w:val="27"/>
  </w:num>
  <w:num w:numId="40">
    <w:abstractNumId w:val="2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4D"/>
    <w:rsid w:val="00036C4D"/>
    <w:rsid w:val="002341B8"/>
    <w:rsid w:val="003763F6"/>
    <w:rsid w:val="00440558"/>
    <w:rsid w:val="00765FA6"/>
    <w:rsid w:val="00797446"/>
    <w:rsid w:val="007D672E"/>
    <w:rsid w:val="008A65A7"/>
    <w:rsid w:val="009E187E"/>
    <w:rsid w:val="009E323C"/>
    <w:rsid w:val="009E56B8"/>
    <w:rsid w:val="00A70E3B"/>
    <w:rsid w:val="00BC4791"/>
    <w:rsid w:val="00BC791B"/>
    <w:rsid w:val="00BD1104"/>
    <w:rsid w:val="00CB117B"/>
    <w:rsid w:val="00CE1DEA"/>
    <w:rsid w:val="00D2186C"/>
    <w:rsid w:val="00E2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2.xsl" StyleName="AE und SA – 2012"/>
</file>

<file path=customXml/itemProps1.xml><?xml version="1.0" encoding="utf-8"?>
<ds:datastoreItem xmlns:ds="http://schemas.openxmlformats.org/officeDocument/2006/customXml" ds:itemID="{D70ADB4B-0575-493A-9361-D3EFDE1E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AE876681.dotm</Template>
  <TotalTime>0</TotalTime>
  <Pages>1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</cp:lastModifiedBy>
  <cp:revision>2</cp:revision>
  <dcterms:created xsi:type="dcterms:W3CDTF">2013-09-18T13:02:00Z</dcterms:created>
  <dcterms:modified xsi:type="dcterms:W3CDTF">2013-09-18T13:02:00Z</dcterms:modified>
</cp:coreProperties>
</file>