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596" w:rsidRPr="003355FB" w:rsidRDefault="006022CA" w:rsidP="005F6596">
      <w:pPr>
        <w:rPr>
          <w:b/>
        </w:rPr>
      </w:pPr>
      <w:bookmarkStart w:id="0" w:name="_GoBack"/>
      <w:bookmarkEnd w:id="0"/>
      <w:r w:rsidRPr="003355FB">
        <w:rPr>
          <w:b/>
        </w:rPr>
        <w:t>EINSCHREIBEN</w:t>
      </w:r>
    </w:p>
    <w:p w:rsidR="005F6596" w:rsidRPr="004F5FB8" w:rsidRDefault="005F6596" w:rsidP="005F6596"/>
    <w:p w:rsidR="005F6596" w:rsidRPr="004F5FB8" w:rsidRDefault="005F6596" w:rsidP="005F6596"/>
    <w:p w:rsidR="005F6596" w:rsidRPr="004F5FB8" w:rsidRDefault="005F6596" w:rsidP="005F6596"/>
    <w:p w:rsidR="005F6596" w:rsidRPr="004F5FB8" w:rsidRDefault="005F6596" w:rsidP="005F6596"/>
    <w:p w:rsidR="00CE1BB6" w:rsidRPr="003355FB" w:rsidRDefault="00CE1BB6" w:rsidP="00CE1BB6">
      <w:pPr>
        <w:pStyle w:val="Datum"/>
        <w:rPr>
          <w:szCs w:val="22"/>
        </w:rPr>
      </w:pPr>
      <w:r w:rsidRPr="003355FB">
        <w:rPr>
          <w:szCs w:val="22"/>
        </w:rPr>
        <w:t xml:space="preserve">Winterthur, </w:t>
      </w:r>
      <w:r w:rsidR="005F6596" w:rsidRPr="003355FB">
        <w:rPr>
          <w:szCs w:val="22"/>
        </w:rPr>
        <w:t>3</w:t>
      </w:r>
      <w:r w:rsidRPr="003355FB">
        <w:rPr>
          <w:szCs w:val="22"/>
        </w:rPr>
        <w:t xml:space="preserve">. </w:t>
      </w:r>
      <w:r w:rsidR="005F6596" w:rsidRPr="003355FB">
        <w:rPr>
          <w:szCs w:val="22"/>
        </w:rPr>
        <w:t>Februar 2009</w:t>
      </w:r>
    </w:p>
    <w:p w:rsidR="00CE1BB6" w:rsidRPr="003355FB" w:rsidRDefault="005F6596" w:rsidP="00CE1BB6">
      <w:pPr>
        <w:pStyle w:val="Beteff"/>
        <w:rPr>
          <w:szCs w:val="22"/>
        </w:rPr>
      </w:pPr>
      <w:r w:rsidRPr="003355FB">
        <w:rPr>
          <w:szCs w:val="22"/>
        </w:rPr>
        <w:t>Ihre Bewerbung für eine Mitgliedschaft im «Püntenverein Winterthur» 2009</w:t>
      </w:r>
    </w:p>
    <w:p w:rsidR="00CE1BB6" w:rsidRPr="003355FB" w:rsidRDefault="005F6596" w:rsidP="00CE1BB6">
      <w:pPr>
        <w:rPr>
          <w:szCs w:val="22"/>
        </w:rPr>
      </w:pPr>
      <w:r w:rsidRPr="003355FB">
        <w:rPr>
          <w:szCs w:val="22"/>
        </w:rPr>
        <w:t>Liebe Gartenfreunde</w:t>
      </w:r>
    </w:p>
    <w:p w:rsidR="005F6596" w:rsidRPr="003355FB" w:rsidRDefault="005F6596" w:rsidP="00CE1BB6">
      <w:pPr>
        <w:rPr>
          <w:szCs w:val="22"/>
        </w:rPr>
      </w:pPr>
    </w:p>
    <w:p w:rsidR="00CE1BB6" w:rsidRPr="003355FB" w:rsidRDefault="005F6596" w:rsidP="00CE1BB6">
      <w:pPr>
        <w:rPr>
          <w:szCs w:val="22"/>
        </w:rPr>
      </w:pPr>
      <w:r w:rsidRPr="003355FB">
        <w:rPr>
          <w:szCs w:val="22"/>
        </w:rPr>
        <w:t xml:space="preserve">Im letzten Jahr haben Sie sich für die Mitgliedschaft in unserem Püntenverein interessiert. Wunschgemäss sind Sie auf die Warteliste gesetzt worden. Leider müssen wir Ihnen aber mitteilen, dass im Jahre 2009 noch kein </w:t>
      </w:r>
      <w:r w:rsidR="003355FB" w:rsidRPr="003355FB">
        <w:rPr>
          <w:szCs w:val="22"/>
        </w:rPr>
        <w:t>Platz</w:t>
      </w:r>
      <w:r w:rsidRPr="003355FB">
        <w:rPr>
          <w:szCs w:val="22"/>
        </w:rPr>
        <w:t xml:space="preserve"> für Sie frei geworden ist und Sie sich weiterhin auf der Warteliste – natürlich auf nunmehr besseren Plätzen – befinden. Ohne Ihren Gege</w:t>
      </w:r>
      <w:r w:rsidRPr="003355FB">
        <w:rPr>
          <w:szCs w:val="22"/>
        </w:rPr>
        <w:t>n</w:t>
      </w:r>
      <w:r w:rsidRPr="003355FB">
        <w:rPr>
          <w:szCs w:val="22"/>
        </w:rPr>
        <w:t>bericht werden wir Sie weiterhin als Interessent aufführen und Sie anfangs 2010 wieder i</w:t>
      </w:r>
      <w:r w:rsidRPr="003355FB">
        <w:rPr>
          <w:szCs w:val="22"/>
        </w:rPr>
        <w:t>n</w:t>
      </w:r>
      <w:r w:rsidRPr="003355FB">
        <w:rPr>
          <w:szCs w:val="22"/>
        </w:rPr>
        <w:t>formieren.</w:t>
      </w:r>
    </w:p>
    <w:p w:rsidR="005F6596" w:rsidRPr="003355FB" w:rsidRDefault="005F6596" w:rsidP="00CE1BB6">
      <w:pPr>
        <w:rPr>
          <w:szCs w:val="22"/>
        </w:rPr>
      </w:pPr>
    </w:p>
    <w:p w:rsidR="00E776A1" w:rsidRPr="003355FB" w:rsidRDefault="00E776A1" w:rsidP="00CE1BB6">
      <w:pPr>
        <w:rPr>
          <w:szCs w:val="22"/>
        </w:rPr>
      </w:pPr>
      <w:r w:rsidRPr="003355FB">
        <w:rPr>
          <w:szCs w:val="22"/>
        </w:rPr>
        <w:t>Freundliche Grüsse</w:t>
      </w:r>
    </w:p>
    <w:p w:rsidR="00CE1BB6" w:rsidRPr="003355FB" w:rsidRDefault="00CE1BB6" w:rsidP="00CE1BB6">
      <w:pPr>
        <w:rPr>
          <w:szCs w:val="22"/>
        </w:rPr>
      </w:pPr>
    </w:p>
    <w:p w:rsidR="005F6596" w:rsidRPr="003355FB" w:rsidRDefault="005F6596" w:rsidP="00CE1BB6">
      <w:pPr>
        <w:rPr>
          <w:b/>
          <w:szCs w:val="22"/>
        </w:rPr>
      </w:pPr>
      <w:r w:rsidRPr="003355FB">
        <w:rPr>
          <w:b/>
          <w:szCs w:val="22"/>
        </w:rPr>
        <w:t>Püntenverein Winterthur</w:t>
      </w:r>
    </w:p>
    <w:p w:rsidR="00690444" w:rsidRPr="003355FB" w:rsidRDefault="00690444" w:rsidP="00B34989">
      <w:pPr>
        <w:spacing w:line="240" w:lineRule="auto"/>
        <w:rPr>
          <w:b/>
          <w:color w:val="FFFFFF"/>
          <w:sz w:val="2"/>
          <w:szCs w:val="2"/>
        </w:rPr>
      </w:pPr>
      <w:r w:rsidRPr="003355FB">
        <w:rPr>
          <w:color w:val="FFFFFF"/>
          <w:sz w:val="2"/>
          <w:szCs w:val="2"/>
        </w:rPr>
        <w:fldChar w:fldCharType="begin"/>
      </w:r>
      <w:r w:rsidRPr="003355FB">
        <w:rPr>
          <w:color w:val="FFFFFF"/>
          <w:sz w:val="2"/>
          <w:szCs w:val="2"/>
        </w:rPr>
        <w:instrText xml:space="preserve"> SKIPIF </w:instrText>
      </w:r>
      <w:r w:rsidRPr="003355FB">
        <w:rPr>
          <w:color w:val="FFFFFF"/>
          <w:sz w:val="2"/>
          <w:szCs w:val="2"/>
        </w:rPr>
        <w:fldChar w:fldCharType="begin"/>
      </w:r>
      <w:r w:rsidRPr="003355FB">
        <w:rPr>
          <w:color w:val="FFFFFF"/>
          <w:sz w:val="2"/>
          <w:szCs w:val="2"/>
        </w:rPr>
        <w:instrText xml:space="preserve"> MERGEFIELD PLZ </w:instrText>
      </w:r>
      <w:r w:rsidRPr="003355FB">
        <w:rPr>
          <w:color w:val="FFFFFF"/>
          <w:sz w:val="2"/>
          <w:szCs w:val="2"/>
        </w:rPr>
        <w:fldChar w:fldCharType="separate"/>
      </w:r>
      <w:r w:rsidR="00B34989" w:rsidRPr="003355FB">
        <w:rPr>
          <w:noProof/>
          <w:color w:val="FFFFFF"/>
          <w:sz w:val="2"/>
          <w:szCs w:val="2"/>
        </w:rPr>
        <w:instrText>8006</w:instrText>
      </w:r>
      <w:r w:rsidRPr="003355FB">
        <w:rPr>
          <w:color w:val="FFFFFF"/>
          <w:sz w:val="2"/>
          <w:szCs w:val="2"/>
        </w:rPr>
        <w:fldChar w:fldCharType="end"/>
      </w:r>
      <w:r w:rsidRPr="003355FB">
        <w:rPr>
          <w:color w:val="FFFFFF"/>
          <w:sz w:val="2"/>
          <w:szCs w:val="2"/>
        </w:rPr>
        <w:instrText xml:space="preserve"> = 8050  </w:instrText>
      </w:r>
      <w:r w:rsidR="00330818" w:rsidRPr="003355FB">
        <w:rPr>
          <w:color w:val="FFFFFF"/>
          <w:sz w:val="2"/>
          <w:szCs w:val="2"/>
        </w:rPr>
        <w:fldChar w:fldCharType="separate"/>
      </w:r>
      <w:r w:rsidR="00B34989" w:rsidRPr="003355FB">
        <w:rPr>
          <w:noProof/>
          <w:color w:val="FFFFFF"/>
          <w:sz w:val="2"/>
          <w:szCs w:val="2"/>
        </w:rPr>
        <w:t>«Datensatz überspringen wenn...»</w:t>
      </w:r>
      <w:r w:rsidRPr="003355FB">
        <w:rPr>
          <w:color w:val="FFFFFF"/>
          <w:sz w:val="2"/>
          <w:szCs w:val="2"/>
        </w:rPr>
        <w:fldChar w:fldCharType="end"/>
      </w:r>
    </w:p>
    <w:p w:rsidR="005F6596" w:rsidRPr="003355FB" w:rsidRDefault="005F6596" w:rsidP="00CE1BB6">
      <w:pPr>
        <w:rPr>
          <w:szCs w:val="22"/>
        </w:rPr>
      </w:pPr>
      <w:r w:rsidRPr="003355FB">
        <w:rPr>
          <w:szCs w:val="22"/>
        </w:rPr>
        <w:t>Vorstand</w:t>
      </w:r>
    </w:p>
    <w:p w:rsidR="005F6596" w:rsidRPr="003355FB" w:rsidRDefault="005F6596" w:rsidP="00CE1BB6">
      <w:pPr>
        <w:rPr>
          <w:szCs w:val="22"/>
        </w:rPr>
      </w:pPr>
    </w:p>
    <w:p w:rsidR="005F6596" w:rsidRPr="003355FB" w:rsidRDefault="005F6596" w:rsidP="00CE1BB6">
      <w:pPr>
        <w:rPr>
          <w:szCs w:val="22"/>
        </w:rPr>
      </w:pPr>
    </w:p>
    <w:p w:rsidR="005F6596" w:rsidRPr="003355FB" w:rsidRDefault="005F6596" w:rsidP="00CE1BB6">
      <w:pPr>
        <w:rPr>
          <w:szCs w:val="22"/>
        </w:rPr>
      </w:pPr>
    </w:p>
    <w:p w:rsidR="005F6596" w:rsidRDefault="005F6596" w:rsidP="00CE1BB6">
      <w:pPr>
        <w:rPr>
          <w:szCs w:val="22"/>
        </w:rPr>
      </w:pPr>
      <w:r w:rsidRPr="003355FB">
        <w:rPr>
          <w:szCs w:val="22"/>
        </w:rPr>
        <w:t>Olav Schmelzer</w:t>
      </w:r>
    </w:p>
    <w:sectPr w:rsidR="005F6596" w:rsidSect="005F6596">
      <w:headerReference w:type="first" r:id="rId8"/>
      <w:pgSz w:w="11907" w:h="16840" w:code="9"/>
      <w:pgMar w:top="-3103" w:right="1418" w:bottom="1134" w:left="1418" w:header="85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A32" w:rsidRDefault="009B5A32">
      <w:r>
        <w:separator/>
      </w:r>
    </w:p>
  </w:endnote>
  <w:endnote w:type="continuationSeparator" w:id="0">
    <w:p w:rsidR="009B5A32" w:rsidRDefault="009B5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A32" w:rsidRDefault="009B5A32">
      <w:r>
        <w:separator/>
      </w:r>
    </w:p>
  </w:footnote>
  <w:footnote w:type="continuationSeparator" w:id="0">
    <w:p w:rsidR="009B5A32" w:rsidRDefault="009B5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6874"/>
      <w:gridCol w:w="2336"/>
    </w:tblGrid>
    <w:tr w:rsidR="001B5875" w:rsidRPr="006022CA">
      <w:tblPrEx>
        <w:tblCellMar>
          <w:top w:w="0" w:type="dxa"/>
          <w:bottom w:w="0" w:type="dxa"/>
        </w:tblCellMar>
      </w:tblPrEx>
      <w:tc>
        <w:tcPr>
          <w:tcW w:w="6874" w:type="dxa"/>
        </w:tcPr>
        <w:p w:rsidR="001B5875" w:rsidRPr="006022CA" w:rsidRDefault="001B5875">
          <w:pPr>
            <w:pStyle w:val="Kopfzeile"/>
            <w:tabs>
              <w:tab w:val="left" w:pos="294"/>
            </w:tabs>
            <w:rPr>
              <w:rFonts w:cs="Arial Unicode MS"/>
              <w:b/>
              <w:szCs w:val="24"/>
            </w:rPr>
          </w:pPr>
          <w:r>
            <w:rPr>
              <w:rFonts w:cs="Arial Unicode MS"/>
              <w:b/>
              <w:szCs w:val="24"/>
            </w:rPr>
            <w:t>Püntenverein Winterthur</w:t>
          </w:r>
          <w:r w:rsidRPr="006022CA">
            <w:rPr>
              <w:rFonts w:cs="Arial Unicode MS"/>
              <w:b/>
              <w:szCs w:val="24"/>
            </w:rPr>
            <w:br/>
          </w:r>
        </w:p>
        <w:p w:rsidR="001B5875" w:rsidRPr="006022CA" w:rsidRDefault="001B5875">
          <w:pPr>
            <w:pStyle w:val="Kopfzeile"/>
            <w:tabs>
              <w:tab w:val="left" w:pos="546"/>
            </w:tabs>
            <w:rPr>
              <w:rFonts w:cs="Arial Unicode MS"/>
              <w:sz w:val="12"/>
            </w:rPr>
          </w:pPr>
        </w:p>
      </w:tc>
      <w:tc>
        <w:tcPr>
          <w:tcW w:w="2336" w:type="dxa"/>
        </w:tcPr>
        <w:p w:rsidR="001B5875" w:rsidRPr="006022CA" w:rsidRDefault="001B5875" w:rsidP="001B5875">
          <w:pPr>
            <w:pStyle w:val="Kopfzeile"/>
            <w:tabs>
              <w:tab w:val="left" w:pos="515"/>
            </w:tabs>
            <w:spacing w:after="60" w:line="240" w:lineRule="auto"/>
            <w:rPr>
              <w:rFonts w:cs="Arial Unicode MS"/>
              <w:szCs w:val="22"/>
            </w:rPr>
          </w:pPr>
          <w:r>
            <w:rPr>
              <w:rFonts w:cs="Arial Unicode MS"/>
              <w:szCs w:val="22"/>
            </w:rPr>
            <w:t>Zürcherstrasse 222</w:t>
          </w:r>
          <w:r w:rsidRPr="006022CA">
            <w:rPr>
              <w:rFonts w:cs="Arial Unicode MS"/>
              <w:szCs w:val="22"/>
            </w:rPr>
            <w:br/>
            <w:t>CH-840</w:t>
          </w:r>
          <w:r>
            <w:rPr>
              <w:rFonts w:cs="Arial Unicode MS"/>
              <w:szCs w:val="22"/>
            </w:rPr>
            <w:t>6</w:t>
          </w:r>
          <w:r w:rsidRPr="006022CA">
            <w:rPr>
              <w:rFonts w:cs="Arial Unicode MS"/>
              <w:szCs w:val="22"/>
            </w:rPr>
            <w:t xml:space="preserve"> Winte</w:t>
          </w:r>
          <w:r w:rsidRPr="006022CA">
            <w:rPr>
              <w:rFonts w:cs="Arial Unicode MS"/>
              <w:szCs w:val="22"/>
            </w:rPr>
            <w:t>r</w:t>
          </w:r>
          <w:r w:rsidRPr="006022CA">
            <w:rPr>
              <w:rFonts w:cs="Arial Unicode MS"/>
              <w:szCs w:val="22"/>
            </w:rPr>
            <w:t>thur</w:t>
          </w:r>
        </w:p>
        <w:p w:rsidR="001B5875" w:rsidRPr="006022CA" w:rsidRDefault="001B5875" w:rsidP="001B5875">
          <w:pPr>
            <w:pStyle w:val="Kopfzeile"/>
            <w:tabs>
              <w:tab w:val="left" w:pos="475"/>
            </w:tabs>
            <w:spacing w:line="240" w:lineRule="auto"/>
            <w:rPr>
              <w:rFonts w:cs="Arial Unicode MS"/>
              <w:sz w:val="16"/>
              <w:szCs w:val="16"/>
            </w:rPr>
          </w:pPr>
          <w:r w:rsidRPr="006022CA">
            <w:rPr>
              <w:rFonts w:cs="Arial Unicode MS"/>
              <w:sz w:val="16"/>
              <w:szCs w:val="16"/>
            </w:rPr>
            <w:t xml:space="preserve">Fon </w:t>
          </w:r>
          <w:r w:rsidRPr="006022CA">
            <w:rPr>
              <w:rFonts w:cs="Arial Unicode MS"/>
              <w:sz w:val="16"/>
              <w:szCs w:val="16"/>
            </w:rPr>
            <w:tab/>
            <w:t xml:space="preserve">+41 (52) </w:t>
          </w:r>
          <w:r>
            <w:rPr>
              <w:rFonts w:cs="Arial Unicode MS"/>
              <w:sz w:val="16"/>
              <w:szCs w:val="16"/>
            </w:rPr>
            <w:t>121 12 12</w:t>
          </w:r>
          <w:r w:rsidRPr="006022CA">
            <w:rPr>
              <w:rFonts w:cs="Arial Unicode MS"/>
              <w:sz w:val="16"/>
              <w:szCs w:val="16"/>
            </w:rPr>
            <w:br/>
            <w:t xml:space="preserve">Fax </w:t>
          </w:r>
          <w:r w:rsidRPr="006022CA">
            <w:rPr>
              <w:rFonts w:cs="Arial Unicode MS"/>
              <w:sz w:val="16"/>
              <w:szCs w:val="16"/>
            </w:rPr>
            <w:tab/>
            <w:t xml:space="preserve">+41 (52) </w:t>
          </w:r>
          <w:r>
            <w:rPr>
              <w:rFonts w:cs="Arial Unicode MS"/>
              <w:sz w:val="16"/>
              <w:szCs w:val="16"/>
            </w:rPr>
            <w:t>121 12 13</w:t>
          </w:r>
          <w:r w:rsidRPr="006022CA">
            <w:rPr>
              <w:rFonts w:cs="Arial Unicode MS"/>
              <w:sz w:val="16"/>
              <w:szCs w:val="16"/>
            </w:rPr>
            <w:br/>
            <w:t>GSM</w:t>
          </w:r>
          <w:r w:rsidRPr="006022CA">
            <w:rPr>
              <w:rFonts w:cs="Arial Unicode MS"/>
              <w:sz w:val="16"/>
              <w:szCs w:val="16"/>
            </w:rPr>
            <w:tab/>
            <w:t xml:space="preserve">+41 (79) </w:t>
          </w:r>
          <w:r>
            <w:rPr>
              <w:rFonts w:cs="Arial Unicode MS"/>
              <w:sz w:val="16"/>
              <w:szCs w:val="16"/>
            </w:rPr>
            <w:t>121 12 12</w:t>
          </w:r>
        </w:p>
        <w:p w:rsidR="001B5875" w:rsidRPr="006022CA" w:rsidRDefault="001B5875" w:rsidP="001B5875">
          <w:pPr>
            <w:pStyle w:val="Kopfzeile"/>
            <w:tabs>
              <w:tab w:val="left" w:pos="475"/>
              <w:tab w:val="left" w:pos="2056"/>
            </w:tabs>
            <w:spacing w:line="240" w:lineRule="auto"/>
            <w:rPr>
              <w:rFonts w:cs="Arial Unicode MS"/>
              <w:sz w:val="12"/>
            </w:rPr>
          </w:pPr>
          <w:r>
            <w:rPr>
              <w:rFonts w:cs="Arial Unicode MS"/>
              <w:sz w:val="16"/>
              <w:szCs w:val="16"/>
            </w:rPr>
            <w:t>puent</w:t>
          </w:r>
          <w:r w:rsidRPr="006022CA">
            <w:rPr>
              <w:rFonts w:cs="Arial Unicode MS"/>
              <w:sz w:val="16"/>
              <w:szCs w:val="16"/>
            </w:rPr>
            <w:t>@</w:t>
          </w:r>
          <w:r>
            <w:rPr>
              <w:rFonts w:cs="Arial Unicode MS"/>
              <w:sz w:val="16"/>
              <w:szCs w:val="16"/>
            </w:rPr>
            <w:t>winterthur</w:t>
          </w:r>
          <w:r w:rsidRPr="006022CA">
            <w:rPr>
              <w:rFonts w:cs="Arial Unicode MS"/>
              <w:sz w:val="16"/>
              <w:szCs w:val="16"/>
            </w:rPr>
            <w:t>.ch</w:t>
          </w:r>
        </w:p>
      </w:tc>
    </w:tr>
  </w:tbl>
  <w:p w:rsidR="001B5875" w:rsidRDefault="001B5875" w:rsidP="005F6596">
    <w:pPr>
      <w:pStyle w:val="Kopfzeile"/>
      <w:tabs>
        <w:tab w:val="left" w:pos="426"/>
      </w:tabs>
      <w:spacing w:before="480"/>
      <w:rPr>
        <w:sz w:val="12"/>
      </w:rPr>
    </w:pPr>
    <w:r>
      <w:rPr>
        <w:sz w:val="12"/>
      </w:rPr>
      <w:t>Püntenverein Winterthur, Postfach, Zürcherstrasse 222, 8406 Winterthur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5A9B"/>
    <w:multiLevelType w:val="singleLevel"/>
    <w:tmpl w:val="0407000F"/>
    <w:lvl w:ilvl="0">
      <w:start w:val="1"/>
      <w:numFmt w:val="decimal"/>
      <w:lvlText w:val="%1."/>
      <w:lvlJc w:val="left"/>
      <w:pPr>
        <w:tabs>
          <w:tab w:val="num" w:pos="360"/>
        </w:tabs>
        <w:ind w:left="360" w:hanging="360"/>
      </w:pPr>
    </w:lvl>
  </w:abstractNum>
  <w:abstractNum w:abstractNumId="1">
    <w:nsid w:val="41A642ED"/>
    <w:multiLevelType w:val="hybridMultilevel"/>
    <w:tmpl w:val="98F0DACE"/>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51914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nsid w:val="4C3D056D"/>
    <w:multiLevelType w:val="singleLevel"/>
    <w:tmpl w:val="0407000F"/>
    <w:lvl w:ilvl="0">
      <w:start w:val="1"/>
      <w:numFmt w:val="decimal"/>
      <w:lvlText w:val="%1."/>
      <w:lvlJc w:val="left"/>
      <w:pPr>
        <w:tabs>
          <w:tab w:val="num" w:pos="360"/>
        </w:tabs>
        <w:ind w:left="360" w:hanging="360"/>
      </w:pPr>
    </w:lvl>
  </w:abstractNum>
  <w:abstractNum w:abstractNumId="4">
    <w:nsid w:val="50CB4A81"/>
    <w:multiLevelType w:val="singleLevel"/>
    <w:tmpl w:val="0407000F"/>
    <w:lvl w:ilvl="0">
      <w:start w:val="1"/>
      <w:numFmt w:val="decimal"/>
      <w:lvlText w:val="%1."/>
      <w:lvlJc w:val="left"/>
      <w:pPr>
        <w:tabs>
          <w:tab w:val="num" w:pos="360"/>
        </w:tabs>
        <w:ind w:left="360" w:hanging="360"/>
      </w:pPr>
    </w:lvl>
  </w:abstractNum>
  <w:abstractNum w:abstractNumId="5">
    <w:nsid w:val="5C630B2D"/>
    <w:multiLevelType w:val="singleLevel"/>
    <w:tmpl w:val="0407000F"/>
    <w:lvl w:ilvl="0">
      <w:start w:val="1"/>
      <w:numFmt w:val="decimal"/>
      <w:lvlText w:val="%1."/>
      <w:lvlJc w:val="left"/>
      <w:pPr>
        <w:tabs>
          <w:tab w:val="num" w:pos="360"/>
        </w:tabs>
        <w:ind w:left="360" w:hanging="360"/>
      </w:pPr>
    </w:lvl>
  </w:abstractNum>
  <w:abstractNum w:abstractNumId="6">
    <w:nsid w:val="78ED6E4B"/>
    <w:multiLevelType w:val="singleLevel"/>
    <w:tmpl w:val="0407000F"/>
    <w:lvl w:ilvl="0">
      <w:start w:val="1"/>
      <w:numFmt w:val="decimal"/>
      <w:lvlText w:val="%1."/>
      <w:lvlJc w:val="left"/>
      <w:pPr>
        <w:tabs>
          <w:tab w:val="num" w:pos="360"/>
        </w:tabs>
        <w:ind w:left="360" w:hanging="360"/>
      </w:pPr>
    </w:lvl>
  </w:abstractNum>
  <w:abstractNum w:abstractNumId="7">
    <w:nsid w:val="7CA50CBA"/>
    <w:multiLevelType w:val="hybridMultilevel"/>
    <w:tmpl w:val="CE1CC4F0"/>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F0A009B"/>
    <w:multiLevelType w:val="hybridMultilevel"/>
    <w:tmpl w:val="E02A6A3E"/>
    <w:lvl w:ilvl="0">
      <w:start w:val="1"/>
      <w:numFmt w:val="bullet"/>
      <w:lvlText w:val=""/>
      <w:lvlJc w:val="left"/>
      <w:pPr>
        <w:tabs>
          <w:tab w:val="num" w:pos="360"/>
        </w:tabs>
        <w:ind w:left="284" w:hanging="28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8"/>
  </w:num>
  <w:num w:numId="4">
    <w:abstractNumId w:val="1"/>
  </w:num>
  <w:num w:numId="5">
    <w:abstractNumId w:val="0"/>
  </w:num>
  <w:num w:numId="6">
    <w:abstractNumId w:val="2"/>
  </w:num>
  <w:num w:numId="7">
    <w:abstractNumId w:val="0"/>
  </w:num>
  <w:num w:numId="8">
    <w:abstractNumId w:val="5"/>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3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CC8"/>
    <w:rsid w:val="000C2BF4"/>
    <w:rsid w:val="001B5875"/>
    <w:rsid w:val="00295CDE"/>
    <w:rsid w:val="002B1A48"/>
    <w:rsid w:val="00330818"/>
    <w:rsid w:val="003355FB"/>
    <w:rsid w:val="0035669D"/>
    <w:rsid w:val="004F5FB8"/>
    <w:rsid w:val="00506C7E"/>
    <w:rsid w:val="005E69ED"/>
    <w:rsid w:val="005F6596"/>
    <w:rsid w:val="006022CA"/>
    <w:rsid w:val="006218E1"/>
    <w:rsid w:val="00690444"/>
    <w:rsid w:val="006A3E52"/>
    <w:rsid w:val="00754BD7"/>
    <w:rsid w:val="007B6FDA"/>
    <w:rsid w:val="007D7CC8"/>
    <w:rsid w:val="009B5A32"/>
    <w:rsid w:val="00B34989"/>
    <w:rsid w:val="00B467F5"/>
    <w:rsid w:val="00CE1BB6"/>
    <w:rsid w:val="00D57D73"/>
    <w:rsid w:val="00DC1CE6"/>
    <w:rsid w:val="00E776A1"/>
    <w:rsid w:val="00FD19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F6596"/>
    <w:pPr>
      <w:spacing w:line="288" w:lineRule="auto"/>
    </w:pPr>
    <w:rPr>
      <w:rFonts w:ascii="Arial" w:hAnsi="Arial"/>
      <w:sz w:val="22"/>
      <w:lang w:eastAsia="de-DE"/>
    </w:rPr>
  </w:style>
  <w:style w:type="paragraph" w:styleId="berschrift1">
    <w:name w:val="heading 1"/>
    <w:basedOn w:val="Standard"/>
    <w:next w:val="Standard"/>
    <w:qFormat/>
    <w:pPr>
      <w:keepNext/>
      <w:outlineLvl w:val="0"/>
    </w:pPr>
    <w:rPr>
      <w:b/>
      <w:i/>
      <w:kern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customStyle="1" w:styleId="Adresse">
    <w:name w:val="Adresse"/>
    <w:basedOn w:val="Standard"/>
    <w:next w:val="Datum"/>
    <w:pPr>
      <w:spacing w:before="1200"/>
    </w:pPr>
  </w:style>
  <w:style w:type="paragraph" w:styleId="Datum">
    <w:name w:val="Date"/>
    <w:basedOn w:val="Standard"/>
    <w:next w:val="Beteff"/>
    <w:pPr>
      <w:spacing w:before="1200" w:after="960"/>
    </w:pPr>
  </w:style>
  <w:style w:type="paragraph" w:customStyle="1" w:styleId="Beteff">
    <w:name w:val="Beteff"/>
    <w:basedOn w:val="Standard"/>
    <w:next w:val="Standard"/>
    <w:pPr>
      <w:spacing w:after="480"/>
    </w:pPr>
    <w:rPr>
      <w:b/>
    </w:rPr>
  </w:style>
  <w:style w:type="paragraph" w:customStyle="1" w:styleId="Absender">
    <w:name w:val="Absender"/>
    <w:basedOn w:val="Kopfzeile"/>
    <w:pPr>
      <w:framePr w:hSpace="142" w:vSpace="142" w:wrap="around" w:vAnchor="page" w:hAnchor="text" w:y="2893"/>
      <w:tabs>
        <w:tab w:val="left" w:pos="426"/>
      </w:tabs>
    </w:pPr>
    <w:rPr>
      <w:sz w:val="12"/>
    </w:rPr>
  </w:style>
  <w:style w:type="paragraph" w:styleId="Beschriftung">
    <w:name w:val="caption"/>
    <w:basedOn w:val="Standard"/>
    <w:next w:val="Standard"/>
    <w:qFormat/>
    <w:pPr>
      <w:ind w:left="357"/>
    </w:pPr>
    <w:rPr>
      <w:b/>
    </w:rPr>
  </w:style>
  <w:style w:type="paragraph" w:styleId="Abbildungsverzeichnis">
    <w:name w:val="table of figures"/>
    <w:basedOn w:val="Standard"/>
    <w:next w:val="Standard"/>
    <w:semiHidden/>
    <w:pPr>
      <w:ind w:left="480" w:hanging="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F6596"/>
    <w:pPr>
      <w:spacing w:line="288" w:lineRule="auto"/>
    </w:pPr>
    <w:rPr>
      <w:rFonts w:ascii="Arial" w:hAnsi="Arial"/>
      <w:sz w:val="22"/>
      <w:lang w:eastAsia="de-DE"/>
    </w:rPr>
  </w:style>
  <w:style w:type="paragraph" w:styleId="berschrift1">
    <w:name w:val="heading 1"/>
    <w:basedOn w:val="Standard"/>
    <w:next w:val="Standard"/>
    <w:qFormat/>
    <w:pPr>
      <w:keepNext/>
      <w:outlineLvl w:val="0"/>
    </w:pPr>
    <w:rPr>
      <w:b/>
      <w:i/>
      <w:kern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basedOn w:val="Absatz-Standardschriftart"/>
    <w:rPr>
      <w:color w:val="0000FF"/>
      <w:u w:val="single"/>
    </w:rPr>
  </w:style>
  <w:style w:type="paragraph" w:customStyle="1" w:styleId="Adresse">
    <w:name w:val="Adresse"/>
    <w:basedOn w:val="Standard"/>
    <w:next w:val="Datum"/>
    <w:pPr>
      <w:spacing w:before="1200"/>
    </w:pPr>
  </w:style>
  <w:style w:type="paragraph" w:styleId="Datum">
    <w:name w:val="Date"/>
    <w:basedOn w:val="Standard"/>
    <w:next w:val="Beteff"/>
    <w:pPr>
      <w:spacing w:before="1200" w:after="960"/>
    </w:pPr>
  </w:style>
  <w:style w:type="paragraph" w:customStyle="1" w:styleId="Beteff">
    <w:name w:val="Beteff"/>
    <w:basedOn w:val="Standard"/>
    <w:next w:val="Standard"/>
    <w:pPr>
      <w:spacing w:after="480"/>
    </w:pPr>
    <w:rPr>
      <w:b/>
    </w:rPr>
  </w:style>
  <w:style w:type="paragraph" w:customStyle="1" w:styleId="Absender">
    <w:name w:val="Absender"/>
    <w:basedOn w:val="Kopfzeile"/>
    <w:pPr>
      <w:framePr w:hSpace="142" w:vSpace="142" w:wrap="around" w:vAnchor="page" w:hAnchor="text" w:y="2893"/>
      <w:tabs>
        <w:tab w:val="left" w:pos="426"/>
      </w:tabs>
    </w:pPr>
    <w:rPr>
      <w:sz w:val="12"/>
    </w:rPr>
  </w:style>
  <w:style w:type="paragraph" w:styleId="Beschriftung">
    <w:name w:val="caption"/>
    <w:basedOn w:val="Standard"/>
    <w:next w:val="Standard"/>
    <w:qFormat/>
    <w:pPr>
      <w:ind w:left="357"/>
    </w:pPr>
    <w:rPr>
      <w:b/>
    </w:rPr>
  </w:style>
  <w:style w:type="paragraph" w:styleId="Abbildungsverzeichnis">
    <w:name w:val="table of figures"/>
    <w:basedOn w:val="Standard"/>
    <w:next w:val="Standard"/>
    <w:semiHidden/>
    <w:pPr>
      <w:ind w:left="480" w:hanging="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646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Mitteilung</vt:lpstr>
    </vt:vector>
  </TitlesOfParts>
  <Company>KBW</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Mitteilung</dc:title>
  <dc:creator>SIZ</dc:creator>
  <cp:lastModifiedBy>Jürg Lippuner</cp:lastModifiedBy>
  <cp:revision>2</cp:revision>
  <cp:lastPrinted>2001-10-24T16:36:00Z</cp:lastPrinted>
  <dcterms:created xsi:type="dcterms:W3CDTF">2011-03-11T08:58:00Z</dcterms:created>
  <dcterms:modified xsi:type="dcterms:W3CDTF">2011-03-11T08:58:00Z</dcterms:modified>
</cp:coreProperties>
</file>