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3B4" w:rsidRPr="001565EB" w:rsidRDefault="001565EB" w:rsidP="001565EB">
      <w:pPr>
        <w:rPr>
          <w:rFonts w:eastAsia="MS Mincho"/>
        </w:rPr>
      </w:pPr>
      <w:r w:rsidRPr="001565EB">
        <w:rPr>
          <w:rFonts w:eastAsia="MS Mincho"/>
          <w:lang w:val="de-CH"/>
        </w:rPr>
        <w:t>Herr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 xml:space="preserve">Albrecht </w:t>
      </w:r>
      <w:proofErr w:type="spellStart"/>
      <w:r w:rsidRPr="001565EB">
        <w:rPr>
          <w:rFonts w:eastAsia="MS Mincho"/>
          <w:lang w:val="de-CH"/>
        </w:rPr>
        <w:t>Ottiger</w:t>
      </w:r>
      <w:proofErr w:type="spellEnd"/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Südstrasse 55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2540 Grenchen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9. März 20..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Stellenausschreibung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 xml:space="preserve">Sehr geehrter Herr </w:t>
      </w:r>
      <w:proofErr w:type="spellStart"/>
      <w:r w:rsidRPr="001565EB">
        <w:rPr>
          <w:rFonts w:eastAsia="MS Mincho"/>
          <w:lang w:val="de-CH"/>
        </w:rPr>
        <w:t>Ottiger</w:t>
      </w:r>
      <w:proofErr w:type="spellEnd"/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Sie haben bei uns ein Stellenbewerbungsformular verlangt. Als Beilage erhalten Sie dieses im Doppel.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Bei uns ist der Posten eines ICT-Koordinators auf der Einwohner- und Fremdenkontrolle zu besetzen.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Dem Stelleninhaber übertragen wir folgende Aufgaben: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Einführung des ICT-Projektes «Zentrales Adressregister»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Koordination mit ICT-Abteilung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Entwicklung neuer Anwendungen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Wir erwarten einen jüngeren, zweisprachigen Mitarbeiter, selbständig und initiativ, an Teamarbeit gewöhnt. Mehrjährige Erfahrung auf dem Gebiet des Einwohner- und Fremdenkontrollwesens oder als Leiter eines ICT-Projektes mit grossen Datenbeständen setzen wir voraus.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Wir bieten</w:t>
      </w:r>
      <w:r>
        <w:rPr>
          <w:rFonts w:eastAsia="MS Mincho"/>
          <w:lang w:val="de-CH"/>
        </w:rPr>
        <w:t xml:space="preserve">   </w:t>
      </w:r>
      <w:r w:rsidRPr="001565EB">
        <w:rPr>
          <w:rFonts w:eastAsia="MS Mincho"/>
          <w:lang w:val="de-CH"/>
        </w:rPr>
        <w:t>5-Tage-Woche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individuelle Arbeitszeit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Besoldung im Rahmen der städtischen Besoldungsordnung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 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Der Zeitpunkt des Stellenantrittes kann gegenseitig vereinbart werden. Wenn Sie sich für diesen Pos-</w:t>
      </w:r>
      <w:proofErr w:type="spellStart"/>
      <w:r w:rsidRPr="001565EB">
        <w:rPr>
          <w:rFonts w:eastAsia="MS Mincho"/>
          <w:lang w:val="de-CH"/>
        </w:rPr>
        <w:t>ten</w:t>
      </w:r>
      <w:proofErr w:type="spellEnd"/>
      <w:r w:rsidRPr="001565EB">
        <w:rPr>
          <w:rFonts w:eastAsia="MS Mincho"/>
          <w:lang w:val="de-CH"/>
        </w:rPr>
        <w:t xml:space="preserve"> interessieren, werden wir Ihre Bewerbung sorgfältig prüfen.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Freundliche Grüsse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Personalamt der Stadt Biel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Isabelle Mohr</w:t>
      </w:r>
      <w:r>
        <w:rPr>
          <w:rFonts w:eastAsia="MS Mincho"/>
          <w:lang w:val="de-CH"/>
        </w:rPr>
        <w:t xml:space="preserve">  </w:t>
      </w:r>
      <w:r w:rsidRPr="001565EB">
        <w:rPr>
          <w:rFonts w:eastAsia="MS Mincho"/>
          <w:lang w:val="de-CH"/>
        </w:rPr>
        <w:t>Bewerbungsformular im Doppel</w:t>
      </w:r>
      <w:bookmarkStart w:id="0" w:name="_GoBack"/>
      <w:bookmarkEnd w:id="0"/>
    </w:p>
    <w:sectPr w:rsidR="003203B4" w:rsidRPr="001565EB">
      <w:headerReference w:type="default" r:id="rId6"/>
      <w:pgSz w:w="11906" w:h="16838"/>
      <w:pgMar w:top="1417" w:right="1152" w:bottom="1134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A5F" w:rsidRDefault="00440A5F" w:rsidP="00713589">
      <w:r>
        <w:separator/>
      </w:r>
    </w:p>
  </w:endnote>
  <w:endnote w:type="continuationSeparator" w:id="0">
    <w:p w:rsidR="00440A5F" w:rsidRDefault="00440A5F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A5F" w:rsidRDefault="00440A5F" w:rsidP="00713589">
      <w:r>
        <w:separator/>
      </w:r>
    </w:p>
  </w:footnote>
  <w:footnote w:type="continuationSeparator" w:id="0">
    <w:p w:rsidR="00440A5F" w:rsidRDefault="00440A5F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DC" w:rsidRDefault="00504ADC" w:rsidP="00504ADC">
    <w:pPr>
      <w:pStyle w:val="Titel"/>
      <w:shd w:val="clear" w:color="auto" w:fill="DBE5F1" w:themeFill="accent1" w:themeFillTint="33"/>
      <w:tabs>
        <w:tab w:val="right" w:pos="9071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>
      <w:rPr>
        <w:rFonts w:eastAsia="MS Mincho"/>
        <w:noProof/>
      </w:rPr>
      <w:t>Regel1_Aufgabe130.docx</w:t>
    </w:r>
    <w:r>
      <w:rPr>
        <w:rFonts w:eastAsia="MS Mincho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89"/>
    <w:rsid w:val="001565EB"/>
    <w:rsid w:val="00162C6A"/>
    <w:rsid w:val="001A4629"/>
    <w:rsid w:val="003203B4"/>
    <w:rsid w:val="003D1BDD"/>
    <w:rsid w:val="00440A5F"/>
    <w:rsid w:val="00504ADC"/>
    <w:rsid w:val="00713589"/>
    <w:rsid w:val="007953F0"/>
    <w:rsid w:val="00977B4B"/>
    <w:rsid w:val="00A43ECC"/>
    <w:rsid w:val="00AB58C0"/>
    <w:rsid w:val="00AF7725"/>
    <w:rsid w:val="00C40398"/>
    <w:rsid w:val="00C80966"/>
    <w:rsid w:val="00C97776"/>
    <w:rsid w:val="00D27577"/>
    <w:rsid w:val="00D52A6C"/>
    <w:rsid w:val="00DD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B6C7158"/>
  <w15:docId w15:val="{6634358B-E424-4EAA-99F9-6C244D22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1A4629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7</cp:revision>
  <dcterms:created xsi:type="dcterms:W3CDTF">2013-03-03T17:41:00Z</dcterms:created>
  <dcterms:modified xsi:type="dcterms:W3CDTF">2017-04-21T06:54:00Z</dcterms:modified>
</cp:coreProperties>
</file>