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592" w:rsidRDefault="00F81592" w:rsidP="00033C84">
      <w:pPr>
        <w:pStyle w:val="Titel"/>
      </w:pPr>
      <w:r>
        <w:t>Wirtschaftssprache – Rechnung</w:t>
      </w:r>
    </w:p>
    <w:p w:rsidR="00F81592" w:rsidRPr="00F81592" w:rsidRDefault="00F81592" w:rsidP="00F81592">
      <w:pPr>
        <w:pStyle w:val="berschrift1"/>
      </w:pPr>
      <w:r w:rsidRPr="00F81592">
        <w:t>Situation</w:t>
      </w:r>
    </w:p>
    <w:p w:rsidR="00F81592" w:rsidRDefault="00F81592" w:rsidP="00F81592">
      <w:pPr>
        <w:tabs>
          <w:tab w:val="left" w:pos="4253"/>
        </w:tabs>
      </w:pPr>
      <w:r>
        <w:t>Sie haben ein kleines Einzelunternehmen und verkaufen Brennholz.</w:t>
      </w:r>
    </w:p>
    <w:p w:rsidR="00F81592" w:rsidRDefault="00AF4AD4" w:rsidP="00AF4AD4">
      <w:pPr>
        <w:tabs>
          <w:tab w:val="right" w:pos="993"/>
          <w:tab w:val="left" w:pos="1134"/>
          <w:tab w:val="left" w:pos="4253"/>
        </w:tabs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440000" cy="1448917"/>
            <wp:effectExtent l="0" t="0" r="8255" b="0"/>
            <wp:wrapSquare wrapText="bothSides"/>
            <wp:docPr id="1" name="Grafik 1" descr="http://www.opkbrennholz.ch/opkbrennholz/Produkte_files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kbrennholz.ch/opkbrennholz/Produkte_files/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154" b="98769" l="3406" r="96285">
                                  <a14:foregroundMark x1="38080" y1="6154" x2="57585" y2="24615"/>
                                  <a14:foregroundMark x1="57585" y1="24615" x2="63777" y2="37538"/>
                                  <a14:foregroundMark x1="85759" y1="61231" x2="85759" y2="61231"/>
                                  <a14:foregroundMark x1="73375" y1="46769" x2="78947" y2="49538"/>
                                  <a14:foregroundMark x1="52322" y1="95385" x2="71827" y2="92923"/>
                                  <a14:foregroundMark x1="6502" y1="61231" x2="6502" y2="61231"/>
                                  <a14:foregroundMark x1="10526" y1="67077" x2="10526" y2="67077"/>
                                  <a14:foregroundMark x1="5882" y1="74154" x2="5882" y2="74154"/>
                                  <a14:foregroundMark x1="8669" y1="78462" x2="8669" y2="78462"/>
                                  <a14:foregroundMark x1="6811" y1="74154" x2="6811" y2="74154"/>
                                  <a14:foregroundMark x1="50155" y1="9846" x2="64396" y2="18154"/>
                                  <a14:foregroundMark x1="64396" y1="18154" x2="66563" y2="18462"/>
                                  <a14:foregroundMark x1="69969" y1="37231" x2="69969" y2="37231"/>
                                  <a14:foregroundMark x1="70279" y1="26154" x2="70279" y2="26154"/>
                                  <a14:foregroundMark x1="57585" y1="10154" x2="57585" y2="10154"/>
                                  <a14:foregroundMark x1="3715" y1="56615" x2="3715" y2="56615"/>
                                  <a14:foregroundMark x1="4025" y1="58462" x2="4025" y2="58462"/>
                                  <a14:foregroundMark x1="4025" y1="69846" x2="4025" y2="69846"/>
                                  <a14:foregroundMark x1="30960" y1="85231" x2="30960" y2="85231"/>
                                  <a14:foregroundMark x1="37461" y1="90769" x2="37461" y2="90769"/>
                                  <a14:foregroundMark x1="41796" y1="94154" x2="41796" y2="94154"/>
                                  <a14:foregroundMark x1="49226" y1="96000" x2="49226" y2="96000"/>
                                  <a14:foregroundMark x1="47368" y1="96615" x2="47368" y2="96615"/>
                                  <a14:foregroundMark x1="48916" y1="98154" x2="48916" y2="98154"/>
                                  <a14:foregroundMark x1="83901" y1="84923" x2="83901" y2="84923"/>
                                  <a14:foregroundMark x1="90712" y1="71385" x2="90712" y2="71385"/>
                                  <a14:foregroundMark x1="91022" y1="76000" x2="91022" y2="76000"/>
                                  <a14:foregroundMark x1="89474" y1="49846" x2="89474" y2="49846"/>
                                  <a14:foregroundMark x1="94427" y1="58769" x2="94427" y2="58769"/>
                                  <a14:foregroundMark x1="95046" y1="60615" x2="95046" y2="60615"/>
                                  <a14:foregroundMark x1="96594" y1="71385" x2="96594" y2="71385"/>
                                  <a14:foregroundMark x1="94737" y1="80308" x2="94737" y2="80308"/>
                                  <a14:foregroundMark x1="92260" y1="83692" x2="92260" y2="83692"/>
                                  <a14:foregroundMark x1="91022" y1="85538" x2="91022" y2="85538"/>
                                  <a14:foregroundMark x1="77709" y1="93538" x2="77709" y2="93538"/>
                                  <a14:foregroundMark x1="78019" y1="93846" x2="78019" y2="93846"/>
                                  <a14:foregroundMark x1="70588" y1="98769" x2="70588" y2="98769"/>
                                  <a14:backgroundMark x1="13622" y1="88000" x2="2786" y2="84923"/>
                                  <a14:backgroundMark x1="1858" y1="59692" x2="1858" y2="59692"/>
                                  <a14:backgroundMark x1="73994" y1="98462" x2="73994" y2="98462"/>
                                  <a14:backgroundMark x1="69350" y1="99077" x2="69350" y2="99077"/>
                                  <a14:backgroundMark x1="69350" y1="98769" x2="69350" y2="98769"/>
                                  <a14:backgroundMark x1="78947" y1="93538" x2="78947" y2="93538"/>
                                  <a14:backgroundMark x1="44272" y1="98769" x2="44272" y2="98769"/>
                                  <a14:backgroundMark x1="45820" y1="99077" x2="45820" y2="990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592">
        <w:t xml:space="preserve">Ein Herr Gerardo Montefiore aus Bellinzona hat bei Ihnen Holz in der Form von </w:t>
      </w:r>
      <w:r>
        <w:t>1 m-</w:t>
      </w:r>
      <w:proofErr w:type="spellStart"/>
      <w:r>
        <w:t>Spälten</w:t>
      </w:r>
      <w:proofErr w:type="spellEnd"/>
      <w:r>
        <w:t xml:space="preserve"> bestellt:</w:t>
      </w:r>
      <w:bookmarkStart w:id="0" w:name="_GoBack"/>
      <w:bookmarkEnd w:id="0"/>
      <w:r>
        <w:br/>
      </w:r>
      <w:r>
        <w:tab/>
      </w:r>
      <w:r w:rsidR="000D095B">
        <w:t>12 </w:t>
      </w:r>
      <w:r w:rsidR="009A47C1">
        <w:t>Ster</w:t>
      </w:r>
      <w:r w:rsidR="009A47C1">
        <w:rPr>
          <w:rStyle w:val="Funotenzeichen"/>
        </w:rPr>
        <w:footnoteReference w:id="1"/>
      </w:r>
      <w:r>
        <w:tab/>
        <w:t>Buchenholz</w:t>
      </w:r>
      <w:r>
        <w:br/>
      </w:r>
      <w:r>
        <w:tab/>
      </w:r>
      <w:r w:rsidR="000D095B">
        <w:t>7 </w:t>
      </w:r>
      <w:r w:rsidR="009A47C1">
        <w:t>Ster</w:t>
      </w:r>
      <w:r>
        <w:tab/>
        <w:t>Birkenholz</w:t>
      </w:r>
      <w:r>
        <w:br/>
      </w:r>
      <w:r>
        <w:tab/>
      </w:r>
      <w:r w:rsidR="000D095B">
        <w:t>4 </w:t>
      </w:r>
      <w:r w:rsidR="009A47C1">
        <w:t>Ster</w:t>
      </w:r>
      <w:r>
        <w:tab/>
      </w:r>
      <w:r w:rsidR="00F81592">
        <w:t>Ficht</w:t>
      </w:r>
      <w:r>
        <w:t>e</w:t>
      </w:r>
      <w:r>
        <w:br/>
      </w:r>
      <w:r w:rsidR="00387AEC">
        <w:t xml:space="preserve">Das Holz sollte mindestens zwei </w:t>
      </w:r>
      <w:r w:rsidR="00F81592">
        <w:t>Jahre gelagert sein.</w:t>
      </w:r>
    </w:p>
    <w:p w:rsidR="002B3290" w:rsidRDefault="002B3290" w:rsidP="00F81592">
      <w:pPr>
        <w:tabs>
          <w:tab w:val="left" w:pos="4253"/>
        </w:tabs>
      </w:pPr>
    </w:p>
    <w:p w:rsidR="00F81592" w:rsidRDefault="00F81592" w:rsidP="00F81592">
      <w:pPr>
        <w:tabs>
          <w:tab w:val="left" w:pos="4253"/>
        </w:tabs>
      </w:pPr>
      <w:r>
        <w:t>Die Ware haben Sie gestern per Lastwagen ins Tessin transportieren lassen.</w:t>
      </w:r>
    </w:p>
    <w:p w:rsidR="00F81592" w:rsidRDefault="00F81592" w:rsidP="00F81592">
      <w:pPr>
        <w:tabs>
          <w:tab w:val="left" w:pos="4253"/>
        </w:tabs>
      </w:pPr>
      <w:r>
        <w:t xml:space="preserve">Die </w:t>
      </w:r>
      <w:r w:rsidR="009A47C1">
        <w:t>Ster-P</w:t>
      </w:r>
      <w:r>
        <w:t xml:space="preserve">reise inklusive Lieferung (ab 20 </w:t>
      </w:r>
      <w:r w:rsidR="009A47C1">
        <w:t>Ster</w:t>
      </w:r>
      <w:r w:rsidR="00033C84">
        <w:t xml:space="preserve"> Gesamtvolumen</w:t>
      </w:r>
      <w:r>
        <w:t xml:space="preserve">) innerhalb der Schweiz sind für Buchenholz </w:t>
      </w:r>
      <w:r w:rsidR="000D095B">
        <w:t>CHF 155.00, für Birkenholz CHF 170.00 und für Fichte CHF </w:t>
      </w:r>
      <w:r>
        <w:t>135.00.</w:t>
      </w:r>
    </w:p>
    <w:p w:rsidR="00F81592" w:rsidRDefault="00F81592" w:rsidP="00F81592">
      <w:pPr>
        <w:tabs>
          <w:tab w:val="left" w:pos="4253"/>
        </w:tabs>
      </w:pPr>
      <w:r>
        <w:t>Sie verlangen eine Zahlu</w:t>
      </w:r>
      <w:r w:rsidR="000D095B">
        <w:t>ng innert 30 Tagen und bieten 3</w:t>
      </w:r>
      <w:r w:rsidR="000D095B" w:rsidRPr="000D095B">
        <w:t> </w:t>
      </w:r>
      <w:r>
        <w:t>% Skonto, wenn Herr Montefiore innert 10</w:t>
      </w:r>
      <w:r w:rsidR="00AF4AD4">
        <w:t> </w:t>
      </w:r>
      <w:r>
        <w:t>Tagen bezahlt.</w:t>
      </w:r>
    </w:p>
    <w:p w:rsidR="00F81592" w:rsidRDefault="00F81592" w:rsidP="00F81592">
      <w:pPr>
        <w:pStyle w:val="berschrift1"/>
      </w:pPr>
      <w:r>
        <w:t>Aufgabe</w:t>
      </w:r>
    </w:p>
    <w:p w:rsidR="00742938" w:rsidRDefault="00F81592" w:rsidP="00F81592">
      <w:pPr>
        <w:tabs>
          <w:tab w:val="left" w:pos="4253"/>
        </w:tabs>
      </w:pPr>
      <w:r>
        <w:t>Erfinden Sie einen Namen für Ihre Firma und schreiben Sie Herrn Montefiore eine Rechnung für das Holz.</w:t>
      </w:r>
    </w:p>
    <w:p w:rsidR="000D095B" w:rsidRDefault="00AF4AD4" w:rsidP="00AF4AD4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6379"/>
        </w:tabs>
        <w:spacing w:before="1320"/>
        <w:ind w:left="1559" w:hanging="1559"/>
      </w:pPr>
      <w:r>
        <w:rPr>
          <w:b/>
        </w:rPr>
        <w:t>Wichtig</w:t>
      </w:r>
      <w:r w:rsidR="000D095B">
        <w:tab/>
        <w:t>Bei Masseinheiten und Franken verwenden Sie ein geschützte</w:t>
      </w:r>
      <w:r w:rsidR="00387AEC">
        <w:t>s</w:t>
      </w:r>
      <w:r w:rsidR="000D095B">
        <w:t xml:space="preserve"> Leer</w:t>
      </w:r>
      <w:r>
        <w:t>zeichen,</w:t>
      </w:r>
      <w:r>
        <w:br/>
      </w:r>
      <w:r w:rsidR="00387AEC">
        <w:t>z. B. 12 Ster oder auch 3 %</w:t>
      </w:r>
      <w:r w:rsidR="00387AEC">
        <w:br/>
      </w:r>
      <w:r w:rsidR="00387AEC">
        <w:br/>
        <w:t>Dieses</w:t>
      </w:r>
      <w:r w:rsidR="000D095B">
        <w:t xml:space="preserve"> geben Sie mit der </w:t>
      </w:r>
      <w:proofErr w:type="gramStart"/>
      <w:r w:rsidR="000D095B">
        <w:t>Tastenkombination</w:t>
      </w:r>
      <w:r>
        <w:t xml:space="preserve"> </w:t>
      </w:r>
      <w:r w:rsidR="000D095B" w:rsidRPr="000D095B">
        <w:rPr>
          <w:bdr w:val="single" w:sz="4" w:space="0" w:color="auto"/>
        </w:rPr>
        <w:t> </w:t>
      </w:r>
      <w:proofErr w:type="spellStart"/>
      <w:r w:rsidR="000D095B" w:rsidRPr="000D095B">
        <w:rPr>
          <w:bdr w:val="single" w:sz="4" w:space="0" w:color="auto"/>
        </w:rPr>
        <w:t>Ctrl</w:t>
      </w:r>
      <w:proofErr w:type="spellEnd"/>
      <w:proofErr w:type="gramEnd"/>
      <w:r w:rsidR="000D095B" w:rsidRPr="000D095B">
        <w:rPr>
          <w:bdr w:val="single" w:sz="4" w:space="0" w:color="auto"/>
        </w:rPr>
        <w:t> </w:t>
      </w:r>
      <w:r w:rsidR="000D095B">
        <w:t>–</w:t>
      </w:r>
      <w:r w:rsidR="000D095B" w:rsidRPr="000D095B">
        <w:rPr>
          <w:bdr w:val="single" w:sz="4" w:space="0" w:color="auto"/>
        </w:rPr>
        <w:t> Shift </w:t>
      </w:r>
      <w:r w:rsidR="000D095B">
        <w:t>–</w:t>
      </w:r>
      <w:r w:rsidR="000D095B" w:rsidRPr="000D095B">
        <w:rPr>
          <w:bdr w:val="single" w:sz="4" w:space="0" w:color="auto"/>
        </w:rPr>
        <w:t> Leertaste </w:t>
      </w:r>
      <w:r>
        <w:t xml:space="preserve"> </w:t>
      </w:r>
      <w:r w:rsidR="000D095B" w:rsidRPr="000D095B">
        <w:t>ein.</w:t>
      </w:r>
    </w:p>
    <w:p w:rsidR="000D095B" w:rsidRPr="00AF4AD4" w:rsidRDefault="000D095B" w:rsidP="000D095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3402"/>
        </w:tabs>
        <w:spacing w:before="400"/>
        <w:rPr>
          <w:sz w:val="18"/>
        </w:rPr>
      </w:pPr>
      <w:r w:rsidRPr="00AF4AD4">
        <w:rPr>
          <w:i/>
          <w:sz w:val="20"/>
        </w:rPr>
        <w:t>In diesem Text habe ich anst</w:t>
      </w:r>
      <w:r w:rsidR="00387AEC" w:rsidRPr="00AF4AD4">
        <w:rPr>
          <w:i/>
          <w:sz w:val="20"/>
        </w:rPr>
        <w:t>elle des</w:t>
      </w:r>
      <w:r w:rsidR="00AF4AD4">
        <w:rPr>
          <w:i/>
          <w:sz w:val="20"/>
        </w:rPr>
        <w:t xml:space="preserve"> «normalen»</w:t>
      </w:r>
      <w:r w:rsidR="00387AEC" w:rsidRPr="00AF4AD4">
        <w:rPr>
          <w:i/>
          <w:sz w:val="20"/>
        </w:rPr>
        <w:t xml:space="preserve"> geschützten Leerzeichens</w:t>
      </w:r>
      <w:r w:rsidRPr="00AF4AD4">
        <w:rPr>
          <w:i/>
          <w:sz w:val="20"/>
        </w:rPr>
        <w:t xml:space="preserve"> ein schmales</w:t>
      </w:r>
      <w:r w:rsidR="00AF4AD4">
        <w:rPr>
          <w:i/>
          <w:sz w:val="20"/>
        </w:rPr>
        <w:t>, geschütztes</w:t>
      </w:r>
      <w:r w:rsidRPr="00AF4AD4">
        <w:rPr>
          <w:i/>
          <w:sz w:val="20"/>
        </w:rPr>
        <w:t xml:space="preserve"> Leerzeichen (Spatium</w:t>
      </w:r>
      <w:r w:rsidRPr="00AF4AD4">
        <w:rPr>
          <w:rStyle w:val="Funotenzeichen"/>
          <w:i/>
          <w:sz w:val="20"/>
        </w:rPr>
        <w:footnoteReference w:id="2"/>
      </w:r>
      <w:r w:rsidRPr="00AF4AD4">
        <w:rPr>
          <w:i/>
          <w:sz w:val="20"/>
        </w:rPr>
        <w:t>) eingefügt.</w:t>
      </w:r>
    </w:p>
    <w:sectPr w:rsidR="000D095B" w:rsidRPr="00AF4AD4" w:rsidSect="003243E2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8F3" w:rsidRDefault="00C548F3" w:rsidP="00742938">
      <w:pPr>
        <w:spacing w:line="240" w:lineRule="auto"/>
      </w:pPr>
      <w:r>
        <w:separator/>
      </w:r>
    </w:p>
  </w:endnote>
  <w:endnote w:type="continuationSeparator" w:id="0">
    <w:p w:rsidR="00C548F3" w:rsidRDefault="00C548F3" w:rsidP="00742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8F3" w:rsidRDefault="00C548F3" w:rsidP="00742938">
      <w:pPr>
        <w:spacing w:line="240" w:lineRule="auto"/>
      </w:pPr>
      <w:r>
        <w:separator/>
      </w:r>
    </w:p>
  </w:footnote>
  <w:footnote w:type="continuationSeparator" w:id="0">
    <w:p w:rsidR="00C548F3" w:rsidRDefault="00C548F3" w:rsidP="00742938">
      <w:pPr>
        <w:spacing w:line="240" w:lineRule="auto"/>
      </w:pPr>
      <w:r>
        <w:continuationSeparator/>
      </w:r>
    </w:p>
  </w:footnote>
  <w:footnote w:id="1">
    <w:p w:rsidR="009A47C1" w:rsidRDefault="009A47C1">
      <w:pPr>
        <w:pStyle w:val="Funotentext"/>
      </w:pPr>
      <w:r>
        <w:rPr>
          <w:rStyle w:val="Funotenzeichen"/>
        </w:rPr>
        <w:footnoteRef/>
      </w:r>
      <w:r w:rsidR="000D095B">
        <w:t xml:space="preserve"> 1 Ster = 1 </w:t>
      </w:r>
      <w:r>
        <w:t>m</w:t>
      </w:r>
      <w:r w:rsidRPr="009A47C1">
        <w:rPr>
          <w:vertAlign w:val="superscript"/>
        </w:rPr>
        <w:t>3</w:t>
      </w:r>
    </w:p>
  </w:footnote>
  <w:footnote w:id="2">
    <w:p w:rsidR="000D095B" w:rsidRDefault="000D095B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0D095B">
        <w:t>Achtelgeviert</w:t>
      </w:r>
      <w:proofErr w:type="spellEnd"/>
      <w:r w:rsidRPr="000D095B">
        <w:t>, Unicode 200a</w:t>
      </w:r>
      <w:r w:rsidR="00387AEC">
        <w:t xml:space="preserve"> (Code eingeben, gefolgt von Alt-c)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CB6" w:rsidRPr="00F81592" w:rsidRDefault="00F81592" w:rsidP="00F8159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43311</wp:posOffset>
          </wp:positionV>
          <wp:extent cx="627942" cy="573074"/>
          <wp:effectExtent l="0" t="0" r="127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942" cy="573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C6759"/>
    <w:multiLevelType w:val="hybridMultilevel"/>
    <w:tmpl w:val="FB70AB6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A40A37"/>
    <w:multiLevelType w:val="hybridMultilevel"/>
    <w:tmpl w:val="287C81E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41"/>
    <w:rsid w:val="00033C84"/>
    <w:rsid w:val="00065167"/>
    <w:rsid w:val="000D095B"/>
    <w:rsid w:val="00154639"/>
    <w:rsid w:val="002B3290"/>
    <w:rsid w:val="003243E2"/>
    <w:rsid w:val="00387AEC"/>
    <w:rsid w:val="003B06C0"/>
    <w:rsid w:val="003C2885"/>
    <w:rsid w:val="00517CB6"/>
    <w:rsid w:val="00530094"/>
    <w:rsid w:val="005D3CC8"/>
    <w:rsid w:val="00742938"/>
    <w:rsid w:val="00742A41"/>
    <w:rsid w:val="00743C2A"/>
    <w:rsid w:val="0078791C"/>
    <w:rsid w:val="008D6A52"/>
    <w:rsid w:val="009505E1"/>
    <w:rsid w:val="009A47C1"/>
    <w:rsid w:val="00A6305E"/>
    <w:rsid w:val="00AF4AD4"/>
    <w:rsid w:val="00BF548E"/>
    <w:rsid w:val="00C548F3"/>
    <w:rsid w:val="00D3519E"/>
    <w:rsid w:val="00EE0FFB"/>
    <w:rsid w:val="00F81592"/>
    <w:rsid w:val="00F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CAD1C2"/>
  <w15:docId w15:val="{94FE8173-145D-43EE-9808-5AEF2F7C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4AD4"/>
    <w:pPr>
      <w:spacing w:before="80" w:after="80" w:line="264" w:lineRule="auto"/>
    </w:pPr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1592"/>
    <w:pPr>
      <w:keepNext/>
      <w:keepLines/>
      <w:spacing w:before="360" w:after="240"/>
      <w:outlineLvl w:val="0"/>
    </w:pPr>
    <w:rPr>
      <w:rFonts w:eastAsiaTheme="majorEastAsia" w:cstheme="majorBidi"/>
      <w:color w:val="1F497D" w:themeColor="text2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2A41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33C84"/>
    <w:pPr>
      <w:pBdr>
        <w:bottom w:val="single" w:sz="8" w:space="4" w:color="4F81BD" w:themeColor="accent1"/>
      </w:pBdr>
      <w:spacing w:before="0" w:after="24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33C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7429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938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7429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938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FF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1592"/>
    <w:rPr>
      <w:rFonts w:asciiTheme="majorHAnsi" w:eastAsiaTheme="majorEastAsia" w:hAnsiTheme="majorHAnsi" w:cstheme="majorBidi"/>
      <w:color w:val="1F497D" w:themeColor="text2"/>
      <w:sz w:val="36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A47C1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47C1"/>
    <w:rPr>
      <w:rFonts w:asciiTheme="majorHAnsi" w:hAnsiTheme="majorHAns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47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zitation_2014.xsl" StyleName="Zitation SUI" Version="2014"/>
</file>

<file path=customXml/itemProps1.xml><?xml version="1.0" encoding="utf-8"?>
<ds:datastoreItem xmlns:ds="http://schemas.openxmlformats.org/officeDocument/2006/customXml" ds:itemID="{102274A4-5EF8-421C-8DFC-5D5049A4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Lippuner Jürg</dc:creator>
  <cp:keywords/>
  <dc:description/>
  <cp:lastModifiedBy>Jürg Lippuner</cp:lastModifiedBy>
  <cp:revision>4</cp:revision>
  <dcterms:created xsi:type="dcterms:W3CDTF">2015-01-14T14:39:00Z</dcterms:created>
  <dcterms:modified xsi:type="dcterms:W3CDTF">2018-02-01T13:41:00Z</dcterms:modified>
</cp:coreProperties>
</file>