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59A" w:rsidRPr="009B5FCB" w:rsidRDefault="009B5FCB" w:rsidP="00F55DA2">
      <w:pPr>
        <w:pStyle w:val="Titel"/>
      </w:pPr>
      <w:r w:rsidRPr="009B5FCB">
        <w:t xml:space="preserve">Tabulatorübung </w:t>
      </w:r>
      <w:r w:rsidR="00070EF4" w:rsidRPr="009B5FCB">
        <w:t>9</w:t>
      </w:r>
    </w:p>
    <w:p w:rsidR="00D550E6" w:rsidRPr="00F55DA2" w:rsidRDefault="00070EF4" w:rsidP="00F55DA2">
      <w:pPr>
        <w:pStyle w:val="berschrift1"/>
      </w:pPr>
      <w:r w:rsidRPr="00F55DA2">
        <w:t>Aufgabe</w:t>
      </w:r>
    </w:p>
    <w:p w:rsidR="00726B2E" w:rsidRPr="00726B2E" w:rsidRDefault="00726B2E" w:rsidP="00F55DA2">
      <w:pPr>
        <w:numPr>
          <w:ilvl w:val="0"/>
          <w:numId w:val="30"/>
        </w:numPr>
        <w:pBdr>
          <w:bottom w:val="single" w:sz="4" w:space="1" w:color="auto"/>
        </w:pBdr>
        <w:shd w:val="clear" w:color="auto" w:fill="FFF2CC" w:themeFill="accent4" w:themeFillTint="33"/>
        <w:rPr>
          <w:rFonts w:ascii="Batang" w:eastAsia="Batang" w:hAnsi="Batang" w:cs="Batang"/>
        </w:rPr>
      </w:pPr>
      <w:r>
        <w:t>Fügen Sie in der Preisliste geeignete Tabstopps ein.</w:t>
      </w:r>
    </w:p>
    <w:p w:rsidR="00726B2E" w:rsidRDefault="00726B2E" w:rsidP="0007593C">
      <w:pPr>
        <w:numPr>
          <w:ilvl w:val="0"/>
          <w:numId w:val="30"/>
        </w:numPr>
        <w:pBdr>
          <w:bottom w:val="single" w:sz="4" w:space="1" w:color="auto"/>
        </w:pBdr>
        <w:shd w:val="clear" w:color="auto" w:fill="FFF2CC" w:themeFill="accent4" w:themeFillTint="33"/>
        <w:ind w:left="357" w:hanging="357"/>
        <w:rPr>
          <w:rFonts w:ascii="Batang" w:eastAsia="Batang" w:hAnsi="Batang" w:cs="Batang"/>
        </w:rPr>
      </w:pPr>
      <w:r>
        <w:t>Schalten Sie DIN-A4-Ho</w:t>
      </w:r>
      <w:r w:rsidR="006904E5">
        <w:t>chf</w:t>
      </w:r>
      <w:r w:rsidR="0007593C">
        <w:t>ormat ein.</w:t>
      </w:r>
      <w:r w:rsidR="0007593C">
        <w:br/>
      </w:r>
      <w:r w:rsidR="0007593C" w:rsidRPr="0007593C">
        <w:rPr>
          <w:i/>
        </w:rPr>
        <w:t xml:space="preserve">Tabstopps, die auf dem Zeilenlineal jetzt nicht mehr angezeigt werden, können Sie über das Dialogfenster </w:t>
      </w:r>
      <w:r w:rsidR="0007593C" w:rsidRPr="0007593C">
        <w:rPr>
          <w:b/>
          <w:i/>
          <w:smallCaps/>
        </w:rPr>
        <w:t xml:space="preserve">Tabstopps … </w:t>
      </w:r>
      <w:r w:rsidR="0007593C" w:rsidRPr="0007593C">
        <w:rPr>
          <w:i/>
        </w:rPr>
        <w:t>oder in der Ansicht «Weblayout»</w:t>
      </w:r>
      <w:r w:rsidR="0007593C" w:rsidRPr="0007593C">
        <w:rPr>
          <w:b/>
          <w:i/>
          <w:smallCaps/>
        </w:rPr>
        <w:t xml:space="preserve"> </w:t>
      </w:r>
      <w:r w:rsidR="0007593C" w:rsidRPr="0007593C">
        <w:rPr>
          <w:i/>
        </w:rPr>
        <w:t>ändern.</w:t>
      </w:r>
    </w:p>
    <w:p w:rsidR="00726B2E" w:rsidRDefault="0007593C" w:rsidP="00F55DA2">
      <w:pPr>
        <w:numPr>
          <w:ilvl w:val="0"/>
          <w:numId w:val="30"/>
        </w:numPr>
        <w:pBdr>
          <w:bottom w:val="single" w:sz="4" w:space="1" w:color="auto"/>
        </w:pBdr>
        <w:shd w:val="clear" w:color="auto" w:fill="FFF2CC" w:themeFill="accent4" w:themeFillTint="33"/>
      </w:pPr>
      <w:r>
        <w:t>Ä</w:t>
      </w:r>
      <w:r w:rsidR="00726B2E">
        <w:t>ndern Sie die Tabstopps, Schriftgrösse und Absatzabstände</w:t>
      </w:r>
      <w:r>
        <w:t>,</w:t>
      </w:r>
      <w:r w:rsidR="00726B2E">
        <w:t xml:space="preserve"> sodass die Liste gut auf eine DIN-A4-Seite im Ho</w:t>
      </w:r>
      <w:r w:rsidR="0032263D">
        <w:t>chf</w:t>
      </w:r>
      <w:r w:rsidR="009B5FCB">
        <w:t>ormat passt.</w:t>
      </w:r>
    </w:p>
    <w:p w:rsidR="00726B2E" w:rsidRPr="00726B2E" w:rsidRDefault="00726B2E" w:rsidP="00F55DA2">
      <w:pPr>
        <w:numPr>
          <w:ilvl w:val="0"/>
          <w:numId w:val="30"/>
        </w:numPr>
        <w:pBdr>
          <w:bottom w:val="single" w:sz="4" w:space="1" w:color="auto"/>
        </w:pBdr>
        <w:shd w:val="clear" w:color="auto" w:fill="FFF2CC" w:themeFill="accent4" w:themeFillTint="33"/>
      </w:pPr>
      <w:r>
        <w:t xml:space="preserve">Speichern Sie die Liste unter dem Namen </w:t>
      </w:r>
      <w:r w:rsidRPr="005C1FA8">
        <w:rPr>
          <w:b/>
        </w:rPr>
        <w:t>Tabulator09_Lösung.doc</w:t>
      </w:r>
      <w:r w:rsidR="0007593C">
        <w:rPr>
          <w:b/>
        </w:rPr>
        <w:t>x</w:t>
      </w:r>
      <w:bookmarkStart w:id="0" w:name="_GoBack"/>
      <w:bookmarkEnd w:id="0"/>
    </w:p>
    <w:p w:rsidR="00070EF4" w:rsidRDefault="00070EF4" w:rsidP="00F55DA2">
      <w:pPr>
        <w:pStyle w:val="berschrift1"/>
      </w:pPr>
      <w:r>
        <w:t xml:space="preserve">Preisliste der Mono &amp; </w:t>
      </w:r>
      <w:proofErr w:type="spellStart"/>
      <w:r>
        <w:t>Poly</w:t>
      </w:r>
      <w:proofErr w:type="spellEnd"/>
      <w:r>
        <w:t xml:space="preserve"> AG</w:t>
      </w:r>
    </w:p>
    <w:p w:rsidR="00070EF4" w:rsidRDefault="00070EF4" w:rsidP="00D65FC5">
      <w:r>
        <w:t>Nummer</w:t>
      </w:r>
      <w:r>
        <w:tab/>
        <w:t>Bezeichnung</w:t>
      </w:r>
      <w:r>
        <w:tab/>
        <w:t>Ausführung</w:t>
      </w:r>
      <w:r>
        <w:tab/>
        <w:t>Preis</w:t>
      </w:r>
      <w:r w:rsidR="000B3275">
        <w:t xml:space="preserve"> in CHF</w:t>
      </w:r>
    </w:p>
    <w:p w:rsidR="00070EF4" w:rsidRDefault="00070EF4" w:rsidP="00D3417D">
      <w:r>
        <w:t>C-300-1021</w:t>
      </w:r>
      <w:r>
        <w:tab/>
        <w:t>Schubladenschrank</w:t>
      </w:r>
      <w:r>
        <w:tab/>
        <w:t>Qualitätsblech, Pulverbeschichtung</w:t>
      </w:r>
      <w:r>
        <w:tab/>
      </w:r>
      <w:r w:rsidR="000B3275">
        <w:t>866.20</w:t>
      </w:r>
    </w:p>
    <w:p w:rsidR="00070EF4" w:rsidRDefault="00070EF4" w:rsidP="00D3417D">
      <w:r>
        <w:t>C-500-1001</w:t>
      </w:r>
      <w:r>
        <w:tab/>
        <w:t>Bürodrehstuhl</w:t>
      </w:r>
      <w:r>
        <w:tab/>
        <w:t xml:space="preserve">mit Rollen, blau, schwarz, </w:t>
      </w:r>
      <w:proofErr w:type="spellStart"/>
      <w:r>
        <w:t>flieder</w:t>
      </w:r>
      <w:proofErr w:type="spellEnd"/>
      <w:r>
        <w:tab/>
        <w:t>344</w:t>
      </w:r>
      <w:r w:rsidR="006C090B">
        <w:t>.</w:t>
      </w:r>
      <w:r w:rsidR="000B3275">
        <w:t>35</w:t>
      </w:r>
    </w:p>
    <w:p w:rsidR="00070EF4" w:rsidRDefault="00070EF4" w:rsidP="00D3417D">
      <w:r>
        <w:t>C-401-3445</w:t>
      </w:r>
      <w:r>
        <w:tab/>
        <w:t>Recycling-Versandtasche</w:t>
      </w:r>
      <w:r>
        <w:tab/>
        <w:t>gummiert, ohne Fenster, DIN A4</w:t>
      </w:r>
      <w:r>
        <w:tab/>
        <w:t>43</w:t>
      </w:r>
      <w:r w:rsidR="006C090B">
        <w:t>.</w:t>
      </w:r>
      <w:r>
        <w:t>30</w:t>
      </w:r>
    </w:p>
    <w:p w:rsidR="00070EF4" w:rsidRDefault="00070EF4" w:rsidP="00D3417D">
      <w:r>
        <w:t>C-A10-4782</w:t>
      </w:r>
      <w:r>
        <w:tab/>
        <w:t>Visitenkartenringbuch</w:t>
      </w:r>
      <w:r>
        <w:tab/>
        <w:t>bis zu 200 Visitenkarten</w:t>
      </w:r>
      <w:r>
        <w:tab/>
        <w:t>224</w:t>
      </w:r>
      <w:r w:rsidR="006C090B">
        <w:t>.</w:t>
      </w:r>
      <w:r>
        <w:t>35</w:t>
      </w:r>
    </w:p>
    <w:p w:rsidR="00070EF4" w:rsidRDefault="00070EF4" w:rsidP="00D3417D">
      <w:r>
        <w:t>A-687-1695</w:t>
      </w:r>
      <w:r>
        <w:tab/>
        <w:t>Kopierer</w:t>
      </w:r>
      <w:r>
        <w:tab/>
        <w:t>FC 310</w:t>
      </w:r>
      <w:r>
        <w:tab/>
        <w:t>1</w:t>
      </w:r>
      <w:r w:rsidR="000B3275">
        <w:t>'</w:t>
      </w:r>
      <w:r>
        <w:t>025</w:t>
      </w:r>
      <w:r w:rsidR="006C090B">
        <w:t>.</w:t>
      </w:r>
      <w:r>
        <w:t>00</w:t>
      </w:r>
    </w:p>
    <w:p w:rsidR="00070EF4" w:rsidRDefault="00070EF4" w:rsidP="00D3417D">
      <w:r>
        <w:t>B-658-1276</w:t>
      </w:r>
      <w:r>
        <w:tab/>
        <w:t>Organizer mit Sensor</w:t>
      </w:r>
      <w:r>
        <w:tab/>
        <w:t>Sharp IQ-9000 G</w:t>
      </w:r>
      <w:r>
        <w:tab/>
        <w:t>823</w:t>
      </w:r>
      <w:r w:rsidR="006C090B">
        <w:t>.</w:t>
      </w:r>
      <w:r>
        <w:t>00</w:t>
      </w:r>
    </w:p>
    <w:p w:rsidR="00070EF4" w:rsidRDefault="00070EF4" w:rsidP="00D3417D">
      <w:r>
        <w:t>G-456-7852</w:t>
      </w:r>
      <w:r>
        <w:tab/>
        <w:t>Diktiergerät</w:t>
      </w:r>
      <w:r>
        <w:tab/>
        <w:t>S 930 von Olympus</w:t>
      </w:r>
      <w:r>
        <w:tab/>
        <w:t>213</w:t>
      </w:r>
      <w:r w:rsidR="006C090B">
        <w:t>.</w:t>
      </w:r>
      <w:r>
        <w:t>00</w:t>
      </w:r>
    </w:p>
    <w:p w:rsidR="00070EF4" w:rsidRDefault="00070EF4" w:rsidP="00D3417D">
      <w:r>
        <w:t>B-487-6987</w:t>
      </w:r>
      <w:r>
        <w:tab/>
        <w:t>Wiedergabegerät</w:t>
      </w:r>
      <w:r>
        <w:tab/>
        <w:t>Philips 555</w:t>
      </w:r>
      <w:r>
        <w:tab/>
        <w:t>623</w:t>
      </w:r>
      <w:r w:rsidR="006C090B">
        <w:t>.</w:t>
      </w:r>
      <w:r>
        <w:t>00</w:t>
      </w:r>
    </w:p>
    <w:p w:rsidR="00070EF4" w:rsidRDefault="00070EF4" w:rsidP="00D3417D">
      <w:r>
        <w:t>R-987-1254</w:t>
      </w:r>
      <w:r>
        <w:tab/>
        <w:t>Festplatte</w:t>
      </w:r>
      <w:r>
        <w:tab/>
      </w:r>
      <w:proofErr w:type="spellStart"/>
      <w:r>
        <w:t>Caviar</w:t>
      </w:r>
      <w:proofErr w:type="spellEnd"/>
      <w:r>
        <w:t xml:space="preserve"> WD 540</w:t>
      </w:r>
      <w:r>
        <w:tab/>
        <w:t>999</w:t>
      </w:r>
      <w:r w:rsidR="006C090B">
        <w:t>.</w:t>
      </w:r>
      <w:r>
        <w:t>00</w:t>
      </w:r>
    </w:p>
    <w:p w:rsidR="00F55DA2" w:rsidRPr="00070EF4" w:rsidRDefault="00070EF4" w:rsidP="00F55DA2">
      <w:r>
        <w:lastRenderedPageBreak/>
        <w:t>C-501-1007</w:t>
      </w:r>
      <w:r>
        <w:tab/>
        <w:t>Zettelkasten</w:t>
      </w:r>
      <w:r>
        <w:tab/>
        <w:t>aus Rauchglas</w:t>
      </w:r>
      <w:r>
        <w:tab/>
        <w:t>62</w:t>
      </w:r>
      <w:r w:rsidR="006C090B">
        <w:t>.</w:t>
      </w:r>
      <w:r w:rsidR="000B3275">
        <w:t>20</w:t>
      </w:r>
    </w:p>
    <w:sectPr w:rsidR="00F55DA2" w:rsidRPr="00070EF4" w:rsidSect="00726B2E">
      <w:headerReference w:type="default" r:id="rId7"/>
      <w:footerReference w:type="default" r:id="rId8"/>
      <w:headerReference w:type="first" r:id="rId9"/>
      <w:pgSz w:w="16838" w:h="11906" w:orient="landscape" w:code="9"/>
      <w:pgMar w:top="1701" w:right="141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3F" w:rsidRDefault="00DA4F3F">
      <w:pPr>
        <w:spacing w:before="0" w:after="0" w:line="240" w:lineRule="auto"/>
      </w:pPr>
      <w:r>
        <w:separator/>
      </w:r>
    </w:p>
  </w:endnote>
  <w:endnote w:type="continuationSeparator" w:id="0">
    <w:p w:rsidR="00DA4F3F" w:rsidRDefault="00DA4F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AF" w:rsidRPr="006E4A87" w:rsidRDefault="003E6CAF" w:rsidP="00926F83">
    <w:pPr>
      <w:pStyle w:val="Fuzeile"/>
      <w:pBdr>
        <w:top w:val="single" w:sz="4" w:space="4" w:color="auto"/>
      </w:pBdr>
      <w:tabs>
        <w:tab w:val="clear" w:pos="4536"/>
        <w:tab w:val="clear" w:pos="9072"/>
        <w:tab w:val="right" w:pos="9356"/>
      </w:tabs>
      <w:ind w:right="-2"/>
      <w:rPr>
        <w:sz w:val="20"/>
        <w:szCs w:val="20"/>
      </w:rPr>
    </w:pPr>
    <w:r>
      <w:rPr>
        <w:rStyle w:val="Seitenzahl"/>
        <w:b/>
        <w:sz w:val="20"/>
        <w:szCs w:val="20"/>
      </w:rPr>
      <w:tab/>
    </w:r>
    <w:r w:rsidRPr="006E4A87">
      <w:rPr>
        <w:rStyle w:val="Seitenzahl"/>
        <w:b/>
        <w:sz w:val="20"/>
        <w:szCs w:val="20"/>
      </w:rPr>
      <w:fldChar w:fldCharType="begin"/>
    </w:r>
    <w:r w:rsidRPr="006E4A87">
      <w:rPr>
        <w:rStyle w:val="Seitenzahl"/>
        <w:b/>
        <w:sz w:val="20"/>
        <w:szCs w:val="20"/>
      </w:rPr>
      <w:instrText xml:space="preserve"> PAGE </w:instrText>
    </w:r>
    <w:r w:rsidRPr="006E4A87">
      <w:rPr>
        <w:rStyle w:val="Seitenzahl"/>
        <w:b/>
        <w:sz w:val="20"/>
        <w:szCs w:val="20"/>
      </w:rPr>
      <w:fldChar w:fldCharType="separate"/>
    </w:r>
    <w:r w:rsidR="0007593C">
      <w:rPr>
        <w:rStyle w:val="Seitenzahl"/>
        <w:b/>
        <w:noProof/>
        <w:sz w:val="20"/>
        <w:szCs w:val="20"/>
      </w:rPr>
      <w:t>2</w:t>
    </w:r>
    <w:r w:rsidRPr="006E4A87">
      <w:rPr>
        <w:rStyle w:val="Seitenzahl"/>
        <w:b/>
        <w:sz w:val="20"/>
        <w:szCs w:val="20"/>
      </w:rPr>
      <w:fldChar w:fldCharType="end"/>
    </w:r>
    <w:r w:rsidRPr="006E4A87">
      <w:rPr>
        <w:rStyle w:val="Seitenzahl"/>
        <w:b/>
        <w:sz w:val="20"/>
        <w:szCs w:val="20"/>
      </w:rPr>
      <w:t>/</w:t>
    </w:r>
    <w:r w:rsidRPr="006E4A87">
      <w:rPr>
        <w:rStyle w:val="Seitenzahl"/>
        <w:b/>
        <w:sz w:val="20"/>
        <w:szCs w:val="20"/>
      </w:rPr>
      <w:fldChar w:fldCharType="begin"/>
    </w:r>
    <w:r w:rsidRPr="006E4A87">
      <w:rPr>
        <w:rStyle w:val="Seitenzahl"/>
        <w:b/>
        <w:sz w:val="20"/>
        <w:szCs w:val="20"/>
      </w:rPr>
      <w:instrText xml:space="preserve"> NUMPAGES </w:instrText>
    </w:r>
    <w:r w:rsidRPr="006E4A87">
      <w:rPr>
        <w:rStyle w:val="Seitenzahl"/>
        <w:b/>
        <w:sz w:val="20"/>
        <w:szCs w:val="20"/>
      </w:rPr>
      <w:fldChar w:fldCharType="separate"/>
    </w:r>
    <w:r w:rsidR="0007593C">
      <w:rPr>
        <w:rStyle w:val="Seitenzahl"/>
        <w:b/>
        <w:noProof/>
        <w:sz w:val="20"/>
        <w:szCs w:val="20"/>
      </w:rPr>
      <w:t>2</w:t>
    </w:r>
    <w:r w:rsidRPr="006E4A87">
      <w:rPr>
        <w:rStyle w:val="Seitenzah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3F" w:rsidRDefault="00DA4F3F">
      <w:pPr>
        <w:spacing w:before="0" w:after="0" w:line="240" w:lineRule="auto"/>
      </w:pPr>
      <w:r>
        <w:separator/>
      </w:r>
    </w:p>
  </w:footnote>
  <w:footnote w:type="continuationSeparator" w:id="0">
    <w:p w:rsidR="00DA4F3F" w:rsidRDefault="00DA4F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AF" w:rsidRPr="00F55DA2" w:rsidRDefault="00F55DA2" w:rsidP="00F55DA2">
    <w:pPr>
      <w:pStyle w:val="Kopfzeile"/>
      <w:jc w:val="center"/>
    </w:pPr>
    <w:fldSimple w:instr=" STYLEREF  Titel  \* MERGEFORMAT ">
      <w:r w:rsidR="0007593C">
        <w:rPr>
          <w:noProof/>
        </w:rPr>
        <w:t>Tabulatorübung 9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CAF" w:rsidRDefault="009B5FCB" w:rsidP="00F55DA2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8437558</wp:posOffset>
          </wp:positionH>
          <wp:positionV relativeFrom="paragraph">
            <wp:posOffset>41104</wp:posOffset>
          </wp:positionV>
          <wp:extent cx="627942" cy="573074"/>
          <wp:effectExtent l="0" t="0" r="127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sti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942" cy="573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439B6"/>
    <w:multiLevelType w:val="hybridMultilevel"/>
    <w:tmpl w:val="81CE523A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B506F3"/>
    <w:multiLevelType w:val="hybridMultilevel"/>
    <w:tmpl w:val="6698451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EF4F42"/>
    <w:multiLevelType w:val="hybridMultilevel"/>
    <w:tmpl w:val="823A71D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1971E3"/>
    <w:multiLevelType w:val="hybridMultilevel"/>
    <w:tmpl w:val="CE922D4E"/>
    <w:lvl w:ilvl="0" w:tplc="ABD6B67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796A0F"/>
    <w:multiLevelType w:val="hybridMultilevel"/>
    <w:tmpl w:val="29E24D98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954993"/>
    <w:multiLevelType w:val="hybridMultilevel"/>
    <w:tmpl w:val="C71C290C"/>
    <w:lvl w:ilvl="0" w:tplc="3DB0FD82">
      <w:start w:val="1"/>
      <w:numFmt w:val="decimal"/>
      <w:pStyle w:val="Aufgabenstellung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871498"/>
    <w:multiLevelType w:val="hybridMultilevel"/>
    <w:tmpl w:val="66E60372"/>
    <w:lvl w:ilvl="0" w:tplc="660C3B8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F4EE7"/>
    <w:multiLevelType w:val="hybridMultilevel"/>
    <w:tmpl w:val="7D82569C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5E2A22"/>
    <w:multiLevelType w:val="hybridMultilevel"/>
    <w:tmpl w:val="6DDAE420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3BF0319"/>
    <w:multiLevelType w:val="hybridMultilevel"/>
    <w:tmpl w:val="8F402976"/>
    <w:lvl w:ilvl="0" w:tplc="9A40240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9CF1FD5"/>
    <w:multiLevelType w:val="hybridMultilevel"/>
    <w:tmpl w:val="D09CA93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A7157D"/>
    <w:multiLevelType w:val="hybridMultilevel"/>
    <w:tmpl w:val="2AEAB7AA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C339F8"/>
    <w:multiLevelType w:val="multilevel"/>
    <w:tmpl w:val="EC6A27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31C81417"/>
    <w:multiLevelType w:val="hybridMultilevel"/>
    <w:tmpl w:val="DAE40E5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656EEE"/>
    <w:multiLevelType w:val="hybridMultilevel"/>
    <w:tmpl w:val="4BE4C7DC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E563B01"/>
    <w:multiLevelType w:val="hybridMultilevel"/>
    <w:tmpl w:val="8DCEA8E4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E27C42"/>
    <w:multiLevelType w:val="hybridMultilevel"/>
    <w:tmpl w:val="9C68EB22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829D6"/>
    <w:multiLevelType w:val="hybridMultilevel"/>
    <w:tmpl w:val="52E6AE76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1B2CDC"/>
    <w:multiLevelType w:val="hybridMultilevel"/>
    <w:tmpl w:val="59941280"/>
    <w:lvl w:ilvl="0" w:tplc="4278808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D430F5"/>
    <w:multiLevelType w:val="hybridMultilevel"/>
    <w:tmpl w:val="700040F8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7624E2BC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383B57"/>
    <w:multiLevelType w:val="hybridMultilevel"/>
    <w:tmpl w:val="C69279DE"/>
    <w:lvl w:ilvl="0" w:tplc="7624E2B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97E0A89"/>
    <w:multiLevelType w:val="hybridMultilevel"/>
    <w:tmpl w:val="B1D4881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4538E8"/>
    <w:multiLevelType w:val="hybridMultilevel"/>
    <w:tmpl w:val="38D48B9E"/>
    <w:lvl w:ilvl="0" w:tplc="AC9C7044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4C10695"/>
    <w:multiLevelType w:val="hybridMultilevel"/>
    <w:tmpl w:val="71AEB0DC"/>
    <w:lvl w:ilvl="0" w:tplc="7E04D1C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69E02CE"/>
    <w:multiLevelType w:val="hybridMultilevel"/>
    <w:tmpl w:val="A0708B0E"/>
    <w:lvl w:ilvl="0" w:tplc="408467EC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31505E"/>
    <w:multiLevelType w:val="hybridMultilevel"/>
    <w:tmpl w:val="10BC6006"/>
    <w:lvl w:ilvl="0" w:tplc="D3EA552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03A435F"/>
    <w:multiLevelType w:val="multilevel"/>
    <w:tmpl w:val="2D5CA46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731F40C3"/>
    <w:multiLevelType w:val="multilevel"/>
    <w:tmpl w:val="C2D618F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732A61DF"/>
    <w:multiLevelType w:val="hybridMultilevel"/>
    <w:tmpl w:val="E892F152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D9179D"/>
    <w:multiLevelType w:val="hybridMultilevel"/>
    <w:tmpl w:val="30F0B62A"/>
    <w:lvl w:ilvl="0" w:tplc="28FA7AA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 w:val="0"/>
        <w:i w:val="0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5"/>
  </w:num>
  <w:num w:numId="5">
    <w:abstractNumId w:val="11"/>
  </w:num>
  <w:num w:numId="6">
    <w:abstractNumId w:val="19"/>
  </w:num>
  <w:num w:numId="7">
    <w:abstractNumId w:val="16"/>
  </w:num>
  <w:num w:numId="8">
    <w:abstractNumId w:val="1"/>
  </w:num>
  <w:num w:numId="9">
    <w:abstractNumId w:val="3"/>
  </w:num>
  <w:num w:numId="10">
    <w:abstractNumId w:val="14"/>
  </w:num>
  <w:num w:numId="11">
    <w:abstractNumId w:val="24"/>
  </w:num>
  <w:num w:numId="12">
    <w:abstractNumId w:val="2"/>
  </w:num>
  <w:num w:numId="13">
    <w:abstractNumId w:val="6"/>
  </w:num>
  <w:num w:numId="14">
    <w:abstractNumId w:val="20"/>
  </w:num>
  <w:num w:numId="15">
    <w:abstractNumId w:val="23"/>
  </w:num>
  <w:num w:numId="16">
    <w:abstractNumId w:val="7"/>
  </w:num>
  <w:num w:numId="17">
    <w:abstractNumId w:val="29"/>
  </w:num>
  <w:num w:numId="18">
    <w:abstractNumId w:val="15"/>
  </w:num>
  <w:num w:numId="19">
    <w:abstractNumId w:val="22"/>
  </w:num>
  <w:num w:numId="20">
    <w:abstractNumId w:val="17"/>
  </w:num>
  <w:num w:numId="21">
    <w:abstractNumId w:val="18"/>
  </w:num>
  <w:num w:numId="22">
    <w:abstractNumId w:val="4"/>
  </w:num>
  <w:num w:numId="23">
    <w:abstractNumId w:val="9"/>
  </w:num>
  <w:num w:numId="24">
    <w:abstractNumId w:val="28"/>
  </w:num>
  <w:num w:numId="25">
    <w:abstractNumId w:val="12"/>
  </w:num>
  <w:num w:numId="26">
    <w:abstractNumId w:val="27"/>
  </w:num>
  <w:num w:numId="27">
    <w:abstractNumId w:val="26"/>
  </w:num>
  <w:num w:numId="28">
    <w:abstractNumId w:val="8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BB"/>
    <w:rsid w:val="0005759A"/>
    <w:rsid w:val="00070EF4"/>
    <w:rsid w:val="0007593C"/>
    <w:rsid w:val="000B3275"/>
    <w:rsid w:val="000B639E"/>
    <w:rsid w:val="000F2AB9"/>
    <w:rsid w:val="0011196B"/>
    <w:rsid w:val="00120198"/>
    <w:rsid w:val="0017187E"/>
    <w:rsid w:val="001942C7"/>
    <w:rsid w:val="001B17BF"/>
    <w:rsid w:val="001C2634"/>
    <w:rsid w:val="001C26D7"/>
    <w:rsid w:val="001C36BC"/>
    <w:rsid w:val="00264D3E"/>
    <w:rsid w:val="003114BB"/>
    <w:rsid w:val="0032263D"/>
    <w:rsid w:val="003A6505"/>
    <w:rsid w:val="003E6CAF"/>
    <w:rsid w:val="003F7621"/>
    <w:rsid w:val="00461923"/>
    <w:rsid w:val="004C0FC3"/>
    <w:rsid w:val="005457FF"/>
    <w:rsid w:val="005C1FA8"/>
    <w:rsid w:val="006013A0"/>
    <w:rsid w:val="006336EF"/>
    <w:rsid w:val="00663923"/>
    <w:rsid w:val="006904E5"/>
    <w:rsid w:val="006C090B"/>
    <w:rsid w:val="006C33F5"/>
    <w:rsid w:val="00726B2E"/>
    <w:rsid w:val="00761508"/>
    <w:rsid w:val="007808FB"/>
    <w:rsid w:val="0079529F"/>
    <w:rsid w:val="00877FE2"/>
    <w:rsid w:val="008B6FFE"/>
    <w:rsid w:val="008E3E73"/>
    <w:rsid w:val="00914DC9"/>
    <w:rsid w:val="00926F83"/>
    <w:rsid w:val="009543AD"/>
    <w:rsid w:val="009655F2"/>
    <w:rsid w:val="009B2810"/>
    <w:rsid w:val="009B5FCB"/>
    <w:rsid w:val="009B67BF"/>
    <w:rsid w:val="009D0D5C"/>
    <w:rsid w:val="009E2276"/>
    <w:rsid w:val="009F767F"/>
    <w:rsid w:val="00A278B7"/>
    <w:rsid w:val="00A8047E"/>
    <w:rsid w:val="00AC2A0E"/>
    <w:rsid w:val="00AD3418"/>
    <w:rsid w:val="00AF1D7C"/>
    <w:rsid w:val="00BF038D"/>
    <w:rsid w:val="00C931E9"/>
    <w:rsid w:val="00CE46D0"/>
    <w:rsid w:val="00CE59F3"/>
    <w:rsid w:val="00D23BBE"/>
    <w:rsid w:val="00D3417D"/>
    <w:rsid w:val="00D550E6"/>
    <w:rsid w:val="00D65FC5"/>
    <w:rsid w:val="00D82965"/>
    <w:rsid w:val="00D83E64"/>
    <w:rsid w:val="00D934A7"/>
    <w:rsid w:val="00D97718"/>
    <w:rsid w:val="00DA4F3F"/>
    <w:rsid w:val="00DE2E03"/>
    <w:rsid w:val="00E358B3"/>
    <w:rsid w:val="00E35E6C"/>
    <w:rsid w:val="00EE1F78"/>
    <w:rsid w:val="00F11570"/>
    <w:rsid w:val="00F55DA2"/>
    <w:rsid w:val="00F90ACF"/>
    <w:rsid w:val="00FA0804"/>
    <w:rsid w:val="00FE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4D5D7B8E-593E-4282-AD32-BD280F25F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B5FCB"/>
    <w:pPr>
      <w:spacing w:before="60" w:after="60" w:line="288" w:lineRule="auto"/>
    </w:pPr>
    <w:rPr>
      <w:rFonts w:asciiTheme="minorHAnsi" w:hAnsiTheme="minorHAnsi"/>
      <w:sz w:val="24"/>
      <w:szCs w:val="24"/>
    </w:rPr>
  </w:style>
  <w:style w:type="paragraph" w:styleId="berschrift1">
    <w:name w:val="heading 1"/>
    <w:basedOn w:val="Standard"/>
    <w:next w:val="Standard"/>
    <w:qFormat/>
    <w:rsid w:val="00F55DA2"/>
    <w:pPr>
      <w:keepNext/>
      <w:spacing w:before="360" w:after="240"/>
      <w:outlineLvl w:val="0"/>
    </w:pPr>
    <w:rPr>
      <w:rFonts w:asciiTheme="majorHAnsi" w:hAnsiTheme="majorHAnsi" w:cs="Arial"/>
      <w:b/>
      <w:bCs/>
      <w:color w:val="44546A" w:themeColor="text2"/>
      <w:sz w:val="36"/>
      <w:szCs w:val="72"/>
    </w:rPr>
  </w:style>
  <w:style w:type="paragraph" w:styleId="berschrift2">
    <w:name w:val="heading 2"/>
    <w:basedOn w:val="Standard"/>
    <w:next w:val="Standard"/>
    <w:qFormat/>
    <w:rsid w:val="009B5FCB"/>
    <w:pPr>
      <w:keepNext/>
      <w:spacing w:before="480" w:after="240"/>
      <w:outlineLvl w:val="1"/>
    </w:pPr>
    <w:rPr>
      <w:rFonts w:asciiTheme="majorHAnsi" w:hAnsiTheme="majorHAnsi" w:cs="Arial"/>
      <w:b/>
      <w:bCs/>
      <w:iCs/>
      <w:color w:val="44546A" w:themeColor="text2"/>
      <w:sz w:val="32"/>
      <w:szCs w:val="28"/>
    </w:rPr>
  </w:style>
  <w:style w:type="paragraph" w:styleId="berschrift3">
    <w:name w:val="heading 3"/>
    <w:basedOn w:val="Standard"/>
    <w:next w:val="Standard"/>
    <w:qFormat/>
    <w:rsid w:val="009B5FCB"/>
    <w:pPr>
      <w:keepNext/>
      <w:spacing w:before="240"/>
      <w:outlineLvl w:val="2"/>
    </w:pPr>
    <w:rPr>
      <w:rFonts w:asciiTheme="majorHAnsi" w:hAnsiTheme="majorHAnsi" w:cs="Arial"/>
      <w:b/>
      <w:bCs/>
      <w:color w:val="44546A" w:themeColor="text2"/>
      <w:sz w:val="28"/>
      <w:szCs w:val="26"/>
    </w:rPr>
  </w:style>
  <w:style w:type="paragraph" w:styleId="berschrift4">
    <w:name w:val="heading 4"/>
    <w:basedOn w:val="Standard"/>
    <w:next w:val="Standard"/>
    <w:qFormat/>
    <w:rsid w:val="00A278B7"/>
    <w:pPr>
      <w:keepNext/>
      <w:spacing w:before="240"/>
      <w:outlineLvl w:val="3"/>
    </w:pPr>
    <w:rPr>
      <w:rFonts w:ascii="Verdana" w:hAnsi="Verdana"/>
      <w:b/>
      <w:bCs/>
      <w:szCs w:val="28"/>
    </w:rPr>
  </w:style>
  <w:style w:type="paragraph" w:styleId="berschrift5">
    <w:name w:val="heading 5"/>
    <w:basedOn w:val="Standard"/>
    <w:next w:val="Standard"/>
    <w:qFormat/>
    <w:rsid w:val="009543AD"/>
    <w:pPr>
      <w:spacing w:before="24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gabe">
    <w:name w:val="Aufgabe"/>
    <w:basedOn w:val="Standard"/>
    <w:autoRedefine/>
    <w:rsid w:val="003114BB"/>
    <w:rPr>
      <w:rFonts w:ascii="Tahoma" w:hAnsi="Tahoma"/>
      <w:lang w:val="en-GB"/>
    </w:rPr>
  </w:style>
  <w:style w:type="paragraph" w:customStyle="1" w:styleId="Aufgabenstellung">
    <w:name w:val="Aufgabenstellung"/>
    <w:basedOn w:val="Standard"/>
    <w:autoRedefine/>
    <w:rsid w:val="003114BB"/>
    <w:pPr>
      <w:numPr>
        <w:numId w:val="1"/>
      </w:numPr>
    </w:pPr>
    <w:rPr>
      <w:rFonts w:ascii="Tahoma" w:hAnsi="Tahoma"/>
      <w:sz w:val="20"/>
      <w:lang w:val="en-GB"/>
    </w:rPr>
  </w:style>
  <w:style w:type="table" w:styleId="Tabellenraster">
    <w:name w:val="Table Grid"/>
    <w:basedOn w:val="NormaleTabelle"/>
    <w:rsid w:val="00601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befehl">
    <w:name w:val="Menübefehl"/>
    <w:basedOn w:val="Absatz-Standardschriftart"/>
    <w:rsid w:val="00AF1D7C"/>
    <w:rPr>
      <w:b/>
      <w:smallCaps/>
    </w:rPr>
  </w:style>
  <w:style w:type="character" w:customStyle="1" w:styleId="Wichtig">
    <w:name w:val="Wichtig"/>
    <w:basedOn w:val="Absatz-Standardschriftart"/>
    <w:rsid w:val="00AF1D7C"/>
    <w:rPr>
      <w:b/>
      <w:color w:val="0000FF"/>
    </w:rPr>
  </w:style>
  <w:style w:type="character" w:styleId="Hyperlink">
    <w:name w:val="Hyperlink"/>
    <w:basedOn w:val="Absatz-Standardschriftart"/>
    <w:rsid w:val="007808FB"/>
    <w:rPr>
      <w:color w:val="0000FF"/>
      <w:u w:val="single"/>
    </w:rPr>
  </w:style>
  <w:style w:type="paragraph" w:styleId="Kopfzeile">
    <w:name w:val="header"/>
    <w:basedOn w:val="Standard"/>
    <w:rsid w:val="00F55DA2"/>
    <w:pPr>
      <w:pBdr>
        <w:top w:val="single" w:sz="4" w:space="1" w:color="auto"/>
        <w:bottom w:val="single" w:sz="4" w:space="1" w:color="auto"/>
      </w:pBdr>
      <w:shd w:val="clear" w:color="auto" w:fill="FFF2CC" w:themeFill="accent4" w:themeFillTint="33"/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358B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358B3"/>
  </w:style>
  <w:style w:type="paragraph" w:customStyle="1" w:styleId="Autor">
    <w:name w:val="Autor"/>
    <w:basedOn w:val="Standard"/>
    <w:rsid w:val="00926F83"/>
    <w:pPr>
      <w:jc w:val="center"/>
    </w:pPr>
    <w:rPr>
      <w:rFonts w:ascii="Tahoma" w:hAnsi="Tahoma"/>
      <w:i/>
      <w:sz w:val="20"/>
    </w:rPr>
  </w:style>
  <w:style w:type="paragraph" w:styleId="Funotentext">
    <w:name w:val="footnote text"/>
    <w:basedOn w:val="Standard"/>
    <w:semiHidden/>
    <w:rsid w:val="009B67BF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9B67BF"/>
    <w:rPr>
      <w:vertAlign w:val="superscript"/>
    </w:rPr>
  </w:style>
  <w:style w:type="paragraph" w:styleId="Dokumentstruktur">
    <w:name w:val="Document Map"/>
    <w:basedOn w:val="Standard"/>
    <w:semiHidden/>
    <w:rsid w:val="009D0D5C"/>
    <w:pPr>
      <w:shd w:val="clear" w:color="auto" w:fill="000080"/>
    </w:pPr>
    <w:rPr>
      <w:rFonts w:ascii="Tahoma" w:hAnsi="Tahoma" w:cs="Tahoma"/>
    </w:rPr>
  </w:style>
  <w:style w:type="paragraph" w:styleId="Beschriftung">
    <w:name w:val="caption"/>
    <w:basedOn w:val="Standard"/>
    <w:next w:val="Standard"/>
    <w:qFormat/>
    <w:rsid w:val="00D550E6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F55DA2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5D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Tabulator 09</vt:lpstr>
    </vt:vector>
  </TitlesOfParts>
  <Company>lasti spite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Tabulator 09</dc:title>
  <dc:subject>Tabstopps setzen und verschieben</dc:subject>
  <dc:creator>Jürg Lippuner</dc:creator>
  <cp:keywords/>
  <dc:description/>
  <cp:lastModifiedBy>Jürg Lippuner</cp:lastModifiedBy>
  <cp:revision>6</cp:revision>
  <cp:lastPrinted>2004-10-13T16:46:00Z</cp:lastPrinted>
  <dcterms:created xsi:type="dcterms:W3CDTF">2015-01-18T09:47:00Z</dcterms:created>
  <dcterms:modified xsi:type="dcterms:W3CDTF">2015-01-18T09:58:00Z</dcterms:modified>
  <cp:category/>
</cp:coreProperties>
</file>