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93BE" w14:textId="77777777" w:rsidR="00EA68DA" w:rsidRDefault="00E32F40" w:rsidP="00770F70">
      <w:pPr>
        <w:pStyle w:val="Titel"/>
      </w:pPr>
      <w:r w:rsidRPr="00A90868">
        <w:t>RINGEN</w:t>
      </w:r>
    </w:p>
    <w:p w14:paraId="5F37A57B" w14:textId="77777777" w:rsidR="00E32F40" w:rsidRPr="00A90868" w:rsidRDefault="00E32F40" w:rsidP="00EA68DA">
      <w:pPr>
        <w:pStyle w:val="Untertitel"/>
      </w:pPr>
      <w:r w:rsidRPr="00A90868">
        <w:t>Trainingsplanung</w:t>
      </w:r>
    </w:p>
    <w:p w14:paraId="74D44821" w14:textId="77777777" w:rsidR="00E32F40" w:rsidRPr="0039575C" w:rsidRDefault="00E32F40" w:rsidP="0039575C">
      <w:pPr>
        <w:pStyle w:val="Inhaltsverzeichnisberschrift"/>
      </w:pPr>
      <w:r w:rsidRPr="0039575C">
        <w:lastRenderedPageBreak/>
        <w:t>Inhalte</w:t>
      </w:r>
    </w:p>
    <w:p w14:paraId="0EE02223" w14:textId="77777777" w:rsidR="00E32F40" w:rsidRPr="00757846" w:rsidRDefault="004F1C28" w:rsidP="00757846">
      <w:pPr>
        <w:pBdr>
          <w:top w:val="single" w:sz="4" w:space="1" w:color="auto"/>
          <w:left w:val="single" w:sz="4" w:space="4" w:color="auto"/>
          <w:bottom w:val="single" w:sz="4" w:space="1" w:color="auto"/>
          <w:right w:val="single" w:sz="4" w:space="4" w:color="auto"/>
        </w:pBdr>
        <w:shd w:val="clear" w:color="auto" w:fill="FFCC99"/>
        <w:rPr>
          <w:szCs w:val="24"/>
        </w:rPr>
      </w:pPr>
      <w:r w:rsidRPr="00757846">
        <w:rPr>
          <w:szCs w:val="24"/>
        </w:rPr>
        <w:t>Hier erstellen Sie am Schluss das Inhaltsverzeichnis</w:t>
      </w:r>
    </w:p>
    <w:p w14:paraId="478A4DD7" w14:textId="77777777" w:rsidR="00E32F40" w:rsidRDefault="00E32F40">
      <w:pPr>
        <w:tabs>
          <w:tab w:val="left" w:pos="3240"/>
          <w:tab w:val="right" w:pos="6804"/>
        </w:tabs>
        <w:rPr>
          <w:rFonts w:asciiTheme="majorHAnsi" w:hAnsiTheme="majorHAnsi"/>
        </w:rPr>
      </w:pPr>
    </w:p>
    <w:p w14:paraId="1FD902A1" w14:textId="77777777" w:rsidR="005A6E45" w:rsidRPr="00A90868" w:rsidRDefault="005A6E45">
      <w:pPr>
        <w:tabs>
          <w:tab w:val="left" w:pos="3240"/>
          <w:tab w:val="right" w:pos="6804"/>
        </w:tabs>
        <w:rPr>
          <w:rFonts w:asciiTheme="majorHAnsi" w:hAnsiTheme="majorHAnsi"/>
        </w:rPr>
      </w:pPr>
    </w:p>
    <w:p w14:paraId="6346A5F0" w14:textId="77777777" w:rsidR="00E32F40" w:rsidRPr="00EA68DA" w:rsidRDefault="00E32F40" w:rsidP="00EA68DA">
      <w:pPr>
        <w:pStyle w:val="berschrift1"/>
      </w:pPr>
      <w:bookmarkStart w:id="0" w:name="_Toc20390885"/>
      <w:r w:rsidRPr="00EA68DA">
        <w:t>Altersspezifische Grundsätze</w:t>
      </w:r>
      <w:bookmarkEnd w:id="0"/>
    </w:p>
    <w:p w14:paraId="2858E505" w14:textId="77777777" w:rsidR="00E32F40" w:rsidRPr="00A90868" w:rsidRDefault="00E32F40" w:rsidP="00EA68DA">
      <w:r w:rsidRPr="00A90868">
        <w:t>In der Fachliteratur wird in die beiden Trainingsstufen ...</w:t>
      </w:r>
    </w:p>
    <w:p w14:paraId="7556BBD1" w14:textId="77777777" w:rsidR="00E32F40" w:rsidRPr="00A90868" w:rsidRDefault="00E32F40" w:rsidP="00EA68DA">
      <w:pPr>
        <w:pStyle w:val="Listenabsatz"/>
        <w:numPr>
          <w:ilvl w:val="0"/>
          <w:numId w:val="32"/>
        </w:numPr>
      </w:pPr>
      <w:r w:rsidRPr="00A90868">
        <w:t>Nachwuchstraining</w:t>
      </w:r>
    </w:p>
    <w:p w14:paraId="1B703A50" w14:textId="77777777" w:rsidR="00E32F40" w:rsidRPr="00A90868" w:rsidRDefault="00E32F40" w:rsidP="00EA68DA">
      <w:pPr>
        <w:pStyle w:val="Listenabsatz"/>
        <w:numPr>
          <w:ilvl w:val="0"/>
          <w:numId w:val="32"/>
        </w:numPr>
      </w:pPr>
      <w:r w:rsidRPr="00A90868">
        <w:t>Hochleistungstraining (Junioren und Aktive)</w:t>
      </w:r>
    </w:p>
    <w:p w14:paraId="3B79CC6E" w14:textId="77777777" w:rsidR="00E32F40" w:rsidRPr="00A90868" w:rsidRDefault="00E32F40">
      <w:pPr>
        <w:spacing w:before="120"/>
        <w:ind w:leftChars="1950" w:left="3900"/>
      </w:pPr>
      <w:r w:rsidRPr="00A90868">
        <w:t>... unterschieden.</w:t>
      </w:r>
    </w:p>
    <w:p w14:paraId="4AA468BC" w14:textId="77777777" w:rsidR="00E32F40" w:rsidRPr="00A90868" w:rsidRDefault="00E32F40" w:rsidP="00EA68DA">
      <w:r w:rsidRPr="00A90868">
        <w:t>Um den neuen Kategorien in der Schweiz Rechnung zu tragen, gliedere ich das Nachwuchstraining in die beiden Unterkategorien:</w:t>
      </w:r>
    </w:p>
    <w:p w14:paraId="2052C6CC" w14:textId="77777777" w:rsidR="00E32F40" w:rsidRPr="00A90868" w:rsidRDefault="00E32F40" w:rsidP="00EA68DA">
      <w:pPr>
        <w:pStyle w:val="Listenabsatz"/>
        <w:numPr>
          <w:ilvl w:val="0"/>
          <w:numId w:val="33"/>
        </w:numPr>
      </w:pPr>
      <w:r w:rsidRPr="00A90868">
        <w:t>Jugendtraining (bis 13 Jahre)</w:t>
      </w:r>
    </w:p>
    <w:p w14:paraId="22A13310" w14:textId="77777777" w:rsidR="00E32F40" w:rsidRPr="00A90868" w:rsidRDefault="00E32F40" w:rsidP="00EA68DA">
      <w:pPr>
        <w:pStyle w:val="Listenabsatz"/>
        <w:numPr>
          <w:ilvl w:val="0"/>
          <w:numId w:val="33"/>
        </w:numPr>
      </w:pPr>
      <w:r w:rsidRPr="00A90868">
        <w:t>Kadettentraining (bis 17 Jahre)</w:t>
      </w:r>
    </w:p>
    <w:p w14:paraId="1D30B412" w14:textId="77777777" w:rsidR="00E32F40" w:rsidRPr="00A90868" w:rsidRDefault="00E32F40" w:rsidP="00EA68DA">
      <w:r w:rsidRPr="00A90868">
        <w:t>Für das Training muss nebst dem kalendarischen auch das biologische Alter berücksichtigt werden. So benötigen z. B. entwicklungsverzögerte Kinder mehr Zeit.</w:t>
      </w:r>
    </w:p>
    <w:p w14:paraId="7078E669" w14:textId="77777777" w:rsidR="00E32F40" w:rsidRPr="00A90868" w:rsidRDefault="00E32F40" w:rsidP="00EA68DA">
      <w:r w:rsidRPr="00A90868">
        <w:t>Auf den Seiten 14–17 im Kernlehrmittel von Jugend &amp; Sport finden Sie Angaben zur Entwicklung von Jugendlichen.</w:t>
      </w:r>
    </w:p>
    <w:p w14:paraId="692C3C1C" w14:textId="77777777" w:rsidR="00E32F40" w:rsidRPr="00EA68DA" w:rsidRDefault="00E32F40" w:rsidP="0083210F">
      <w:pPr>
        <w:pStyle w:val="berschrift2"/>
      </w:pPr>
      <w:r w:rsidRPr="00EA68DA">
        <w:t>Grundsätze für das Jugendtraining</w:t>
      </w:r>
    </w:p>
    <w:p w14:paraId="610AE2A6" w14:textId="77777777" w:rsidR="00E32F40" w:rsidRPr="00A90868" w:rsidRDefault="00E32F40" w:rsidP="00EA68DA">
      <w:r w:rsidRPr="00A90868">
        <w:t xml:space="preserve">In Anlehnung an die schweizerischen Ringerkategorien verwende ich den Ausdruck Jugendtraining an Stelle des korrekten Ausdrucks </w:t>
      </w:r>
      <w:r w:rsidRPr="00A90868">
        <w:rPr>
          <w:b/>
          <w:bCs/>
        </w:rPr>
        <w:t>Kindertraining</w:t>
      </w:r>
      <w:r w:rsidRPr="00A90868">
        <w:t>.</w:t>
      </w:r>
    </w:p>
    <w:p w14:paraId="79A5EA65" w14:textId="77777777" w:rsidR="00EA68DA" w:rsidRPr="00A90868" w:rsidRDefault="00E32F40" w:rsidP="00EA68DA">
      <w:r w:rsidRPr="00A90868">
        <w:t xml:space="preserve">Im Unterschied zum fortgeschrittenen Nachwuchstraining und zum Hochleistungstraining kommt es wegen der vergleichsweise geringen Trainingsfrequenz und Trainingsbeanspruchung kaum zu einer gegenseitigen Beeinflussung der Wirkungen einzelner Trainingseinheiten, so dass die Überlegungen zur Trainingsplanung im Vergleich zum Hochleistungstraining nicht so sehr auf die Gestaltung des Mikrozyklus (oder längerer Zyklen), sondern auf die </w:t>
      </w:r>
      <w:r w:rsidRPr="00A90868">
        <w:rPr>
          <w:b/>
          <w:bCs/>
        </w:rPr>
        <w:t>effektive Gestaltung der Trainingseinheit zu konzentrieren</w:t>
      </w:r>
      <w:r w:rsidRPr="00A90868">
        <w:t xml:space="preserve"> sind (MARTIN 1993).</w:t>
      </w:r>
    </w:p>
    <w:p w14:paraId="6D1E1AB3" w14:textId="77777777" w:rsidR="00EA68DA" w:rsidRPr="00A90868" w:rsidRDefault="00EA68DA" w:rsidP="003706E8">
      <w:pPr>
        <w:shd w:val="clear" w:color="auto" w:fill="FFF2CC" w:themeFill="accent4" w:themeFillTint="33"/>
        <w:ind w:left="851" w:hanging="851"/>
        <w:rPr>
          <w:sz w:val="22"/>
        </w:rPr>
      </w:pPr>
      <w:r w:rsidRPr="00770F70">
        <w:rPr>
          <w:b/>
        </w:rPr>
        <w:t>Ziel</w:t>
      </w:r>
      <w:r w:rsidRPr="00770F70">
        <w:rPr>
          <w:rFonts w:ascii="Verdana" w:hAnsi="Verdana"/>
          <w:b/>
        </w:rPr>
        <w:tab/>
      </w:r>
      <w:r w:rsidRPr="00A90868">
        <w:rPr>
          <w:sz w:val="22"/>
        </w:rPr>
        <w:t>Erreichen einer breiten Bewegungsbasis</w:t>
      </w:r>
      <w:r w:rsidRPr="00A90868">
        <w:rPr>
          <w:sz w:val="22"/>
        </w:rPr>
        <w:br/>
      </w:r>
      <w:r w:rsidRPr="00A90868">
        <w:rPr>
          <w:sz w:val="22"/>
        </w:rPr>
        <w:br/>
      </w:r>
      <w:r w:rsidRPr="00A90868">
        <w:t>Je vielfältiger das Repertoire an gespeicherten Bewegungen ist,</w:t>
      </w:r>
      <w:r w:rsidRPr="00A90868">
        <w:br/>
        <w:t>umso leichter fällt das Erlernen neuer Bewegungen</w:t>
      </w:r>
    </w:p>
    <w:p w14:paraId="36F34887" w14:textId="77777777" w:rsidR="00E32F40" w:rsidRPr="00A90868" w:rsidRDefault="00E32F40" w:rsidP="0083210F">
      <w:pPr>
        <w:pStyle w:val="berschrift2"/>
      </w:pPr>
      <w:r w:rsidRPr="00A90868">
        <w:t>Grundsätze für das Kadettentraining</w:t>
      </w:r>
    </w:p>
    <w:p w14:paraId="2E32347E" w14:textId="77777777" w:rsidR="00E32F40" w:rsidRPr="00A90868" w:rsidRDefault="00E32F40" w:rsidP="00EA68DA">
      <w:r w:rsidRPr="00A90868">
        <w:t>Hier gilt es, sich nach dem Prinzip der rechtzeitigen und zunehmenden Spezialisierung zu orientieren. Durch die Pubeszenz erfährt der Körper starke Veränderungen. Er ist im Bereich der energetischen Prozesse nun stärker beanspruchbar.</w:t>
      </w:r>
    </w:p>
    <w:p w14:paraId="57148A42" w14:textId="77777777" w:rsidR="00E32F40" w:rsidRPr="00A90868" w:rsidRDefault="00E32F40" w:rsidP="00EA68DA">
      <w:r w:rsidRPr="00A90868">
        <w:t xml:space="preserve">Eine </w:t>
      </w:r>
      <w:r w:rsidRPr="00A90868">
        <w:rPr>
          <w:b/>
          <w:bCs/>
        </w:rPr>
        <w:t>sanfte Heranführung an intervallmässige Belastungen</w:t>
      </w:r>
      <w:r w:rsidRPr="00A90868">
        <w:t xml:space="preserve"> ist ab dem 15. Lebensjahr möglich (biologisches Alter berücksichtigen). Vorher fehlt das für den Laktatabbau wichtige Enzym Phosphofruktokinase.</w:t>
      </w:r>
    </w:p>
    <w:p w14:paraId="4A08E091" w14:textId="77777777" w:rsidR="003706E8" w:rsidRPr="00A90868" w:rsidRDefault="003706E8" w:rsidP="003706E8">
      <w:pPr>
        <w:shd w:val="clear" w:color="auto" w:fill="FFF2CC" w:themeFill="accent4" w:themeFillTint="33"/>
        <w:ind w:left="709" w:hanging="709"/>
      </w:pPr>
      <w:r w:rsidRPr="00770F70">
        <w:rPr>
          <w:b/>
        </w:rPr>
        <w:t>Ziele</w:t>
      </w:r>
      <w:r w:rsidRPr="00770F70">
        <w:rPr>
          <w:rFonts w:ascii="Verdana" w:hAnsi="Verdana"/>
          <w:b/>
        </w:rPr>
        <w:tab/>
      </w:r>
      <w:r w:rsidRPr="00A90868">
        <w:t>Aufbau der ringkampfspezifischen Schnellkraftausdauer</w:t>
      </w:r>
      <w:r w:rsidRPr="00A90868">
        <w:br/>
      </w:r>
      <w:r w:rsidRPr="00A90868">
        <w:br/>
        <w:t>Abstützen des Bewegungs- und Technikrepertoires</w:t>
      </w:r>
      <w:r w:rsidRPr="00A90868">
        <w:br/>
        <w:t>auf einer verbesserten konditionellen Basis</w:t>
      </w:r>
    </w:p>
    <w:p w14:paraId="519BE54E" w14:textId="77777777" w:rsidR="00E32F40" w:rsidRPr="00A90868" w:rsidRDefault="00A411EF" w:rsidP="00EA68DA">
      <w:r w:rsidRPr="00A90868">
        <w:rPr>
          <w:noProof/>
        </w:rPr>
        <w:drawing>
          <wp:anchor distT="0" distB="0" distL="114300" distR="114300" simplePos="0" relativeHeight="251660288" behindDoc="0" locked="0" layoutInCell="1" allowOverlap="1" wp14:anchorId="3BE88F8A" wp14:editId="63D76C36">
            <wp:simplePos x="0" y="0"/>
            <wp:positionH relativeFrom="column">
              <wp:posOffset>3086100</wp:posOffset>
            </wp:positionH>
            <wp:positionV relativeFrom="paragraph">
              <wp:posOffset>24765</wp:posOffset>
            </wp:positionV>
            <wp:extent cx="2857500" cy="1800225"/>
            <wp:effectExtent l="19050" t="0" r="0" b="0"/>
            <wp:wrapSquare wrapText="bothSides"/>
            <wp:docPr id="294" name="Bild 294" descr="kategorie0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kategorie02b"/>
                    <pic:cNvPicPr>
                      <a:picLocks noChangeAspect="1" noChangeArrowheads="1"/>
                    </pic:cNvPicPr>
                  </pic:nvPicPr>
                  <pic:blipFill>
                    <a:blip r:embed="rId8">
                      <a:lum bright="24000" contrast="18000"/>
                    </a:blip>
                    <a:srcRect/>
                    <a:stretch>
                      <a:fillRect/>
                    </a:stretch>
                  </pic:blipFill>
                  <pic:spPr bwMode="auto">
                    <a:xfrm>
                      <a:off x="0" y="0"/>
                      <a:ext cx="2857500" cy="1800225"/>
                    </a:xfrm>
                    <a:prstGeom prst="rect">
                      <a:avLst/>
                    </a:prstGeom>
                    <a:noFill/>
                    <a:ln w="9525">
                      <a:noFill/>
                      <a:miter lim="800000"/>
                      <a:headEnd/>
                      <a:tailEnd/>
                    </a:ln>
                  </pic:spPr>
                </pic:pic>
              </a:graphicData>
            </a:graphic>
          </wp:anchor>
        </w:drawing>
      </w:r>
      <w:r w:rsidR="00E32F40" w:rsidRPr="00A90868">
        <w:t>Durch die Wachstumsschübe können Probleme in der Ausführung von ringkampfspezifischen Techniken auftauchen. Oberstes Ziel in der Pubeszenz ist die Stabilisierung der Techniken.</w:t>
      </w:r>
    </w:p>
    <w:p w14:paraId="64B8B7E0" w14:textId="77777777" w:rsidR="00E32F40" w:rsidRPr="00A90868" w:rsidRDefault="00E32F40" w:rsidP="00EA68DA">
      <w:r w:rsidRPr="00A90868">
        <w:t xml:space="preserve">Die Adoleszenz (14–18 Jahre) gilt als </w:t>
      </w:r>
      <w:r w:rsidRPr="00A90868">
        <w:rPr>
          <w:b/>
          <w:bCs/>
        </w:rPr>
        <w:t>zweites goldenes Lernalter</w:t>
      </w:r>
      <w:r w:rsidRPr="00A90868">
        <w:t xml:space="preserve">. Die Übergangszeit vom </w:t>
      </w:r>
      <w:r w:rsidRPr="00A90868">
        <w:rPr>
          <w:b/>
          <w:bCs/>
        </w:rPr>
        <w:t>Kadettentraining zum Juniorentraining</w:t>
      </w:r>
      <w:r w:rsidRPr="00A90868">
        <w:t xml:space="preserve"> soll vor allem auch für die gezielte technische und konditionelle Ausbildung des Ringers verwendet werden.</w:t>
      </w:r>
    </w:p>
    <w:p w14:paraId="1D7304B6" w14:textId="77777777" w:rsidR="00E32F40" w:rsidRPr="00A90868" w:rsidRDefault="00E32F40" w:rsidP="0083210F">
      <w:pPr>
        <w:pStyle w:val="berschrift2"/>
      </w:pPr>
      <w:r w:rsidRPr="00A90868">
        <w:lastRenderedPageBreak/>
        <w:t>Hochleistungstraining</w:t>
      </w:r>
    </w:p>
    <w:p w14:paraId="60888904" w14:textId="77777777" w:rsidR="00EA68DA" w:rsidRPr="00A90868" w:rsidRDefault="00EA68DA" w:rsidP="003706E8">
      <w:pPr>
        <w:shd w:val="clear" w:color="auto" w:fill="FFF2CC" w:themeFill="accent4" w:themeFillTint="33"/>
        <w:ind w:left="993" w:hanging="993"/>
      </w:pPr>
      <w:r w:rsidRPr="00770F70">
        <w:rPr>
          <w:b/>
        </w:rPr>
        <w:t>Ziel</w:t>
      </w:r>
      <w:r w:rsidRPr="00770F70">
        <w:rPr>
          <w:rFonts w:ascii="Verdana" w:hAnsi="Verdana"/>
          <w:b/>
        </w:rPr>
        <w:tab/>
      </w:r>
      <w:r w:rsidRPr="00A90868">
        <w:t>Spezialisierung unter optimaler Ausschöpfung der Funktionsreserven</w:t>
      </w:r>
    </w:p>
    <w:p w14:paraId="70FD428E" w14:textId="77777777" w:rsidR="00EA68DA" w:rsidRDefault="00A411EF" w:rsidP="00EA68DA">
      <w:r w:rsidRPr="00A90868">
        <w:rPr>
          <w:noProof/>
        </w:rPr>
        <w:drawing>
          <wp:inline distT="0" distB="0" distL="0" distR="0" wp14:anchorId="5A5F2D9B" wp14:editId="106572EC">
            <wp:extent cx="2286000" cy="2286000"/>
            <wp:effectExtent l="0" t="0" r="0" b="0"/>
            <wp:docPr id="295" name="Bild 295" descr="kategori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kategorie03"/>
                    <pic:cNvPicPr>
                      <a:picLocks noChangeAspect="1" noChangeArrowheads="1"/>
                    </pic:cNvPicPr>
                  </pic:nvPicPr>
                  <pic:blipFill>
                    <a:blip r:embed="rId9">
                      <a:lum bright="18000" contrast="1200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w="9525">
                      <a:noFill/>
                      <a:miter lim="800000"/>
                      <a:headEnd/>
                      <a:tailEnd/>
                    </a:ln>
                  </pic:spPr>
                </pic:pic>
              </a:graphicData>
            </a:graphic>
          </wp:inline>
        </w:drawing>
      </w:r>
    </w:p>
    <w:p w14:paraId="3EEF3533" w14:textId="77777777" w:rsidR="00E32F40" w:rsidRPr="00A90868" w:rsidRDefault="00E32F40" w:rsidP="00EA68DA">
      <w:r w:rsidRPr="00A90868">
        <w:t xml:space="preserve">Durch die Zunahme der konditionellen und technisch-taktischen Trainingseinheiten, muss die Erholung mit einbezogen werden. Eine negative gegenseitige Beeinflussung soll soweit möglich vermieden werden, damit ist eine </w:t>
      </w:r>
      <w:r w:rsidRPr="00A90868">
        <w:rPr>
          <w:b/>
          <w:bCs/>
        </w:rPr>
        <w:t>gezielte Planung der Mikrozyklen</w:t>
      </w:r>
      <w:r w:rsidRPr="00A90868">
        <w:t>, aber auch grösserer Zyklen unumgänglich.</w:t>
      </w:r>
    </w:p>
    <w:p w14:paraId="79D8C9DA" w14:textId="77777777" w:rsidR="00E32F40" w:rsidRPr="00053577" w:rsidRDefault="00E32F40" w:rsidP="00053577">
      <w:pPr>
        <w:pStyle w:val="berschrift1"/>
      </w:pPr>
      <w:bookmarkStart w:id="1" w:name="_Toc20390886"/>
      <w:r w:rsidRPr="00053577">
        <w:t>Trainingsplanung</w:t>
      </w:r>
      <w:bookmarkEnd w:id="1"/>
    </w:p>
    <w:p w14:paraId="0CC4B8B8" w14:textId="77777777" w:rsidR="00E32F40" w:rsidRPr="00A90868" w:rsidRDefault="00E32F40" w:rsidP="00EA68DA">
      <w:r w:rsidRPr="00A90868">
        <w:t xml:space="preserve">Die Planung ist ein fortlaufender Prozess eines ständigen Soll-Ist-Vergleichs. </w:t>
      </w:r>
    </w:p>
    <w:p w14:paraId="71EF1C85" w14:textId="77777777" w:rsidR="00EA68DA" w:rsidRPr="00770F70" w:rsidRDefault="00EA68DA" w:rsidP="00EA68DA">
      <w:pPr>
        <w:ind w:left="1134" w:hanging="1134"/>
      </w:pPr>
      <w:r w:rsidRPr="00770F70">
        <w:rPr>
          <w:b/>
        </w:rPr>
        <w:t>Definition</w:t>
      </w:r>
      <w:r w:rsidRPr="00770F70">
        <w:rPr>
          <w:b/>
        </w:rPr>
        <w:tab/>
      </w:r>
      <w:r w:rsidRPr="00770F70">
        <w:rPr>
          <w:noProof/>
        </w:rPr>
        <mc:AlternateContent>
          <mc:Choice Requires="wps">
            <w:drawing>
              <wp:anchor distT="0" distB="0" distL="114300" distR="114300" simplePos="0" relativeHeight="251667456" behindDoc="0" locked="0" layoutInCell="1" allowOverlap="1" wp14:anchorId="1EF67285" wp14:editId="6F94274A">
                <wp:simplePos x="0" y="0"/>
                <wp:positionH relativeFrom="column">
                  <wp:posOffset>3597275</wp:posOffset>
                </wp:positionH>
                <wp:positionV relativeFrom="paragraph">
                  <wp:posOffset>3175</wp:posOffset>
                </wp:positionV>
                <wp:extent cx="16510" cy="4445"/>
                <wp:effectExtent l="6350" t="3175" r="5715" b="1905"/>
                <wp:wrapNone/>
                <wp:docPr id="38" name="Freeform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 cy="4445"/>
                        </a:xfrm>
                        <a:custGeom>
                          <a:avLst/>
                          <a:gdLst>
                            <a:gd name="T0" fmla="*/ 0 w 51"/>
                            <a:gd name="T1" fmla="*/ 0 h 14"/>
                            <a:gd name="T2" fmla="*/ 51 w 51"/>
                            <a:gd name="T3" fmla="*/ 0 h 14"/>
                            <a:gd name="T4" fmla="*/ 51 w 51"/>
                            <a:gd name="T5" fmla="*/ 14 h 14"/>
                            <a:gd name="T6" fmla="*/ 0 w 51"/>
                            <a:gd name="T7" fmla="*/ 0 h 14"/>
                            <a:gd name="T8" fmla="*/ 0 w 51"/>
                            <a:gd name="T9" fmla="*/ 0 h 14"/>
                          </a:gdLst>
                          <a:ahLst/>
                          <a:cxnLst>
                            <a:cxn ang="0">
                              <a:pos x="T0" y="T1"/>
                            </a:cxn>
                            <a:cxn ang="0">
                              <a:pos x="T2" y="T3"/>
                            </a:cxn>
                            <a:cxn ang="0">
                              <a:pos x="T4" y="T5"/>
                            </a:cxn>
                            <a:cxn ang="0">
                              <a:pos x="T6" y="T7"/>
                            </a:cxn>
                            <a:cxn ang="0">
                              <a:pos x="T8" y="T9"/>
                            </a:cxn>
                          </a:cxnLst>
                          <a:rect l="0" t="0" r="r" b="b"/>
                          <a:pathLst>
                            <a:path w="51" h="14">
                              <a:moveTo>
                                <a:pt x="0" y="0"/>
                              </a:moveTo>
                              <a:lnTo>
                                <a:pt x="51" y="0"/>
                              </a:lnTo>
                              <a:lnTo>
                                <a:pt x="51" y="1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4BD7" id="Freeform 194" o:spid="_x0000_s1026" style="position:absolute;margin-left:283.25pt;margin-top:.25pt;width:1.3pt;height:.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" path="m,l51,r,14l,xe" fillcolor="black" stroked="f">
                <v:path arrowok="t" o:connecttype="custom" o:connectlocs="0,0;16510,0;16510,4445;0,0;0,0" o:connectangles="0,0,0,0,0"/>
              </v:shape>
            </w:pict>
          </mc:Fallback>
        </mc:AlternateContent>
      </w:r>
      <w:r w:rsidRPr="00770F70">
        <w:t>Trainingsplanung ist eine ...</w:t>
      </w:r>
      <w:r>
        <w:br/>
      </w:r>
      <w:r>
        <w:br/>
      </w:r>
      <w:r w:rsidRPr="00770F70">
        <w:rPr>
          <w:b/>
          <w:bCs/>
        </w:rPr>
        <w:t>Methode</w:t>
      </w:r>
      <w:r>
        <w:rPr>
          <w:b/>
          <w:bCs/>
        </w:rPr>
        <w:br/>
      </w:r>
      <w:r>
        <w:br/>
      </w:r>
      <w:r w:rsidRPr="00770F70">
        <w:t>... zur Erstellung eines ...</w:t>
      </w:r>
      <w:r>
        <w:br/>
      </w:r>
      <w:r>
        <w:rPr>
          <w:b/>
          <w:bCs/>
        </w:rPr>
        <w:br/>
      </w:r>
      <w:r w:rsidRPr="00770F70">
        <w:rPr>
          <w:b/>
          <w:bCs/>
        </w:rPr>
        <w:t>Trainingsplanes</w:t>
      </w:r>
      <w:r>
        <w:rPr>
          <w:b/>
          <w:bCs/>
        </w:rPr>
        <w:br/>
      </w:r>
      <w:r>
        <w:rPr>
          <w:b/>
          <w:bCs/>
        </w:rPr>
        <w:br/>
      </w:r>
      <w:r w:rsidRPr="00770F70">
        <w:t>... als Programm künftig zu ...</w:t>
      </w:r>
      <w:r>
        <w:br/>
      </w:r>
      <w:r>
        <w:rPr>
          <w:b/>
          <w:bCs/>
        </w:rPr>
        <w:br/>
      </w:r>
      <w:r w:rsidRPr="00770F70">
        <w:rPr>
          <w:b/>
          <w:bCs/>
        </w:rPr>
        <w:t>realisierender Training</w:t>
      </w:r>
      <w:r w:rsidRPr="00770F70">
        <w:t>smassnahmen.</w:t>
      </w:r>
    </w:p>
    <w:p w14:paraId="7D260490" w14:textId="77777777" w:rsidR="00EA68DA" w:rsidRPr="00770F70" w:rsidRDefault="00EA68DA" w:rsidP="00EA68DA">
      <w:r w:rsidRPr="00770F70">
        <w:t>Sie schliesst Anpassungen des Plans an Voraussetzungsänderungen mit ein!</w:t>
      </w:r>
    </w:p>
    <w:p w14:paraId="3689F808" w14:textId="77777777" w:rsidR="00E32F40" w:rsidRPr="00770F70" w:rsidRDefault="00E32F40" w:rsidP="0083210F">
      <w:pPr>
        <w:pStyle w:val="berschrift2"/>
      </w:pPr>
      <w:r w:rsidRPr="00770F70">
        <w:t>Plantypen</w:t>
      </w:r>
    </w:p>
    <w:p w14:paraId="65FD1E26" w14:textId="77777777" w:rsidR="00E32F40" w:rsidRPr="00A90868" w:rsidRDefault="00E32F40" w:rsidP="00770F70">
      <w:r w:rsidRPr="00A90868">
        <w:t xml:space="preserve">Die Plantypen richten sich nach der </w:t>
      </w:r>
      <w:r w:rsidRPr="00A90868">
        <w:rPr>
          <w:b/>
        </w:rPr>
        <w:t>Zielgruppe</w:t>
      </w:r>
      <w:r w:rsidRPr="00A90868">
        <w:t xml:space="preserve"> und nach dem </w:t>
      </w:r>
      <w:r w:rsidRPr="00A90868">
        <w:rPr>
          <w:b/>
        </w:rPr>
        <w:t>Planungszeitraum</w:t>
      </w:r>
      <w:r w:rsidRPr="00A90868">
        <w:t>. Daraus ergeben sich folgenden Typen:</w:t>
      </w:r>
    </w:p>
    <w:p w14:paraId="3A7A9071" w14:textId="77777777" w:rsidR="00E32F40" w:rsidRPr="00A90868" w:rsidRDefault="00E32F40" w:rsidP="00770F70">
      <w:r w:rsidRPr="00A90868">
        <w:rPr>
          <w:b/>
          <w:bCs/>
        </w:rPr>
        <w:t>Rahmenpläne</w:t>
      </w:r>
      <w:r w:rsidRPr="00A90868">
        <w:t xml:space="preserve"> sind verallgemeinerte, sportartspezifische und leistungsniveaudifferenzierte Trainingsmodelle, an denen sich Trainingsplanungen orientieren sollen.</w:t>
      </w:r>
    </w:p>
    <w:p w14:paraId="0B040377" w14:textId="77777777" w:rsidR="00E32F40" w:rsidRPr="00A90868" w:rsidRDefault="00E32F40" w:rsidP="00770F70">
      <w:r w:rsidRPr="00A90868">
        <w:rPr>
          <w:b/>
          <w:bCs/>
        </w:rPr>
        <w:t>Individuelle Trainingspläne</w:t>
      </w:r>
      <w:r w:rsidRPr="00A90868">
        <w:t xml:space="preserve"> enthalten Programme für Einzelsportler. Sie werden vor allem in den höheren Leistungsklassen der Individualsportarten eingesetzt.</w:t>
      </w:r>
    </w:p>
    <w:p w14:paraId="3405997D" w14:textId="77777777" w:rsidR="00E32F40" w:rsidRPr="00A90868" w:rsidRDefault="00E32F40" w:rsidP="00770F70">
      <w:r w:rsidRPr="00A90868">
        <w:rPr>
          <w:b/>
          <w:bCs/>
        </w:rPr>
        <w:t>Gruppenpläne</w:t>
      </w:r>
      <w:r w:rsidRPr="00A90868">
        <w:t xml:space="preserve"> finden dann Anwendung, wenn der Leistungszustand und das Trainingsziel einer Gruppe annähernd vergleichbar sind.</w:t>
      </w:r>
    </w:p>
    <w:p w14:paraId="55DE1F29" w14:textId="77777777" w:rsidR="00E32F40" w:rsidRPr="00A90868" w:rsidRDefault="00A411EF" w:rsidP="00770F70">
      <w:pPr>
        <w:spacing w:after="120"/>
      </w:pPr>
      <w:r w:rsidRPr="00A90868">
        <w:rPr>
          <w:noProof/>
        </w:rPr>
        <w:lastRenderedPageBreak/>
        <w:drawing>
          <wp:anchor distT="0" distB="0" distL="114300" distR="114300" simplePos="0" relativeHeight="251662336" behindDoc="0" locked="0" layoutInCell="1" allowOverlap="1" wp14:anchorId="21B42CF5" wp14:editId="182D7C36">
            <wp:simplePos x="0" y="0"/>
            <wp:positionH relativeFrom="column">
              <wp:posOffset>2057400</wp:posOffset>
            </wp:positionH>
            <wp:positionV relativeFrom="paragraph">
              <wp:posOffset>128905</wp:posOffset>
            </wp:positionV>
            <wp:extent cx="3592830" cy="2324100"/>
            <wp:effectExtent l="19050" t="0" r="7620" b="0"/>
            <wp:wrapSquare wrapText="bothSides"/>
            <wp:docPr id="296" name="Bild 296" descr="Schema_Plä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Schema_Pläne"/>
                    <pic:cNvPicPr>
                      <a:picLocks noChangeAspect="1" noChangeArrowheads="1"/>
                    </pic:cNvPicPr>
                  </pic:nvPicPr>
                  <pic:blipFill>
                    <a:blip r:embed="rId10"/>
                    <a:srcRect/>
                    <a:stretch>
                      <a:fillRect/>
                    </a:stretch>
                  </pic:blipFill>
                  <pic:spPr bwMode="auto">
                    <a:xfrm>
                      <a:off x="0" y="0"/>
                      <a:ext cx="3592830" cy="2324100"/>
                    </a:xfrm>
                    <a:prstGeom prst="rect">
                      <a:avLst/>
                    </a:prstGeom>
                    <a:noFill/>
                    <a:ln w="9525">
                      <a:noFill/>
                      <a:miter lim="800000"/>
                      <a:headEnd/>
                      <a:tailEnd/>
                    </a:ln>
                  </pic:spPr>
                </pic:pic>
              </a:graphicData>
            </a:graphic>
          </wp:anchor>
        </w:drawing>
      </w:r>
      <w:r w:rsidR="00E32F40" w:rsidRPr="00A90868">
        <w:rPr>
          <w:b/>
          <w:bCs/>
        </w:rPr>
        <w:t>Mehrjahrespläne</w:t>
      </w:r>
      <w:r w:rsidR="00E32F40" w:rsidRPr="00A90868">
        <w:t xml:space="preserve"> haben die Funktion von Rahmenplänen. Sie beschreiben die Gestaltung eines langfristigen Trainingsaufbaus perspektivisch.</w:t>
      </w:r>
    </w:p>
    <w:p w14:paraId="455E3E10" w14:textId="77777777" w:rsidR="00E32F40" w:rsidRPr="00A90868" w:rsidRDefault="00E32F40" w:rsidP="00770F70">
      <w:r w:rsidRPr="00A90868">
        <w:t xml:space="preserve">Der </w:t>
      </w:r>
      <w:r w:rsidRPr="00A90868">
        <w:rPr>
          <w:b/>
          <w:bCs/>
        </w:rPr>
        <w:t>Jahrestrainingsplan</w:t>
      </w:r>
      <w:r w:rsidRPr="00A90868">
        <w:t xml:space="preserve"> ist der erste Plantyp der </w:t>
      </w:r>
      <w:r w:rsidRPr="00A90868">
        <w:rPr>
          <w:b/>
          <w:bCs/>
        </w:rPr>
        <w:t>aktiv</w:t>
      </w:r>
      <w:r w:rsidRPr="00A90868">
        <w:t xml:space="preserve"> in den Trainingsvollzug eingreift. Er beschreibt das Trainingsprogramm für einen Jahreszyklus.</w:t>
      </w:r>
    </w:p>
    <w:p w14:paraId="4B7FC14E" w14:textId="77777777" w:rsidR="00E32F40" w:rsidRPr="00A90868" w:rsidRDefault="00E32F40" w:rsidP="00770F70">
      <w:r w:rsidRPr="00A90868">
        <w:t xml:space="preserve">Der </w:t>
      </w:r>
      <w:r w:rsidRPr="00A90868">
        <w:rPr>
          <w:b/>
          <w:bCs/>
        </w:rPr>
        <w:t>Wochentrainingsplan</w:t>
      </w:r>
      <w:r w:rsidRPr="00A90868">
        <w:t>, der den genauen Trainingsvollzug eines Mikrozyklus beschreibt ist dasjenige Planwerk, nach dem Sportler trainieren. Er ist der Stundenplan einer Trainingswoche.</w:t>
      </w:r>
    </w:p>
    <w:p w14:paraId="7F27B0D6" w14:textId="77777777" w:rsidR="00E32F40" w:rsidRPr="00A90868" w:rsidRDefault="00E32F40" w:rsidP="00770F70">
      <w:r w:rsidRPr="00A90868">
        <w:rPr>
          <w:b/>
          <w:bCs/>
        </w:rPr>
        <w:t>Trainingseinheitspläne</w:t>
      </w:r>
      <w:r w:rsidRPr="00A90868">
        <w:t xml:space="preserve"> sind vielmehr Vorlagen für sich wiederholende Trainingseinheiten.</w:t>
      </w:r>
    </w:p>
    <w:p w14:paraId="30B80A56" w14:textId="77777777" w:rsidR="00E32F40" w:rsidRPr="00A90868" w:rsidRDefault="00E32F40" w:rsidP="00770F70">
      <w:r w:rsidRPr="00A90868">
        <w:t>Der Schweizer Ringerverband erstellt auch Mehrjahrespläne. In diesen Mehrjahresplänen sind vor allem Leitziele formuliert. Für die praktische Arbeit beschränken wir uns auf Jahres- und Wochenpläne. Sie werden im Weiteren beschrieben.</w:t>
      </w:r>
    </w:p>
    <w:p w14:paraId="1F71642E" w14:textId="77777777" w:rsidR="00E32F40" w:rsidRPr="00A90868" w:rsidRDefault="00E32F40" w:rsidP="0083210F">
      <w:pPr>
        <w:pStyle w:val="berschrift2"/>
      </w:pPr>
      <w:r w:rsidRPr="00A90868">
        <w:t>Arbeitsschritte der Trainingsplanung</w:t>
      </w:r>
    </w:p>
    <w:p w14:paraId="5C1CF181" w14:textId="77777777" w:rsidR="00E32F40" w:rsidRPr="00A90868" w:rsidRDefault="00E32F40" w:rsidP="00770F70">
      <w:r w:rsidRPr="00A90868">
        <w:t>Trainingspläne sind nahezu immer Folgepläne. Meistens bauen sie auf dem gegenwärtigen Stand auf und richten sich auf das Trainingsziel aus.</w:t>
      </w:r>
    </w:p>
    <w:tbl>
      <w:tblPr>
        <w:tblW w:w="0" w:type="auto"/>
        <w:shd w:val="clear" w:color="auto" w:fill="FFFF66"/>
        <w:tblCellMar>
          <w:left w:w="70" w:type="dxa"/>
          <w:right w:w="70" w:type="dxa"/>
        </w:tblCellMar>
        <w:tblLook w:val="0000" w:firstRow="0" w:lastRow="0" w:firstColumn="0" w:lastColumn="0" w:noHBand="0" w:noVBand="0"/>
      </w:tblPr>
      <w:tblGrid>
        <w:gridCol w:w="4679"/>
        <w:gridCol w:w="4675"/>
      </w:tblGrid>
      <w:tr w:rsidR="00E32F40" w:rsidRPr="00A90868" w14:paraId="603DF426" w14:textId="77777777">
        <w:trPr>
          <w:cantSplit/>
        </w:trPr>
        <w:tc>
          <w:tcPr>
            <w:tcW w:w="4747" w:type="dxa"/>
            <w:shd w:val="clear" w:color="auto" w:fill="FFFF66"/>
          </w:tcPr>
          <w:p w14:paraId="5D69D5ED" w14:textId="77777777" w:rsidR="00E32F40" w:rsidRPr="00770F70" w:rsidRDefault="00E32F40" w:rsidP="00770F70">
            <w:r w:rsidRPr="00A90868">
              <w:t>Zuerst s</w:t>
            </w:r>
            <w:r w:rsidR="00770F70">
              <w:t>ind zwei Vorarbeiten zu leisten</w:t>
            </w:r>
          </w:p>
          <w:p w14:paraId="4040CCCC" w14:textId="77777777" w:rsidR="00E32F40" w:rsidRPr="00770F70" w:rsidRDefault="00E32F40" w:rsidP="00770F70">
            <w:pPr>
              <w:pStyle w:val="Listenabsatz"/>
              <w:numPr>
                <w:ilvl w:val="0"/>
                <w:numId w:val="30"/>
              </w:numPr>
            </w:pPr>
            <w:r w:rsidRPr="00770F70">
              <w:t>Ist-Analyse</w:t>
            </w:r>
          </w:p>
          <w:p w14:paraId="10FD96F0" w14:textId="77777777" w:rsidR="00E32F40" w:rsidRPr="00770F70" w:rsidRDefault="00E32F40" w:rsidP="00770F70">
            <w:pPr>
              <w:pStyle w:val="Listenabsatz"/>
              <w:numPr>
                <w:ilvl w:val="0"/>
                <w:numId w:val="30"/>
              </w:numPr>
              <w:rPr>
                <w:rFonts w:ascii="Verdana" w:hAnsi="Verdana"/>
                <w:sz w:val="22"/>
              </w:rPr>
            </w:pPr>
            <w:r w:rsidRPr="00770F70">
              <w:t>Auswerten der Trainingsdokumentation</w:t>
            </w:r>
          </w:p>
        </w:tc>
        <w:tc>
          <w:tcPr>
            <w:tcW w:w="4747" w:type="dxa"/>
            <w:shd w:val="clear" w:color="auto" w:fill="FFFF66"/>
          </w:tcPr>
          <w:p w14:paraId="6B942D15" w14:textId="77777777" w:rsidR="00E32F40" w:rsidRPr="00770F70" w:rsidRDefault="00E32F40" w:rsidP="00770F70">
            <w:r w:rsidRPr="00770F70">
              <w:t>Erst dann er</w:t>
            </w:r>
            <w:r w:rsidR="00770F70" w:rsidRPr="00770F70">
              <w:t>folgt die eigentliche Trainings</w:t>
            </w:r>
            <w:r w:rsidRPr="00770F70">
              <w:t>planung mit</w:t>
            </w:r>
          </w:p>
          <w:p w14:paraId="2E926BCD" w14:textId="77777777" w:rsidR="00E32F40" w:rsidRPr="00A90868" w:rsidRDefault="00E32F40" w:rsidP="00770F70">
            <w:pPr>
              <w:pStyle w:val="Listenabsatz"/>
              <w:numPr>
                <w:ilvl w:val="0"/>
                <w:numId w:val="29"/>
              </w:numPr>
            </w:pPr>
            <w:r w:rsidRPr="00A90868">
              <w:t>der Zielformulierung</w:t>
            </w:r>
          </w:p>
          <w:p w14:paraId="423E63FA" w14:textId="77777777" w:rsidR="00E32F40" w:rsidRPr="00A90868" w:rsidRDefault="00E32F40" w:rsidP="00770F70">
            <w:pPr>
              <w:pStyle w:val="Listenabsatz"/>
              <w:numPr>
                <w:ilvl w:val="0"/>
                <w:numId w:val="29"/>
              </w:numPr>
            </w:pPr>
            <w:r w:rsidRPr="00A90868">
              <w:t>dem Entwurf de</w:t>
            </w:r>
            <w:r w:rsidR="00770F70">
              <w:t>s</w:t>
            </w:r>
            <w:r w:rsidRPr="00A90868">
              <w:t xml:space="preserve"> Jahrestrainingsplans</w:t>
            </w:r>
          </w:p>
          <w:p w14:paraId="6E8E32C0" w14:textId="77777777" w:rsidR="00E32F40" w:rsidRPr="00A90868" w:rsidRDefault="00E32F40" w:rsidP="00770F70">
            <w:pPr>
              <w:pStyle w:val="Listenabsatz"/>
              <w:numPr>
                <w:ilvl w:val="0"/>
                <w:numId w:val="29"/>
              </w:numPr>
            </w:pPr>
            <w:r w:rsidRPr="00A90868">
              <w:t>Ableitung der Wochentrainingspläne</w:t>
            </w:r>
          </w:p>
        </w:tc>
      </w:tr>
    </w:tbl>
    <w:p w14:paraId="43CC2E25" w14:textId="77777777" w:rsidR="00E32F40" w:rsidRPr="00A90868" w:rsidRDefault="00E32F40" w:rsidP="00770F70">
      <w:r w:rsidRPr="00A90868">
        <w:t xml:space="preserve">Zur </w:t>
      </w:r>
      <w:r w:rsidRPr="00A90868">
        <w:rPr>
          <w:b/>
          <w:bCs/>
        </w:rPr>
        <w:t>Ist-Analyse</w:t>
      </w:r>
      <w:r w:rsidRPr="00A90868">
        <w:t xml:space="preserve"> gehören neben Leistungstests auch Abklärungen des Umfeldes wie:</w:t>
      </w:r>
    </w:p>
    <w:p w14:paraId="0B132134" w14:textId="77777777" w:rsidR="00E32F40" w:rsidRPr="00A90868" w:rsidRDefault="00A411EF" w:rsidP="00770F70">
      <w:pPr>
        <w:pStyle w:val="Listenabsatz"/>
        <w:numPr>
          <w:ilvl w:val="0"/>
          <w:numId w:val="31"/>
        </w:numPr>
      </w:pPr>
      <w:r w:rsidRPr="00A90868">
        <w:rPr>
          <w:noProof/>
        </w:rPr>
        <w:drawing>
          <wp:anchor distT="0" distB="0" distL="114300" distR="114300" simplePos="0" relativeHeight="251664384" behindDoc="0" locked="0" layoutInCell="1" allowOverlap="1" wp14:anchorId="2402E8DA" wp14:editId="1EABC6BE">
            <wp:simplePos x="0" y="0"/>
            <wp:positionH relativeFrom="column">
              <wp:posOffset>5029200</wp:posOffset>
            </wp:positionH>
            <wp:positionV relativeFrom="paragraph">
              <wp:posOffset>9525</wp:posOffset>
            </wp:positionV>
            <wp:extent cx="838200" cy="1238250"/>
            <wp:effectExtent l="19050" t="0" r="0" b="0"/>
            <wp:wrapNone/>
            <wp:docPr id="302" name="Bild 302" descr="analys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analyse50"/>
                    <pic:cNvPicPr>
                      <a:picLocks noChangeAspect="1" noChangeArrowheads="1"/>
                    </pic:cNvPicPr>
                  </pic:nvPicPr>
                  <pic:blipFill>
                    <a:blip r:embed="rId11"/>
                    <a:srcRect/>
                    <a:stretch>
                      <a:fillRect/>
                    </a:stretch>
                  </pic:blipFill>
                  <pic:spPr bwMode="auto">
                    <a:xfrm>
                      <a:off x="0" y="0"/>
                      <a:ext cx="838200" cy="1238250"/>
                    </a:xfrm>
                    <a:prstGeom prst="rect">
                      <a:avLst/>
                    </a:prstGeom>
                    <a:noFill/>
                    <a:ln w="9525">
                      <a:noFill/>
                      <a:miter lim="800000"/>
                      <a:headEnd/>
                      <a:tailEnd/>
                    </a:ln>
                  </pic:spPr>
                </pic:pic>
              </a:graphicData>
            </a:graphic>
          </wp:anchor>
        </w:drawing>
      </w:r>
      <w:r w:rsidR="00E32F40" w:rsidRPr="00A90868">
        <w:t>Wie viele Trainings pro Woche sind wo möglich?</w:t>
      </w:r>
    </w:p>
    <w:p w14:paraId="77ED809C" w14:textId="77777777" w:rsidR="00E32F40" w:rsidRPr="00A90868" w:rsidRDefault="00E32F40" w:rsidP="00770F70">
      <w:pPr>
        <w:pStyle w:val="Listenabsatz"/>
        <w:numPr>
          <w:ilvl w:val="0"/>
          <w:numId w:val="31"/>
        </w:numPr>
      </w:pPr>
      <w:r w:rsidRPr="00A90868">
        <w:t>Wie viele Ringer?</w:t>
      </w:r>
    </w:p>
    <w:p w14:paraId="6D6BCDC4" w14:textId="77777777" w:rsidR="00E32F40" w:rsidRPr="00A90868" w:rsidRDefault="00E32F40" w:rsidP="00770F70">
      <w:pPr>
        <w:pStyle w:val="Listenabsatz"/>
        <w:numPr>
          <w:ilvl w:val="0"/>
          <w:numId w:val="31"/>
        </w:numPr>
      </w:pPr>
      <w:r w:rsidRPr="00A90868">
        <w:t>Welche Qualität haben die Ringer?</w:t>
      </w:r>
    </w:p>
    <w:p w14:paraId="5BC1C406" w14:textId="77777777" w:rsidR="00E32F40" w:rsidRPr="00A90868" w:rsidRDefault="00E32F40" w:rsidP="00770F70">
      <w:pPr>
        <w:pStyle w:val="Listenabsatz"/>
        <w:numPr>
          <w:ilvl w:val="0"/>
          <w:numId w:val="31"/>
        </w:numPr>
      </w:pPr>
      <w:r w:rsidRPr="00A90868">
        <w:t>In welcher Liga kämpft der Verein?</w:t>
      </w:r>
    </w:p>
    <w:p w14:paraId="338A02B5" w14:textId="77777777" w:rsidR="00E32F40" w:rsidRPr="00A90868" w:rsidRDefault="00E32F40" w:rsidP="00770F70">
      <w:pPr>
        <w:pStyle w:val="Listenabsatz"/>
        <w:numPr>
          <w:ilvl w:val="0"/>
          <w:numId w:val="31"/>
        </w:numPr>
      </w:pPr>
      <w:r w:rsidRPr="00A90868">
        <w:t>Welche Trainer stehen zur Verfügung, auch sportartfremde?</w:t>
      </w:r>
    </w:p>
    <w:p w14:paraId="50969C24" w14:textId="77777777" w:rsidR="00E32F40" w:rsidRPr="00A90868" w:rsidRDefault="00E32F40" w:rsidP="00770F70">
      <w:pPr>
        <w:pStyle w:val="Listenabsatz"/>
        <w:numPr>
          <w:ilvl w:val="0"/>
          <w:numId w:val="31"/>
        </w:numPr>
      </w:pPr>
      <w:r w:rsidRPr="00A90868">
        <w:t>Welche finanziellen Mittel stehen zur Verfügung?</w:t>
      </w:r>
    </w:p>
    <w:p w14:paraId="3CF0E85F" w14:textId="77777777" w:rsidR="00E32F40" w:rsidRPr="00A90868" w:rsidRDefault="00E32F40" w:rsidP="00770F70">
      <w:pPr>
        <w:pStyle w:val="Listenabsatz"/>
        <w:numPr>
          <w:ilvl w:val="0"/>
          <w:numId w:val="31"/>
        </w:numPr>
      </w:pPr>
      <w:r w:rsidRPr="00A90868">
        <w:t>Welche zeitlichen Kapazitäten haben die Ringer?</w:t>
      </w:r>
    </w:p>
    <w:p w14:paraId="010F4F72" w14:textId="77777777" w:rsidR="00E32F40" w:rsidRPr="00A90868" w:rsidRDefault="00E32F40" w:rsidP="00770F70">
      <w:pPr>
        <w:pStyle w:val="Listenabsatz"/>
        <w:numPr>
          <w:ilvl w:val="0"/>
          <w:numId w:val="31"/>
        </w:numPr>
      </w:pPr>
      <w:r w:rsidRPr="00A90868">
        <w:t>Wettkampfkalender beachten</w:t>
      </w:r>
    </w:p>
    <w:p w14:paraId="43676E1A" w14:textId="77777777" w:rsidR="00E32F40" w:rsidRPr="00A90868" w:rsidRDefault="00E32F40" w:rsidP="00770F70">
      <w:pPr>
        <w:pStyle w:val="Listenabsatz"/>
        <w:numPr>
          <w:ilvl w:val="0"/>
          <w:numId w:val="31"/>
        </w:numPr>
      </w:pPr>
      <w:r w:rsidRPr="00A90868">
        <w:t>etc.</w:t>
      </w:r>
    </w:p>
    <w:p w14:paraId="71F7C34B" w14:textId="77777777" w:rsidR="00E32F40" w:rsidRPr="00A90868" w:rsidRDefault="00A411EF" w:rsidP="00EA68DA">
      <w:r w:rsidRPr="00A90868">
        <w:rPr>
          <w:noProof/>
        </w:rPr>
        <w:drawing>
          <wp:anchor distT="0" distB="0" distL="114300" distR="114300" simplePos="0" relativeHeight="251663360" behindDoc="0" locked="0" layoutInCell="1" allowOverlap="1" wp14:anchorId="3EF42ECE" wp14:editId="38B46F20">
            <wp:simplePos x="0" y="0"/>
            <wp:positionH relativeFrom="column">
              <wp:posOffset>4686300</wp:posOffset>
            </wp:positionH>
            <wp:positionV relativeFrom="paragraph">
              <wp:posOffset>59055</wp:posOffset>
            </wp:positionV>
            <wp:extent cx="1247775" cy="1195705"/>
            <wp:effectExtent l="19050" t="0" r="9525" b="0"/>
            <wp:wrapNone/>
            <wp:docPr id="300" name="Bild 300" descr="Zielschei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Zielscheibe"/>
                    <pic:cNvPicPr>
                      <a:picLocks noChangeAspect="1" noChangeArrowheads="1"/>
                    </pic:cNvPicPr>
                  </pic:nvPicPr>
                  <pic:blipFill>
                    <a:blip r:embed="rId12"/>
                    <a:srcRect/>
                    <a:stretch>
                      <a:fillRect/>
                    </a:stretch>
                  </pic:blipFill>
                  <pic:spPr bwMode="auto">
                    <a:xfrm>
                      <a:off x="0" y="0"/>
                      <a:ext cx="1247775" cy="1195705"/>
                    </a:xfrm>
                    <a:prstGeom prst="rect">
                      <a:avLst/>
                    </a:prstGeom>
                    <a:noFill/>
                    <a:ln w="9525">
                      <a:noFill/>
                      <a:miter lim="800000"/>
                      <a:headEnd/>
                      <a:tailEnd/>
                    </a:ln>
                  </pic:spPr>
                </pic:pic>
              </a:graphicData>
            </a:graphic>
          </wp:anchor>
        </w:drawing>
      </w:r>
      <w:r w:rsidR="00E32F40" w:rsidRPr="00A90868">
        <w:t xml:space="preserve">Die </w:t>
      </w:r>
      <w:r w:rsidR="00E32F40" w:rsidRPr="00A90868">
        <w:rPr>
          <w:b/>
        </w:rPr>
        <w:t>Trainingsziele</w:t>
      </w:r>
      <w:r w:rsidR="00E32F40" w:rsidRPr="00A90868">
        <w:tab/>
        <w:t>geben eine grundsätzliche Orientierung,</w:t>
      </w:r>
      <w:r w:rsidR="00E32F40" w:rsidRPr="00A90868">
        <w:br/>
        <w:t>dienen zur Leistungsmotivierun</w:t>
      </w:r>
      <w:r w:rsidR="00E017CB" w:rsidRPr="00A90868">
        <w:t>g,</w:t>
      </w:r>
      <w:r w:rsidR="00E017CB" w:rsidRPr="00A90868">
        <w:br/>
        <w:t>stellen Überprüfbarkeitskrit</w:t>
      </w:r>
      <w:r w:rsidR="00E32F40" w:rsidRPr="00A90868">
        <w:t>er</w:t>
      </w:r>
      <w:r w:rsidR="00E017CB" w:rsidRPr="00A90868">
        <w:t>i</w:t>
      </w:r>
      <w:r w:rsidR="00E32F40" w:rsidRPr="00A90868">
        <w:t>en dar und</w:t>
      </w:r>
      <w:r w:rsidR="00E32F40" w:rsidRPr="00A90868">
        <w:br/>
        <w:t>machen Training überhaupt steuerbar.</w:t>
      </w:r>
    </w:p>
    <w:p w14:paraId="490C1679" w14:textId="77777777" w:rsidR="00E32F40" w:rsidRPr="00A90868" w:rsidRDefault="00E32F40" w:rsidP="00770F70">
      <w:r w:rsidRPr="00A90868">
        <w:t>Das bedeutet aber auch, das</w:t>
      </w:r>
      <w:r w:rsidR="00E017CB" w:rsidRPr="00A90868">
        <w:t>s</w:t>
      </w:r>
      <w:r w:rsidRPr="00A90868">
        <w:t xml:space="preserve"> die Ziele </w:t>
      </w:r>
      <w:r w:rsidRPr="00A90868">
        <w:rPr>
          <w:b/>
          <w:bCs/>
        </w:rPr>
        <w:t>realistisch</w:t>
      </w:r>
      <w:r w:rsidRPr="00A90868">
        <w:t xml:space="preserve"> und </w:t>
      </w:r>
      <w:r w:rsidRPr="00A90868">
        <w:rPr>
          <w:b/>
          <w:bCs/>
        </w:rPr>
        <w:t>überprüfbar</w:t>
      </w:r>
      <w:r w:rsidRPr="00A90868">
        <w:t xml:space="preserve"> gesetzt werden müssen. Da im Ringkampfsport Einzel- und Mannschaftswettkämpfe bestritten werden, sollten </w:t>
      </w:r>
      <w:r w:rsidRPr="00A90868">
        <w:rPr>
          <w:b/>
          <w:bCs/>
        </w:rPr>
        <w:t>Ziele für die Gruppe und für die Einzelsportler</w:t>
      </w:r>
      <w:r w:rsidRPr="00A90868">
        <w:t xml:space="preserve"> aufgestellt werden.</w:t>
      </w:r>
    </w:p>
    <w:p w14:paraId="6FC6EE1B" w14:textId="77777777" w:rsidR="00E32F40" w:rsidRPr="00A90868" w:rsidRDefault="00E32F40">
      <w:pPr>
        <w:jc w:val="right"/>
      </w:pPr>
    </w:p>
    <w:p w14:paraId="3DA96CF5" w14:textId="77777777" w:rsidR="00E32F40" w:rsidRPr="00A90868" w:rsidRDefault="00E32F40" w:rsidP="0083210F">
      <w:pPr>
        <w:pStyle w:val="berschrift2"/>
      </w:pPr>
      <w:r w:rsidRPr="00A90868">
        <w:t>Jahresplan</w:t>
      </w:r>
    </w:p>
    <w:p w14:paraId="27C5C341" w14:textId="77777777" w:rsidR="00E32F40" w:rsidRPr="00A90868" w:rsidRDefault="00E32F40" w:rsidP="00770F70">
      <w:r w:rsidRPr="00A90868">
        <w:t xml:space="preserve">Für die Erstellung eines Jahresplanes wird das </w:t>
      </w:r>
      <w:r w:rsidRPr="00A90868">
        <w:rPr>
          <w:b/>
          <w:bCs/>
        </w:rPr>
        <w:t xml:space="preserve">Periodisierungmodell von </w:t>
      </w:r>
      <w:r w:rsidRPr="00A90868">
        <w:rPr>
          <w:b/>
          <w:bCs/>
          <w:smallCaps/>
        </w:rPr>
        <w:t>Matwejew</w:t>
      </w:r>
      <w:r w:rsidRPr="00A90868">
        <w:t xml:space="preserve"> verwendet. Dieses Modell wird im Kernlehrmittel von Jugend &amp; Sport auf der Seite 29 kurz angesprochen und beinhaltet die folgenden drei Perioden:</w:t>
      </w:r>
    </w:p>
    <w:p w14:paraId="68E05CB1" w14:textId="77777777" w:rsidR="00E32F40" w:rsidRPr="00A90868" w:rsidRDefault="00E32F40" w:rsidP="00770F70">
      <w:r w:rsidRPr="00A90868">
        <w:t xml:space="preserve">In der </w:t>
      </w:r>
      <w:r w:rsidRPr="00A90868">
        <w:rPr>
          <w:b/>
        </w:rPr>
        <w:t>Vorbereitungsperiode</w:t>
      </w:r>
      <w:r w:rsidRPr="00A90868">
        <w:t xml:space="preserve"> werden grundlegende konditionelle und technisch-taktische Voraussetzungen für hohe sportliche Leistungen und Trainingsbelastungen in der Wettkampfperiode geschaffen.</w:t>
      </w:r>
    </w:p>
    <w:p w14:paraId="0250E877" w14:textId="77777777" w:rsidR="00E32F40" w:rsidRPr="00A90868" w:rsidRDefault="00E32F40" w:rsidP="00770F70">
      <w:r w:rsidRPr="00A90868">
        <w:t xml:space="preserve">Die </w:t>
      </w:r>
      <w:r w:rsidRPr="00A90868">
        <w:rPr>
          <w:b/>
        </w:rPr>
        <w:t>Wettkampfperiode</w:t>
      </w:r>
      <w:r w:rsidRPr="00A90868">
        <w:t xml:space="preserve"> wird durch die Anzahl und Arten der Wettkämpfe bestimmt.</w:t>
      </w:r>
    </w:p>
    <w:p w14:paraId="74F2E1DD" w14:textId="77777777" w:rsidR="00E32F40" w:rsidRPr="00A90868" w:rsidRDefault="00E32F40" w:rsidP="00770F70">
      <w:r w:rsidRPr="00A90868">
        <w:t xml:space="preserve">Die </w:t>
      </w:r>
      <w:r w:rsidRPr="00A90868">
        <w:rPr>
          <w:b/>
        </w:rPr>
        <w:t>Übergangsperiode</w:t>
      </w:r>
      <w:r w:rsidRPr="00A90868">
        <w:t xml:space="preserve"> dient der aktiven Erholung. In dieser Zeit wird ein vorübergehender Leistungsrückgang in Kauf genommen. Sie dauert zwischen zwei und vier Wochen.</w:t>
      </w:r>
    </w:p>
    <w:p w14:paraId="24CFC3D0" w14:textId="77777777" w:rsidR="00E32F40" w:rsidRPr="00A90868" w:rsidRDefault="00E32F40" w:rsidP="00770F70">
      <w:r w:rsidRPr="00A90868">
        <w:t>Je nach Sportart werden Einfach-, Zweifach- oder Dreifachperiodisierungsmodelle im Jahreszyklus eingesetzt.</w:t>
      </w:r>
    </w:p>
    <w:p w14:paraId="5197DBF4" w14:textId="77777777" w:rsidR="00E32F40" w:rsidRDefault="00E32F40" w:rsidP="00770F70">
      <w:r w:rsidRPr="00A90868">
        <w:lastRenderedPageBreak/>
        <w:t xml:space="preserve">Für den Ringkampfsport – wie für die meisten anderen Sportarten auch – ist die </w:t>
      </w:r>
      <w:r w:rsidRPr="00A90868">
        <w:rPr>
          <w:b/>
          <w:bCs/>
        </w:rPr>
        <w:t>Zweifachperiodisierung</w:t>
      </w:r>
      <w:r w:rsidRPr="00A90868">
        <w:t xml:space="preserve"> am Besten geeignet. Dabei kann nach der ersten Wettkampfperiode eine Übergangsperiode folgen oder gleich die nächste Vorbereitungsperiode anschliessen.</w:t>
      </w:r>
    </w:p>
    <w:p w14:paraId="49DDEDDE" w14:textId="77777777" w:rsidR="00E65C12" w:rsidRDefault="00E32F40" w:rsidP="00770F70">
      <w:pPr>
        <w:rPr>
          <w:lang w:val="it-IT"/>
        </w:rPr>
      </w:pPr>
      <w:r w:rsidRPr="00A90868">
        <w:rPr>
          <w:lang w:val="it-IT"/>
        </w:rPr>
        <w:t>Variante I:</w:t>
      </w:r>
    </w:p>
    <w:p w14:paraId="61FB2966" w14:textId="77777777" w:rsidR="00E65C12" w:rsidRDefault="00E65C12" w:rsidP="00770F70">
      <w:pPr>
        <w:rPr>
          <w:lang w:val="it-IT"/>
        </w:rPr>
      </w:pPr>
      <w:r>
        <w:rPr>
          <w:noProof/>
        </w:rPr>
        <w:drawing>
          <wp:inline distT="0" distB="0" distL="0" distR="0" wp14:anchorId="7D17F3BD" wp14:editId="1AEEA70D">
            <wp:extent cx="4575600" cy="1292400"/>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5600" cy="1292400"/>
                    </a:xfrm>
                    <a:prstGeom prst="rect">
                      <a:avLst/>
                    </a:prstGeom>
                  </pic:spPr>
                </pic:pic>
              </a:graphicData>
            </a:graphic>
          </wp:inline>
        </w:drawing>
      </w:r>
    </w:p>
    <w:p w14:paraId="7B702064" w14:textId="77777777" w:rsidR="00E65C12" w:rsidRDefault="00E65C12" w:rsidP="00E65C12">
      <w:pPr>
        <w:rPr>
          <w:lang w:val="it-IT"/>
        </w:rPr>
      </w:pPr>
      <w:r w:rsidRPr="00A90868">
        <w:rPr>
          <w:lang w:val="it-IT"/>
        </w:rPr>
        <w:t>Variante II:</w:t>
      </w:r>
    </w:p>
    <w:p w14:paraId="1797A394" w14:textId="77777777" w:rsidR="00E32F40" w:rsidRPr="00A90868" w:rsidRDefault="00E65C12" w:rsidP="00770F70">
      <w:pPr>
        <w:rPr>
          <w:lang w:val="it-IT"/>
        </w:rPr>
      </w:pPr>
      <w:r>
        <w:rPr>
          <w:noProof/>
        </w:rPr>
        <w:drawing>
          <wp:inline distT="0" distB="0" distL="0" distR="0" wp14:anchorId="508B6E45" wp14:editId="10123106">
            <wp:extent cx="4575600" cy="1292400"/>
            <wp:effectExtent l="0" t="0" r="0" b="3175"/>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75600" cy="1292400"/>
                    </a:xfrm>
                    <a:prstGeom prst="rect">
                      <a:avLst/>
                    </a:prstGeom>
                  </pic:spPr>
                </pic:pic>
              </a:graphicData>
            </a:graphic>
          </wp:inline>
        </w:drawing>
      </w:r>
    </w:p>
    <w:p w14:paraId="2F6B12FF" w14:textId="77777777" w:rsidR="00E32F40" w:rsidRPr="00A90868" w:rsidRDefault="00E32F40" w:rsidP="00770F70">
      <w:r w:rsidRPr="00A90868">
        <w:t xml:space="preserve">Eine Periode wird weiter in Etappen und in </w:t>
      </w:r>
      <w:r w:rsidRPr="00A90868">
        <w:rPr>
          <w:b/>
        </w:rPr>
        <w:t>Makrozyklen</w:t>
      </w:r>
      <w:r w:rsidRPr="00A90868">
        <w:t xml:space="preserve"> (MAZ) unterteilt (1 MAZ ~ 3–8 Wochen. Ein Makrozyklus besteht aus Mikrozyklen (MIZ = 1 Woche) und dieser wiederum aus einzelnen Trainingseinheiten (TE).</w:t>
      </w:r>
    </w:p>
    <w:p w14:paraId="39C49D40" w14:textId="77777777" w:rsidR="00E32F40" w:rsidRPr="00A90868" w:rsidRDefault="00E32F40">
      <w:pPr>
        <w:spacing w:after="120"/>
      </w:pPr>
      <w:r w:rsidRPr="00A90868">
        <w:t xml:space="preserve">Für die Bestimmung der </w:t>
      </w:r>
      <w:r w:rsidRPr="00A90868">
        <w:rPr>
          <w:b/>
        </w:rPr>
        <w:t>Schwerpunktvorgaben</w:t>
      </w:r>
      <w:r w:rsidRPr="00A90868">
        <w:t xml:space="preserve"> für die Makro- und Mikrozyklen werden Begriffe aus dem Trainingsmittelkatalog (vom Deutschen Ringerbund) verwendet.</w:t>
      </w:r>
    </w:p>
    <w:p w14:paraId="46D16735" w14:textId="77777777" w:rsidR="00E32F40" w:rsidRPr="00A90868" w:rsidRDefault="00770F70" w:rsidP="00E65C12">
      <w:r>
        <w:rPr>
          <w:noProof/>
        </w:rPr>
        <mc:AlternateContent>
          <mc:Choice Requires="wpg">
            <w:drawing>
              <wp:inline distT="0" distB="0" distL="0" distR="0" wp14:anchorId="24EF727F" wp14:editId="11083846">
                <wp:extent cx="5817870" cy="1645920"/>
                <wp:effectExtent l="57150" t="19050" r="0" b="30480"/>
                <wp:docPr id="424"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7870" cy="1645920"/>
                          <a:chOff x="1440" y="11352"/>
                          <a:chExt cx="9162" cy="2592"/>
                        </a:xfrm>
                      </wpg:grpSpPr>
                      <wpg:grpSp>
                        <wpg:cNvPr id="425" name="Group 253"/>
                        <wpg:cNvGrpSpPr>
                          <a:grpSpLocks/>
                        </wpg:cNvGrpSpPr>
                        <wpg:grpSpPr bwMode="auto">
                          <a:xfrm>
                            <a:off x="3600" y="11640"/>
                            <a:ext cx="4608" cy="2304"/>
                            <a:chOff x="3600" y="11640"/>
                            <a:chExt cx="4608" cy="2304"/>
                          </a:xfrm>
                        </wpg:grpSpPr>
                        <wpg:grpSp>
                          <wpg:cNvPr id="426" name="Group 254"/>
                          <wpg:cNvGrpSpPr>
                            <a:grpSpLocks/>
                          </wpg:cNvGrpSpPr>
                          <wpg:grpSpPr bwMode="auto">
                            <a:xfrm>
                              <a:off x="3600" y="11640"/>
                              <a:ext cx="4608" cy="2304"/>
                              <a:chOff x="3168" y="3744"/>
                              <a:chExt cx="5472" cy="2880"/>
                            </a:xfrm>
                          </wpg:grpSpPr>
                          <wps:wsp>
                            <wps:cNvPr id="427" name="AutoShape 255"/>
                            <wps:cNvSpPr>
                              <a:spLocks noChangeArrowheads="1"/>
                            </wps:cNvSpPr>
                            <wps:spPr bwMode="auto">
                              <a:xfrm rot="10800000">
                                <a:off x="3168" y="3744"/>
                                <a:ext cx="5472" cy="288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28" name="AutoShape 256"/>
                            <wps:cNvSpPr>
                              <a:spLocks noChangeArrowheads="1"/>
                            </wps:cNvSpPr>
                            <wps:spPr bwMode="auto">
                              <a:xfrm rot="10800000">
                                <a:off x="3168" y="4464"/>
                                <a:ext cx="5472" cy="216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29" name="AutoShape 257"/>
                            <wps:cNvSpPr>
                              <a:spLocks noChangeArrowheads="1"/>
                            </wps:cNvSpPr>
                            <wps:spPr bwMode="auto">
                              <a:xfrm rot="10800000">
                                <a:off x="3168" y="5184"/>
                                <a:ext cx="5472" cy="144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30" name="AutoShape 258"/>
                            <wps:cNvSpPr>
                              <a:spLocks noChangeArrowheads="1"/>
                            </wps:cNvSpPr>
                            <wps:spPr bwMode="auto">
                              <a:xfrm rot="10800000">
                                <a:off x="3168" y="5904"/>
                                <a:ext cx="5472" cy="720"/>
                              </a:xfrm>
                              <a:custGeom>
                                <a:avLst/>
                                <a:gdLst>
                                  <a:gd name="G0" fmla="+- 6457 0 0"/>
                                  <a:gd name="G1" fmla="+- 21600 0 6457"/>
                                  <a:gd name="G2" fmla="*/ 6457 1 2"/>
                                  <a:gd name="G3" fmla="+- 21600 0 G2"/>
                                  <a:gd name="G4" fmla="+/ 6457 21600 2"/>
                                  <a:gd name="G5" fmla="+/ G1 0 2"/>
                                  <a:gd name="G6" fmla="*/ 21600 21600 6457"/>
                                  <a:gd name="G7" fmla="*/ G6 1 2"/>
                                  <a:gd name="G8" fmla="+- 21600 0 G7"/>
                                  <a:gd name="G9" fmla="*/ 21600 1 2"/>
                                  <a:gd name="G10" fmla="+- 6457 0 G9"/>
                                  <a:gd name="G11" fmla="?: G10 G8 0"/>
                                  <a:gd name="G12" fmla="?: G10 G7 21600"/>
                                  <a:gd name="T0" fmla="*/ 18371 w 21600"/>
                                  <a:gd name="T1" fmla="*/ 10800 h 21600"/>
                                  <a:gd name="T2" fmla="*/ 10800 w 21600"/>
                                  <a:gd name="T3" fmla="*/ 21600 h 21600"/>
                                  <a:gd name="T4" fmla="*/ 3229 w 21600"/>
                                  <a:gd name="T5" fmla="*/ 10800 h 21600"/>
                                  <a:gd name="T6" fmla="*/ 10800 w 21600"/>
                                  <a:gd name="T7" fmla="*/ 0 h 21600"/>
                                  <a:gd name="T8" fmla="*/ 5029 w 21600"/>
                                  <a:gd name="T9" fmla="*/ 5029 h 21600"/>
                                  <a:gd name="T10" fmla="*/ 16571 w 21600"/>
                                  <a:gd name="T11" fmla="*/ 16571 h 21600"/>
                                </a:gdLst>
                                <a:ahLst/>
                                <a:cxnLst>
                                  <a:cxn ang="0">
                                    <a:pos x="T0" y="T1"/>
                                  </a:cxn>
                                  <a:cxn ang="0">
                                    <a:pos x="T2" y="T3"/>
                                  </a:cxn>
                                  <a:cxn ang="0">
                                    <a:pos x="T4" y="T5"/>
                                  </a:cxn>
                                  <a:cxn ang="0">
                                    <a:pos x="T6" y="T7"/>
                                  </a:cxn>
                                </a:cxnLst>
                                <a:rect l="T8" t="T9" r="T10" b="T11"/>
                                <a:pathLst>
                                  <a:path w="21600" h="21600">
                                    <a:moveTo>
                                      <a:pt x="0" y="0"/>
                                    </a:moveTo>
                                    <a:lnTo>
                                      <a:pt x="6457" y="21600"/>
                                    </a:lnTo>
                                    <a:lnTo>
                                      <a:pt x="15143" y="21600"/>
                                    </a:lnTo>
                                    <a:lnTo>
                                      <a:pt x="21600" y="0"/>
                                    </a:lnTo>
                                    <a:close/>
                                  </a:path>
                                </a:pathLst>
                              </a:custGeom>
                              <a:solidFill>
                                <a:srgbClr val="FFFFFF"/>
                              </a:solidFill>
                              <a:ln w="9525">
                                <a:miter lim="800000"/>
                                <a:headEnd/>
                                <a:tailEnd/>
                              </a:ln>
                              <a:scene3d>
                                <a:camera prst="legacyPerspectiveTopRight">
                                  <a:rot lat="300000" lon="0" rev="0"/>
                                </a:camera>
                                <a:lightRig rig="legacyFlat3" dir="r"/>
                              </a:scene3d>
                              <a:sp3d extrusionH="4302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g:grpSp>
                        <wps:wsp>
                          <wps:cNvPr id="431" name="WordArt 259"/>
                          <wps:cNvSpPr txBox="1">
                            <a:spLocks noChangeArrowheads="1" noChangeShapeType="1" noTextEdit="1"/>
                          </wps:cNvSpPr>
                          <wps:spPr bwMode="auto">
                            <a:xfrm>
                              <a:off x="5176" y="11739"/>
                              <a:ext cx="1504" cy="1626"/>
                            </a:xfrm>
                            <a:prstGeom prst="rect">
                              <a:avLst/>
                            </a:prstGeom>
                            <a:extLst>
                              <a:ext uri="{AF507438-7753-43E0-B8FC-AC1667EBCBE1}">
                                <a14:hiddenEffects xmlns:a14="http://schemas.microsoft.com/office/drawing/2010/main">
                                  <a:effectLst/>
                                </a14:hiddenEffects>
                              </a:ext>
                            </a:extLst>
                          </wps:spPr>
                          <wps:txbx>
                            <w:txbxContent>
                              <w:p w14:paraId="5ECBC2DD" w14:textId="77777777" w:rsidR="00401222" w:rsidRPr="005A2B33" w:rsidRDefault="0040122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KOKA</w:t>
                                </w:r>
                              </w:p>
                              <w:p w14:paraId="49FF9198" w14:textId="77777777" w:rsidR="00401222" w:rsidRPr="005A2B33" w:rsidRDefault="0040122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BEKA</w:t>
                                </w:r>
                              </w:p>
                              <w:p w14:paraId="6C8150FA" w14:textId="77777777" w:rsidR="00401222" w:rsidRPr="005A2B33" w:rsidRDefault="0040122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SPEBA</w:t>
                                </w:r>
                              </w:p>
                              <w:p w14:paraId="380C8214" w14:textId="77777777" w:rsidR="00401222" w:rsidRPr="005A2B33" w:rsidRDefault="00E65C1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ALBA</w:t>
                                </w:r>
                              </w:p>
                            </w:txbxContent>
                          </wps:txbx>
                          <wps:bodyPr wrap="square" numCol="1" fromWordArt="1">
                            <a:prstTxWarp prst="textPlain">
                              <a:avLst>
                                <a:gd name="adj" fmla="val 50000"/>
                              </a:avLst>
                            </a:prstTxWarp>
                            <a:spAutoFit/>
                          </wps:bodyPr>
                        </wps:wsp>
                      </wpg:grpSp>
                      <wpg:grpSp>
                        <wpg:cNvPr id="432" name="Group 260"/>
                        <wpg:cNvGrpSpPr>
                          <a:grpSpLocks/>
                        </wpg:cNvGrpSpPr>
                        <wpg:grpSpPr bwMode="auto">
                          <a:xfrm>
                            <a:off x="1440" y="11496"/>
                            <a:ext cx="1816" cy="2420"/>
                            <a:chOff x="1440" y="11496"/>
                            <a:chExt cx="1816" cy="2420"/>
                          </a:xfrm>
                        </wpg:grpSpPr>
                        <wpg:grpSp>
                          <wpg:cNvPr id="433" name="Group 261"/>
                          <wpg:cNvGrpSpPr>
                            <a:grpSpLocks/>
                          </wpg:cNvGrpSpPr>
                          <wpg:grpSpPr bwMode="auto">
                            <a:xfrm>
                              <a:off x="1440" y="11496"/>
                              <a:ext cx="1576" cy="2420"/>
                              <a:chOff x="1440" y="11496"/>
                              <a:chExt cx="1576" cy="2420"/>
                            </a:xfrm>
                          </wpg:grpSpPr>
                          <wps:wsp>
                            <wps:cNvPr id="434" name="AutoShape 262"/>
                            <wps:cNvSpPr>
                              <a:spLocks noChangeArrowheads="1"/>
                            </wps:cNvSpPr>
                            <wps:spPr bwMode="auto">
                              <a:xfrm>
                                <a:off x="1440" y="11496"/>
                                <a:ext cx="1576" cy="2420"/>
                              </a:xfrm>
                              <a:prstGeom prst="triangle">
                                <a:avLst>
                                  <a:gd name="adj" fmla="val 0"/>
                                </a:avLst>
                              </a:prstGeom>
                              <a:solidFill>
                                <a:srgbClr val="FFFFFF"/>
                              </a:solidFill>
                              <a:ln w="9525">
                                <a:miter lim="800000"/>
                                <a:headEnd/>
                                <a:tailEnd/>
                              </a:ln>
                              <a:scene3d>
                                <a:camera prst="legacyPerspectiveTopRight">
                                  <a:rot lat="300000" lon="300000" rev="0"/>
                                </a:camera>
                                <a:lightRig rig="legacyFlat3" dir="r"/>
                              </a:scene3d>
                              <a:sp3d extrusionH="2016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35" name="WordArt 263"/>
                            <wps:cNvSpPr txBox="1">
                              <a:spLocks noChangeArrowheads="1" noChangeShapeType="1" noTextEdit="1"/>
                            </wps:cNvSpPr>
                            <wps:spPr bwMode="auto">
                              <a:xfrm rot="16200000">
                                <a:off x="1160" y="12932"/>
                                <a:ext cx="1213" cy="388"/>
                              </a:xfrm>
                              <a:prstGeom prst="rect">
                                <a:avLst/>
                              </a:prstGeom>
                              <a:extLst>
                                <a:ext uri="{AF507438-7753-43E0-B8FC-AC1667EBCBE1}">
                                  <a14:hiddenEffects xmlns:a14="http://schemas.microsoft.com/office/drawing/2010/main">
                                    <a:effectLst/>
                                  </a14:hiddenEffects>
                                </a:ext>
                              </a:extLst>
                            </wps:spPr>
                            <wps:txbx>
                              <w:txbxContent>
                                <w:p w14:paraId="04AF91AD" w14:textId="77777777" w:rsidR="00401222" w:rsidRPr="005A2B33" w:rsidRDefault="00401222" w:rsidP="00401222">
                                  <w:pPr>
                                    <w:pStyle w:val="StandardWeb"/>
                                    <w:spacing w:before="0" w:beforeAutospacing="0" w:after="0" w:afterAutospacing="0"/>
                                    <w:jc w:val="center"/>
                                    <w:rPr>
                                      <w:rFonts w:asciiTheme="majorHAnsi" w:hAnsiTheme="majorHAnsi" w:cstheme="majorHAnsi"/>
                                      <w:sz w:val="10"/>
                                    </w:rPr>
                                  </w:pPr>
                                  <w:r w:rsidRPr="005A2B33">
                                    <w:rPr>
                                      <w:rFonts w:asciiTheme="majorHAnsi" w:hAnsiTheme="majorHAnsi" w:cstheme="majorHAnsi"/>
                                      <w:outline/>
                                      <w:color w:val="000000"/>
                                      <w:szCs w:val="36"/>
                                      <w14:textOutline w14:w="9525" w14:cap="flat" w14:cmpd="sng" w14:algn="ctr">
                                        <w14:solidFill>
                                          <w14:srgbClr w14:val="000000"/>
                                        </w14:solidFill>
                                        <w14:prstDash w14:val="solid"/>
                                        <w14:round/>
                                      </w14:textOutline>
                                      <w14:textFill>
                                        <w14:solidFill>
                                          <w14:srgbClr w14:val="FFFFFF"/>
                                        </w14:solidFill>
                                      </w14:textFill>
                                    </w:rPr>
                                    <w:t>Umfang</w:t>
                                  </w:r>
                                </w:p>
                              </w:txbxContent>
                            </wps:txbx>
                            <wps:bodyPr wrap="square" numCol="1" fromWordArt="1">
                              <a:prstTxWarp prst="textPlain">
                                <a:avLst>
                                  <a:gd name="adj" fmla="val 50000"/>
                                </a:avLst>
                              </a:prstTxWarp>
                              <a:spAutoFit/>
                            </wps:bodyPr>
                          </wps:wsp>
                        </wpg:grpSp>
                        <wpg:grpSp>
                          <wpg:cNvPr id="436" name="Group 264"/>
                          <wpg:cNvGrpSpPr>
                            <a:grpSpLocks/>
                          </wpg:cNvGrpSpPr>
                          <wpg:grpSpPr bwMode="auto">
                            <a:xfrm>
                              <a:off x="1680" y="11496"/>
                              <a:ext cx="1576" cy="2420"/>
                              <a:chOff x="1680" y="11496"/>
                              <a:chExt cx="1576" cy="2420"/>
                            </a:xfrm>
                          </wpg:grpSpPr>
                          <wps:wsp>
                            <wps:cNvPr id="437" name="AutoShape 265"/>
                            <wps:cNvSpPr>
                              <a:spLocks noChangeArrowheads="1"/>
                            </wps:cNvSpPr>
                            <wps:spPr bwMode="auto">
                              <a:xfrm rot="10800000">
                                <a:off x="1680" y="11496"/>
                                <a:ext cx="1576" cy="2420"/>
                              </a:xfrm>
                              <a:prstGeom prst="triangle">
                                <a:avLst>
                                  <a:gd name="adj" fmla="val 0"/>
                                </a:avLst>
                              </a:prstGeom>
                              <a:solidFill>
                                <a:srgbClr val="FFFFFF"/>
                              </a:solidFill>
                              <a:ln w="9525">
                                <a:miter lim="800000"/>
                                <a:headEnd/>
                                <a:tailEnd/>
                              </a:ln>
                              <a:scene3d>
                                <a:camera prst="legacyPerspectiveTopRight">
                                  <a:rot lat="300000" lon="300000" rev="0"/>
                                </a:camera>
                                <a:lightRig rig="legacyFlat3" dir="r"/>
                              </a:scene3d>
                              <a:sp3d extrusionH="201600" prstMaterial="legacyPlastic">
                                <a:bevelT w="13500" h="13500" prst="angle"/>
                                <a:bevelB w="13500" h="13500" prst="angle"/>
                                <a:extrusionClr>
                                  <a:srgbClr val="FFFFFF"/>
                                </a:extrusionClr>
                                <a:contourClr>
                                  <a:srgbClr val="FFFFFF"/>
                                </a:contourClr>
                              </a:sp3d>
                            </wps:spPr>
                            <wps:bodyPr rot="0" vert="horz" wrap="square" lIns="91440" tIns="45720" rIns="91440" bIns="45720" anchor="t" anchorCtr="0" upright="1">
                              <a:noAutofit/>
                            </wps:bodyPr>
                          </wps:wsp>
                          <wps:wsp>
                            <wps:cNvPr id="438" name="WordArt 266"/>
                            <wps:cNvSpPr txBox="1">
                              <a:spLocks noChangeArrowheads="1" noChangeShapeType="1" noTextEdit="1"/>
                            </wps:cNvSpPr>
                            <wps:spPr bwMode="auto">
                              <a:xfrm rot="5400000">
                                <a:off x="2205" y="12177"/>
                                <a:ext cx="1549" cy="413"/>
                              </a:xfrm>
                              <a:prstGeom prst="rect">
                                <a:avLst/>
                              </a:prstGeom>
                              <a:extLst>
                                <a:ext uri="{AF507438-7753-43E0-B8FC-AC1667EBCBE1}">
                                  <a14:hiddenEffects xmlns:a14="http://schemas.microsoft.com/office/drawing/2010/main">
                                    <a:effectLst/>
                                  </a14:hiddenEffects>
                                </a:ext>
                              </a:extLst>
                            </wps:spPr>
                            <wps:txbx>
                              <w:txbxContent>
                                <w:p w14:paraId="2E76BE72" w14:textId="77777777" w:rsidR="00401222" w:rsidRPr="005A2B33" w:rsidRDefault="00401222" w:rsidP="00401222">
                                  <w:pPr>
                                    <w:pStyle w:val="StandardWeb"/>
                                    <w:spacing w:before="0" w:beforeAutospacing="0" w:after="0" w:afterAutospacing="0"/>
                                    <w:jc w:val="center"/>
                                    <w:rPr>
                                      <w:rFonts w:asciiTheme="majorHAnsi" w:hAnsiTheme="majorHAnsi" w:cstheme="majorHAnsi"/>
                                      <w:sz w:val="12"/>
                                    </w:rPr>
                                  </w:pPr>
                                  <w:r w:rsidRPr="005A2B33">
                                    <w:rPr>
                                      <w:rFonts w:asciiTheme="majorHAnsi" w:hAnsiTheme="majorHAnsi" w:cstheme="majorHAnsi"/>
                                      <w:outline/>
                                      <w:color w:val="000000"/>
                                      <w:sz w:val="22"/>
                                      <w:szCs w:val="36"/>
                                      <w14:textOutline w14:w="9525" w14:cap="flat" w14:cmpd="sng" w14:algn="ctr">
                                        <w14:solidFill>
                                          <w14:srgbClr w14:val="000000"/>
                                        </w14:solidFill>
                                        <w14:prstDash w14:val="solid"/>
                                        <w14:round/>
                                      </w14:textOutline>
                                      <w14:textFill>
                                        <w14:solidFill>
                                          <w14:srgbClr w14:val="FFFFFF"/>
                                        </w14:solidFill>
                                      </w14:textFill>
                                    </w:rPr>
                                    <w:t>Intensität</w:t>
                                  </w:r>
                                </w:p>
                              </w:txbxContent>
                            </wps:txbx>
                            <wps:bodyPr wrap="square" numCol="1" fromWordArt="1">
                              <a:prstTxWarp prst="textPlain">
                                <a:avLst>
                                  <a:gd name="adj" fmla="val 50000"/>
                                </a:avLst>
                              </a:prstTxWarp>
                              <a:spAutoFit/>
                            </wps:bodyPr>
                          </wps:wsp>
                        </wpg:grpSp>
                      </wpg:grpSp>
                      <wps:wsp>
                        <wps:cNvPr id="439" name="WordArt 267"/>
                        <wps:cNvSpPr txBox="1">
                          <a:spLocks noChangeArrowheads="1" noChangeShapeType="1" noTextEdit="1"/>
                        </wps:cNvSpPr>
                        <wps:spPr bwMode="auto">
                          <a:xfrm rot="21104744">
                            <a:off x="7488" y="11352"/>
                            <a:ext cx="2250" cy="632"/>
                          </a:xfrm>
                          <a:prstGeom prst="rect">
                            <a:avLst/>
                          </a:prstGeom>
                          <a:extLst>
                            <a:ext uri="{AF507438-7753-43E0-B8FC-AC1667EBCBE1}">
                              <a14:hiddenEffects xmlns:a14="http://schemas.microsoft.com/office/drawing/2010/main">
                                <a:effectLst/>
                              </a14:hiddenEffects>
                            </a:ext>
                          </a:extLst>
                        </wps:spPr>
                        <wps:txbx>
                          <w:txbxContent>
                            <w:p w14:paraId="4DEBD08B" w14:textId="77777777"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Komplexe Kampfesführung</w:t>
                              </w:r>
                            </w:p>
                          </w:txbxContent>
                        </wps:txbx>
                        <wps:bodyPr wrap="square" numCol="1" fromWordArt="1">
                          <a:prstTxWarp prst="textSlantUp">
                            <a:avLst>
                              <a:gd name="adj" fmla="val 55556"/>
                            </a:avLst>
                          </a:prstTxWarp>
                          <a:spAutoFit/>
                        </wps:bodyPr>
                      </wps:wsp>
                      <wps:wsp>
                        <wps:cNvPr id="440" name="WordArt 268"/>
                        <wps:cNvSpPr txBox="1">
                          <a:spLocks noChangeArrowheads="1" noChangeShapeType="1" noTextEdit="1"/>
                        </wps:cNvSpPr>
                        <wps:spPr bwMode="auto">
                          <a:xfrm rot="21104744">
                            <a:off x="7776" y="11928"/>
                            <a:ext cx="2250" cy="632"/>
                          </a:xfrm>
                          <a:prstGeom prst="rect">
                            <a:avLst/>
                          </a:prstGeom>
                          <a:extLst>
                            <a:ext uri="{AF507438-7753-43E0-B8FC-AC1667EBCBE1}">
                              <a14:hiddenEffects xmlns:a14="http://schemas.microsoft.com/office/drawing/2010/main">
                                <a:effectLst/>
                              </a14:hiddenEffects>
                            </a:ext>
                          </a:extLst>
                        </wps:spPr>
                        <wps:txbx>
                          <w:txbxContent>
                            <w:p w14:paraId="6E0B2D76" w14:textId="77777777"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Bedingte Kampfesführung</w:t>
                              </w:r>
                            </w:p>
                          </w:txbxContent>
                        </wps:txbx>
                        <wps:bodyPr wrap="square" numCol="1" fromWordArt="1">
                          <a:prstTxWarp prst="textSlantUp">
                            <a:avLst>
                              <a:gd name="adj" fmla="val 55556"/>
                            </a:avLst>
                          </a:prstTxWarp>
                          <a:spAutoFit/>
                        </wps:bodyPr>
                      </wps:wsp>
                      <wps:wsp>
                        <wps:cNvPr id="441" name="WordArt 269"/>
                        <wps:cNvSpPr txBox="1">
                          <a:spLocks noChangeArrowheads="1" noChangeShapeType="1" noTextEdit="1"/>
                        </wps:cNvSpPr>
                        <wps:spPr bwMode="auto">
                          <a:xfrm rot="21104744">
                            <a:off x="8064" y="12504"/>
                            <a:ext cx="2250" cy="632"/>
                          </a:xfrm>
                          <a:prstGeom prst="rect">
                            <a:avLst/>
                          </a:prstGeom>
                          <a:extLst>
                            <a:ext uri="{AF507438-7753-43E0-B8FC-AC1667EBCBE1}">
                              <a14:hiddenEffects xmlns:a14="http://schemas.microsoft.com/office/drawing/2010/main">
                                <a:effectLst/>
                              </a14:hiddenEffects>
                            </a:ext>
                          </a:extLst>
                        </wps:spPr>
                        <wps:txbx>
                          <w:txbxContent>
                            <w:p w14:paraId="3C203871" w14:textId="77777777"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Spezielle Basisfähigkeiten</w:t>
                              </w:r>
                            </w:p>
                          </w:txbxContent>
                        </wps:txbx>
                        <wps:bodyPr wrap="square" numCol="1" fromWordArt="1">
                          <a:prstTxWarp prst="textSlantUp">
                            <a:avLst>
                              <a:gd name="adj" fmla="val 55556"/>
                            </a:avLst>
                          </a:prstTxWarp>
                          <a:spAutoFit/>
                        </wps:bodyPr>
                      </wps:wsp>
                      <wps:wsp>
                        <wps:cNvPr id="442" name="WordArt 270"/>
                        <wps:cNvSpPr txBox="1">
                          <a:spLocks noChangeArrowheads="1" noChangeShapeType="1" noTextEdit="1"/>
                        </wps:cNvSpPr>
                        <wps:spPr bwMode="auto">
                          <a:xfrm rot="21104744">
                            <a:off x="8352" y="13080"/>
                            <a:ext cx="2250" cy="632"/>
                          </a:xfrm>
                          <a:prstGeom prst="rect">
                            <a:avLst/>
                          </a:prstGeom>
                          <a:extLst>
                            <a:ext uri="{AF507438-7753-43E0-B8FC-AC1667EBCBE1}">
                              <a14:hiddenEffects xmlns:a14="http://schemas.microsoft.com/office/drawing/2010/main">
                                <a:effectLst/>
                              </a14:hiddenEffects>
                            </a:ext>
                          </a:extLst>
                        </wps:spPr>
                        <wps:txbx>
                          <w:txbxContent>
                            <w:p w14:paraId="28DE6AC9" w14:textId="77777777"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Allgemeine Basisfähigkeiten</w:t>
                              </w:r>
                            </w:p>
                          </w:txbxContent>
                        </wps:txbx>
                        <wps:bodyPr wrap="square" numCol="1" fromWordArt="1">
                          <a:prstTxWarp prst="textSlantUp">
                            <a:avLst>
                              <a:gd name="adj" fmla="val 55556"/>
                            </a:avLst>
                          </a:prstTxWarp>
                          <a:spAutoFit/>
                        </wps:bodyPr>
                      </wps:wsp>
                    </wpg:wgp>
                  </a:graphicData>
                </a:graphic>
              </wp:inline>
            </w:drawing>
          </mc:Choice>
          <mc:Fallback>
            <w:pict>
              <v:group id="Group 252" o:spid="_x0000_s1026" style="width:458.1pt;height:129.6pt;mso-position-horizontal-relative:char;mso-position-vertical-relative:line" coordorigin="1440,11352" coordsize="9162,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">
                <v:group id="Group 253" o:spid="_x0000_s1027" style="position:absolute;left:3600;top:11640;width:4608;height:2304" coordorigin="3600,11640" coordsize="4608,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MYg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ZpPB7JhwBuf4BAAD//wMAUEsBAi0AFAAGAAgAAAAhANvh9svuAAAAhQEAABMAAAAAAAAA&#10;AAAAAAAAAAAAAFtDb250ZW50X1R5cGVzXS54bWxQSwECLQAUAAYACAAAACEAWvQsW78AAAAVAQAA&#10;CwAAAAAAAAAAAAAAAAAfAQAAX3JlbHMvLnJlbHNQSwECLQAUAAYACAAAACEAfWjGIMYAAADcAAAA&#10;DwAAAAAAAAAAAAAAAAAHAgAAZHJzL2Rvd25yZXYueG1sUEsFBgAAAAADAAMAtwAAAPoCAAAAAA==&#10;">
                  <v:group id="Group 254" o:spid="_x0000_s1028" style="position:absolute;left:3600;top:11640;width:4608;height:2304" coordorigin="3168,3744" coordsize="5472,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shape id="AutoShape 255" o:spid="_x0000_s1029" style="position:absolute;left:3168;top:3744;width:5472;height:288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" path="m,l6457,21600r8686,l21600,,,xe">
                      <o:extrusion v:ext="view" specularity="80000f" color="white" on="t" rotationangle="-5" lightposition="0,-50000" lightposition2="0,50000" type="perspective"/>
                      <v:path arrowok="t" o:connecttype="custom" o:connectlocs="4654,1440;2736,2880;818,1440;2736,0" o:connectangles="0,0,0,0" textboxrect="5029,5033,16571,16568"/>
                    </v:shape>
                    <v:shape id="AutoShape 256" o:spid="_x0000_s1030" style="position:absolute;left:3168;top:4464;width:5472;height:216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" path="m,l6457,21600r8686,l21600,,,xe">
                      <o:extrusion v:ext="view" specularity="80000f" color="white" on="t" rotationangle="-5" lightposition="0,-50000" lightposition2="0,50000" type="perspective"/>
                      <v:path arrowok="t" o:connecttype="custom" o:connectlocs="4654,1080;2736,2160;818,1080;2736,0" o:connectangles="0,0,0,0" textboxrect="5029,5030,16571,16570"/>
                    </v:shape>
                    <v:shape id="AutoShape 257" o:spid="_x0000_s1031" style="position:absolute;left:3168;top:5184;width:5472;height:144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" path="m,l6457,21600r8686,l21600,,,xe">
                      <o:extrusion v:ext="view" specularity="80000f" color="white" on="t" rotationangle="-5" lightposition="0,-50000" lightposition2="0,50000" type="perspective"/>
                      <v:path arrowok="t" o:connecttype="custom" o:connectlocs="4654,720;2736,1440;818,720;2736,0" o:connectangles="0,0,0,0" textboxrect="5029,5025,16571,16575"/>
                    </v:shape>
                    <v:shape id="AutoShape 258" o:spid="_x0000_s1032" style="position:absolute;left:3168;top:5904;width:5472;height:72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" path="m,l6457,21600r8686,l21600,,,xe">
                      <o:extrusion v:ext="view" specularity="80000f" color="white" on="t" rotationangle="-5" lightposition="0,-50000" lightposition2="0,50000" type="perspective"/>
                      <v:path arrowok="t" o:connecttype="custom" o:connectlocs="4654,360;2736,720;818,360;2736,0" o:connectangles="0,0,0,0" textboxrect="5029,5040,16571,16560"/>
                    </v:shape>
                  </v:group>
                  <v:shapetype id="_x0000_t202" coordsize="21600,21600" o:spt="202" path="m,l,21600r21600,l21600,xe">
                    <v:stroke joinstyle="miter"/>
                    <v:path gradientshapeok="t" o:connecttype="rect"/>
                  </v:shapetype>
                  <v:shape id="WordArt 259" o:spid="_x0000_s1033" type="#_x0000_t202" style="position:absolute;left:5176;top:11739;width:1504;height:1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" filled="f" stroked="f">
                    <o:lock v:ext="edit" shapetype="t"/>
                    <v:textbox style="mso-fit-shape-to-text:t">
                      <w:txbxContent>
                        <w:p w:rsidR="00401222" w:rsidRPr="005A2B33" w:rsidRDefault="0040122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KOKA</w:t>
                          </w:r>
                        </w:p>
                        <w:p w:rsidR="00401222" w:rsidRPr="005A2B33" w:rsidRDefault="0040122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BEKA</w:t>
                          </w:r>
                        </w:p>
                        <w:p w:rsidR="00401222" w:rsidRPr="005A2B33" w:rsidRDefault="0040122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SPEBA</w:t>
                          </w:r>
                        </w:p>
                        <w:p w:rsidR="00401222" w:rsidRPr="005A2B33" w:rsidRDefault="00E65C12" w:rsidP="00770F70">
                          <w:pPr>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A2B33">
                            <w:rPr>
                              <w:rFonts w:asciiTheme="majorHAnsi" w:hAnsiTheme="majorHAnsi" w:cstheme="majorHAnsi"/>
                              <w:b/>
                              <w:color w:val="70AD47"/>
                              <w:spacing w:val="10"/>
                              <w:sz w:val="28"/>
                              <w:szCs w:val="28"/>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ALBA</w:t>
                          </w:r>
                        </w:p>
                      </w:txbxContent>
                    </v:textbox>
                  </v:shape>
                </v:group>
                <v:group id="Group 260" o:spid="_x0000_s1034" style="position:absolute;left:1440;top:11496;width:1816;height:2420" coordorigin="1440,11496" coordsize="1816,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MiJ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TeDvTDgCcv0LAAD//wMAUEsBAi0AFAAGAAgAAAAhANvh9svuAAAAhQEAABMAAAAAAAAA&#10;AAAAAAAAAAAAAFtDb250ZW50X1R5cGVzXS54bWxQSwECLQAUAAYACAAAACEAWvQsW78AAAAVAQAA&#10;CwAAAAAAAAAAAAAAAAAfAQAAX3JlbHMvLnJlbHNQSwECLQAUAAYACAAAACEAd1jIicYAAADcAAAA&#10;DwAAAAAAAAAAAAAAAAAHAgAAZHJzL2Rvd25yZXYueG1sUEsFBgAAAAADAAMAtwAAAPoCAAAAAA==&#10;">
                  <v:group id="Group 261" o:spid="_x0000_s1035" style="position:absolute;left:1440;top:11496;width:1576;height:2420" coordorigin="1440,11496" coordsize="1576,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62" o:spid="_x0000_s1036" type="#_x0000_t5" style="position:absolute;left:1440;top:11496;width:1576;height:2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" adj="0">
                      <o:extrusion v:ext="view" specularity="80000f" backdepth="18pt" color="white" on="t" rotationangle="-5,5" lightposition="0,-50000" lightposition2="0,50000" type="perspective"/>
                    </v:shape>
                    <v:shape id="WordArt 263" o:spid="_x0000_s1037" type="#_x0000_t202" style="position:absolute;left:1160;top:12932;width:1213;height:3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" filled="f" stroked="f">
                      <o:lock v:ext="edit" shapetype="t"/>
                      <v:textbox style="mso-fit-shape-to-text:t">
                        <w:txbxContent>
                          <w:p w:rsidR="00401222" w:rsidRPr="005A2B33" w:rsidRDefault="00401222" w:rsidP="00401222">
                            <w:pPr>
                              <w:pStyle w:val="StandardWeb"/>
                              <w:spacing w:before="0" w:beforeAutospacing="0" w:after="0" w:afterAutospacing="0"/>
                              <w:jc w:val="center"/>
                              <w:rPr>
                                <w:rFonts w:asciiTheme="majorHAnsi" w:hAnsiTheme="majorHAnsi" w:cstheme="majorHAnsi"/>
                                <w:sz w:val="10"/>
                              </w:rPr>
                            </w:pPr>
                            <w:r w:rsidRPr="005A2B33">
                              <w:rPr>
                                <w:rFonts w:asciiTheme="majorHAnsi" w:hAnsiTheme="majorHAnsi" w:cstheme="majorHAnsi"/>
                                <w:outline/>
                                <w:color w:val="000000"/>
                                <w:szCs w:val="36"/>
                                <w14:textOutline w14:w="9525" w14:cap="flat" w14:cmpd="sng" w14:algn="ctr">
                                  <w14:solidFill>
                                    <w14:srgbClr w14:val="000000"/>
                                  </w14:solidFill>
                                  <w14:prstDash w14:val="solid"/>
                                  <w14:round/>
                                </w14:textOutline>
                                <w14:textFill>
                                  <w14:solidFill>
                                    <w14:srgbClr w14:val="FFFFFF"/>
                                  </w14:solidFill>
                                </w14:textFill>
                              </w:rPr>
                              <w:t>Umfang</w:t>
                            </w:r>
                          </w:p>
                        </w:txbxContent>
                      </v:textbox>
                    </v:shape>
                  </v:group>
                  <v:group id="Group 264" o:spid="_x0000_s1038" style="position:absolute;left:1680;top:11496;width:1576;height:2420" coordorigin="1680,11496" coordsize="1576,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">
                    <v:shape id="AutoShape 265" o:spid="_x0000_s1039" type="#_x0000_t5" style="position:absolute;left:1680;top:11496;width:1576;height:242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" adj="0">
                      <o:extrusion v:ext="view" specularity="80000f" backdepth="18pt" color="white" on="t" rotationangle="-5,5" lightposition="0,-50000" lightposition2="0,50000" type="perspective"/>
                    </v:shape>
                    <v:shape id="WordArt 266" o:spid="_x0000_s1040" type="#_x0000_t202" style="position:absolute;left:2205;top:12177;width:1549;height:41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" filled="f" stroked="f">
                      <o:lock v:ext="edit" shapetype="t"/>
                      <v:textbox style="mso-fit-shape-to-text:t">
                        <w:txbxContent>
                          <w:p w:rsidR="00401222" w:rsidRPr="005A2B33" w:rsidRDefault="00401222" w:rsidP="00401222">
                            <w:pPr>
                              <w:pStyle w:val="StandardWeb"/>
                              <w:spacing w:before="0" w:beforeAutospacing="0" w:after="0" w:afterAutospacing="0"/>
                              <w:jc w:val="center"/>
                              <w:rPr>
                                <w:rFonts w:asciiTheme="majorHAnsi" w:hAnsiTheme="majorHAnsi" w:cstheme="majorHAnsi"/>
                                <w:sz w:val="12"/>
                              </w:rPr>
                            </w:pPr>
                            <w:r w:rsidRPr="005A2B33">
                              <w:rPr>
                                <w:rFonts w:asciiTheme="majorHAnsi" w:hAnsiTheme="majorHAnsi" w:cstheme="majorHAnsi"/>
                                <w:outline/>
                                <w:color w:val="000000"/>
                                <w:sz w:val="22"/>
                                <w:szCs w:val="36"/>
                                <w14:textOutline w14:w="9525" w14:cap="flat" w14:cmpd="sng" w14:algn="ctr">
                                  <w14:solidFill>
                                    <w14:srgbClr w14:val="000000"/>
                                  </w14:solidFill>
                                  <w14:prstDash w14:val="solid"/>
                                  <w14:round/>
                                </w14:textOutline>
                                <w14:textFill>
                                  <w14:solidFill>
                                    <w14:srgbClr w14:val="FFFFFF"/>
                                  </w14:solidFill>
                                </w14:textFill>
                              </w:rPr>
                              <w:t>Intensität</w:t>
                            </w:r>
                          </w:p>
                        </w:txbxContent>
                      </v:textbox>
                    </v:shape>
                  </v:group>
                </v:group>
                <v:shape id="WordArt 267" o:spid="_x0000_s1041" type="#_x0000_t202" style="position:absolute;left:7488;top:11352;width:2250;height:632;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" filled="f" stroked="f">
                  <o:lock v:ext="edit" shapetype="t"/>
                  <v:textbox style="mso-fit-shape-to-text:t">
                    <w:txbxContent>
                      <w:p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Komplexe Kampfesführung</w:t>
                        </w:r>
                      </w:p>
                    </w:txbxContent>
                  </v:textbox>
                </v:shape>
                <v:shape id="WordArt 268" o:spid="_x0000_s1042" type="#_x0000_t202" style="position:absolute;left:7776;top:11928;width:2250;height:632;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" filled="f" stroked="f">
                  <o:lock v:ext="edit" shapetype="t"/>
                  <v:textbox style="mso-fit-shape-to-text:t">
                    <w:txbxContent>
                      <w:p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Bedingte Kampfesführung</w:t>
                        </w:r>
                      </w:p>
                    </w:txbxContent>
                  </v:textbox>
                </v:shape>
                <v:shape id="WordArt 269" o:spid="_x0000_s1043" type="#_x0000_t202" style="position:absolute;left:8064;top:12504;width:2250;height:632;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" filled="f" stroked="f">
                  <o:lock v:ext="edit" shapetype="t"/>
                  <v:textbox style="mso-fit-shape-to-text:t">
                    <w:txbxContent>
                      <w:p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Spezielle Basisfähigkeiten</w:t>
                        </w:r>
                      </w:p>
                    </w:txbxContent>
                  </v:textbox>
                </v:shape>
                <v:shape id="WordArt 270" o:spid="_x0000_s1044" type="#_x0000_t202" style="position:absolute;left:8352;top:13080;width:2250;height:632;rotation:-54095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" filled="f" stroked="f">
                  <o:lock v:ext="edit" shapetype="t"/>
                  <v:textbox style="mso-fit-shape-to-text:t">
                    <w:txbxContent>
                      <w:p w:rsidR="00401222" w:rsidRPr="00E65C12" w:rsidRDefault="00401222" w:rsidP="00401222">
                        <w:pPr>
                          <w:pStyle w:val="StandardWeb"/>
                          <w:spacing w:before="0" w:beforeAutospacing="0" w:after="0" w:afterAutospacing="0"/>
                          <w:jc w:val="center"/>
                          <w:rPr>
                            <w:rFonts w:asciiTheme="majorHAnsi" w:hAnsiTheme="majorHAnsi" w:cstheme="majorHAnsi"/>
                            <w:sz w:val="22"/>
                          </w:rPr>
                        </w:pPr>
                        <w:r w:rsidRPr="00E65C12">
                          <w:rPr>
                            <w:rFonts w:asciiTheme="majorHAnsi" w:hAnsiTheme="majorHAnsi" w:cstheme="majorHAnsi"/>
                            <w:color w:val="000000"/>
                            <w:szCs w:val="18"/>
                            <w14:textOutline w14:w="9525" w14:cap="flat" w14:cmpd="sng" w14:algn="ctr">
                              <w14:solidFill>
                                <w14:srgbClr w14:val="000000"/>
                              </w14:solidFill>
                              <w14:prstDash w14:val="solid"/>
                              <w14:round/>
                            </w14:textOutline>
                          </w:rPr>
                          <w:t>Allgemeine Basisfähigkeiten</w:t>
                        </w:r>
                      </w:p>
                    </w:txbxContent>
                  </v:textbox>
                </v:shape>
                <w10:anchorlock/>
              </v:group>
            </w:pict>
          </mc:Fallback>
        </mc:AlternateContent>
      </w:r>
    </w:p>
    <w:p w14:paraId="6A71369D" w14:textId="77777777" w:rsidR="00E32F40" w:rsidRPr="00A90868" w:rsidRDefault="00E65C12" w:rsidP="00770F70">
      <w:pPr>
        <w:ind w:left="851" w:hanging="851"/>
      </w:pPr>
      <w:r>
        <w:rPr>
          <w:b/>
        </w:rPr>
        <w:t>ALBA</w:t>
      </w:r>
      <w:r w:rsidR="00E32F40" w:rsidRPr="00A90868">
        <w:rPr>
          <w:b/>
        </w:rPr>
        <w:tab/>
      </w:r>
      <w:r w:rsidR="00E32F40" w:rsidRPr="00A90868">
        <w:t>ringkampfunspezifische, konditionelle, koordinative und psychische Fähigkeiten</w:t>
      </w:r>
    </w:p>
    <w:p w14:paraId="1449277D" w14:textId="77777777" w:rsidR="00E32F40" w:rsidRPr="00A90868" w:rsidRDefault="00E32F40" w:rsidP="00770F70">
      <w:pPr>
        <w:ind w:left="851" w:hanging="851"/>
      </w:pPr>
      <w:r w:rsidRPr="00A90868">
        <w:rPr>
          <w:b/>
        </w:rPr>
        <w:t>SPEBA</w:t>
      </w:r>
      <w:r w:rsidRPr="00A90868">
        <w:tab/>
        <w:t>ringkampfspezifische Techniken (erwerben, festigen und stabilisieren)</w:t>
      </w:r>
    </w:p>
    <w:p w14:paraId="557CA2F4" w14:textId="77777777" w:rsidR="00E32F40" w:rsidRPr="00A90868" w:rsidRDefault="00E32F40" w:rsidP="00770F70">
      <w:pPr>
        <w:ind w:left="851" w:hanging="851"/>
      </w:pPr>
      <w:r w:rsidRPr="00A90868">
        <w:rPr>
          <w:b/>
        </w:rPr>
        <w:t>BEKA</w:t>
      </w:r>
      <w:r w:rsidRPr="00A90868">
        <w:rPr>
          <w:b/>
        </w:rPr>
        <w:tab/>
      </w:r>
      <w:r w:rsidRPr="00A90868">
        <w:t>trainieren von ausgewählten Kampfhandlungen</w:t>
      </w:r>
    </w:p>
    <w:p w14:paraId="29843B7D" w14:textId="77777777" w:rsidR="00E32F40" w:rsidRPr="00A90868" w:rsidRDefault="00E32F40" w:rsidP="00770F70">
      <w:pPr>
        <w:ind w:left="851" w:hanging="851"/>
      </w:pPr>
      <w:r w:rsidRPr="00A90868">
        <w:rPr>
          <w:b/>
        </w:rPr>
        <w:t>KOKA</w:t>
      </w:r>
      <w:r w:rsidRPr="00A90868">
        <w:rPr>
          <w:b/>
        </w:rPr>
        <w:tab/>
      </w:r>
      <w:r w:rsidRPr="00A90868">
        <w:t>lösen von komplexen Kampfaufgaben unter wettkampfähnlichen Bedingungen</w:t>
      </w:r>
    </w:p>
    <w:p w14:paraId="50EB03E0" w14:textId="77777777" w:rsidR="00E32F40" w:rsidRPr="00A90868" w:rsidRDefault="00E32F40" w:rsidP="00770F70">
      <w:r w:rsidRPr="00A90868">
        <w:t xml:space="preserve">Sind die Periodenabgrenzungen gewählt, so ergeben sich für die weitere Erstellung des Jahresplans </w:t>
      </w:r>
      <w:r w:rsidRPr="00A90868">
        <w:rPr>
          <w:b/>
          <w:bCs/>
        </w:rPr>
        <w:t>zwei Möglichkeiten</w:t>
      </w:r>
      <w:r w:rsidRPr="00A90868">
        <w:t>:</w:t>
      </w:r>
    </w:p>
    <w:p w14:paraId="63007D91" w14:textId="77777777" w:rsidR="00E32F40" w:rsidRPr="00A90868" w:rsidRDefault="00E32F40">
      <w:pPr>
        <w:numPr>
          <w:ilvl w:val="0"/>
          <w:numId w:val="11"/>
        </w:numPr>
        <w:spacing w:before="120" w:after="240"/>
        <w:ind w:left="357" w:hanging="357"/>
      </w:pPr>
      <w:r w:rsidRPr="00A90868">
        <w:t xml:space="preserve">Teilen Sie die Perioden in Makrozyklen und ordnen Sie den Mikrozyklen ihre Schwerpunktvorgaben zu. (MAZ </w:t>
      </w:r>
      <w:r w:rsidRPr="00A90868">
        <w:sym w:font="Wingdings" w:char="F0F0"/>
      </w:r>
      <w:r w:rsidRPr="00A90868">
        <w:t xml:space="preserve"> MIZ)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7"/>
        <w:gridCol w:w="1337"/>
        <w:gridCol w:w="1778"/>
        <w:gridCol w:w="1778"/>
        <w:gridCol w:w="1337"/>
        <w:gridCol w:w="1337"/>
      </w:tblGrid>
      <w:tr w:rsidR="00E32F40" w:rsidRPr="00A90868" w14:paraId="64769417" w14:textId="77777777">
        <w:trPr>
          <w:cantSplit/>
        </w:trPr>
        <w:tc>
          <w:tcPr>
            <w:tcW w:w="1796" w:type="dxa"/>
          </w:tcPr>
          <w:p w14:paraId="24DE11AC"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1347" w:type="dxa"/>
          </w:tcPr>
          <w:p w14:paraId="7658BFD5"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1796" w:type="dxa"/>
          </w:tcPr>
          <w:p w14:paraId="45C4521A" w14:textId="77777777" w:rsidR="00E32F40" w:rsidRDefault="00E32F40">
            <w:pPr>
              <w:jc w:val="center"/>
              <w:rPr>
                <w:rFonts w:ascii="Verdana" w:hAnsi="Verdana"/>
                <w:sz w:val="18"/>
                <w:lang w:val="it-IT"/>
              </w:rPr>
            </w:pPr>
            <w:r w:rsidRPr="00A90868">
              <w:rPr>
                <w:rFonts w:asciiTheme="majorHAnsi" w:hAnsiTheme="majorHAnsi"/>
                <w:sz w:val="18"/>
                <w:lang w:val="it-IT"/>
              </w:rPr>
              <w:t>BEKA</w:t>
            </w:r>
          </w:p>
        </w:tc>
        <w:tc>
          <w:tcPr>
            <w:tcW w:w="1796" w:type="dxa"/>
          </w:tcPr>
          <w:p w14:paraId="178E95E0" w14:textId="77777777" w:rsidR="00E32F40" w:rsidRDefault="00E32F40">
            <w:pPr>
              <w:jc w:val="center"/>
              <w:rPr>
                <w:rFonts w:ascii="Verdana" w:hAnsi="Verdana"/>
                <w:sz w:val="18"/>
              </w:rPr>
            </w:pPr>
            <w:r w:rsidRPr="00A90868">
              <w:rPr>
                <w:rFonts w:asciiTheme="majorHAnsi" w:hAnsiTheme="majorHAnsi"/>
                <w:sz w:val="18"/>
              </w:rPr>
              <w:t>KOKA</w:t>
            </w:r>
          </w:p>
        </w:tc>
        <w:tc>
          <w:tcPr>
            <w:tcW w:w="1347" w:type="dxa"/>
          </w:tcPr>
          <w:p w14:paraId="54187177" w14:textId="77777777" w:rsidR="00E32F40" w:rsidRDefault="00E32F40">
            <w:pPr>
              <w:jc w:val="center"/>
              <w:rPr>
                <w:rFonts w:ascii="Verdana" w:hAnsi="Verdana"/>
                <w:sz w:val="18"/>
              </w:rPr>
            </w:pPr>
            <w:r w:rsidRPr="00A90868">
              <w:rPr>
                <w:rFonts w:asciiTheme="majorHAnsi" w:hAnsiTheme="majorHAnsi"/>
                <w:sz w:val="18"/>
              </w:rPr>
              <w:t>SPEBA</w:t>
            </w:r>
          </w:p>
        </w:tc>
        <w:tc>
          <w:tcPr>
            <w:tcW w:w="1348" w:type="dxa"/>
          </w:tcPr>
          <w:p w14:paraId="48C5B9D2"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341C184A" w14:textId="77777777" w:rsidR="00E32F40" w:rsidRPr="00A90868" w:rsidRDefault="00E32F40">
      <w:pPr>
        <w:spacing w:before="120" w:after="120"/>
        <w:jc w:val="center"/>
      </w:pPr>
      <w:r w:rsidRPr="00A90868">
        <w:sym w:font="Wingdings" w:char="F0F2"/>
      </w:r>
      <w:r w:rsidRPr="00A90868">
        <w:tab/>
      </w:r>
      <w:r w:rsidRPr="00A90868">
        <w:sym w:font="Wingdings" w:char="F0F2"/>
      </w:r>
      <w:r w:rsidRPr="00A90868">
        <w:tab/>
      </w:r>
      <w:r w:rsidRPr="00A90868">
        <w:sym w:font="Wingdings" w:char="F0F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
        <w:gridCol w:w="444"/>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6"/>
      </w:tblGrid>
      <w:tr w:rsidR="00E32F40" w:rsidRPr="00A90868" w14:paraId="5A15D7F9" w14:textId="77777777">
        <w:trPr>
          <w:cantSplit/>
          <w:trHeight w:val="737"/>
        </w:trPr>
        <w:tc>
          <w:tcPr>
            <w:tcW w:w="449" w:type="dxa"/>
            <w:textDirection w:val="btLr"/>
            <w:vAlign w:val="center"/>
          </w:tcPr>
          <w:p w14:paraId="34DC91DF"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0CD4DA54"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5CC87279"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10DC815F"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765BE530"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3E744DCF"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0ED9E348"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57F0F5E8"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52169A53"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482B4236"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3E97E636"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6467823A"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71FBD863"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65A94EB1"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2B3CB88A"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5380509C"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7CA15FA3"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55DEF0CA"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64C869E5"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77936156" w14:textId="77777777" w:rsidR="00E32F40" w:rsidRDefault="00E32F40">
            <w:pPr>
              <w:jc w:val="center"/>
              <w:rPr>
                <w:rFonts w:ascii="Verdana" w:hAnsi="Verdana"/>
                <w:sz w:val="18"/>
              </w:rPr>
            </w:pPr>
            <w:r w:rsidRPr="00A90868">
              <w:rPr>
                <w:rFonts w:asciiTheme="majorHAnsi" w:hAnsiTheme="majorHAnsi"/>
                <w:sz w:val="18"/>
              </w:rPr>
              <w:t>KOKA</w:t>
            </w:r>
          </w:p>
        </w:tc>
        <w:tc>
          <w:tcPr>
            <w:tcW w:w="450" w:type="dxa"/>
            <w:textDirection w:val="btLr"/>
            <w:vAlign w:val="center"/>
          </w:tcPr>
          <w:p w14:paraId="6C0A16B4"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130B4A8B" w14:textId="77777777" w:rsidR="00E32F40" w:rsidRPr="00A90868" w:rsidRDefault="00E32F40">
      <w:pPr>
        <w:numPr>
          <w:ilvl w:val="0"/>
          <w:numId w:val="11"/>
        </w:numPr>
        <w:spacing w:before="120" w:after="240"/>
        <w:ind w:left="357" w:hanging="357"/>
      </w:pPr>
      <w:r w:rsidRPr="00A90868">
        <w:t xml:space="preserve">Ordnen Sie den wichtigsten Wochen die entsprechende Schwerpunktvorgabe zu, erstellen Sie aufgrund dieser die Makrozyklen und ergänzen Sie die restlichen Mikrozyklusvorgaben. (MIZ </w:t>
      </w:r>
      <w:r w:rsidRPr="00A90868">
        <w:sym w:font="Wingdings" w:char="F0F0"/>
      </w:r>
      <w:r w:rsidRPr="00A90868">
        <w:t xml:space="preserve"> MAZ </w:t>
      </w:r>
      <w:r w:rsidRPr="00A90868">
        <w:sym w:font="Wingdings" w:char="F0F0"/>
      </w:r>
      <w:r w:rsidRPr="00A90868">
        <w:t xml:space="preserve"> MIZ)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
        <w:gridCol w:w="447"/>
        <w:gridCol w:w="443"/>
        <w:gridCol w:w="443"/>
        <w:gridCol w:w="443"/>
        <w:gridCol w:w="443"/>
        <w:gridCol w:w="447"/>
        <w:gridCol w:w="443"/>
        <w:gridCol w:w="443"/>
        <w:gridCol w:w="447"/>
        <w:gridCol w:w="447"/>
        <w:gridCol w:w="443"/>
        <w:gridCol w:w="443"/>
        <w:gridCol w:w="447"/>
        <w:gridCol w:w="447"/>
        <w:gridCol w:w="447"/>
        <w:gridCol w:w="443"/>
        <w:gridCol w:w="443"/>
        <w:gridCol w:w="447"/>
        <w:gridCol w:w="447"/>
        <w:gridCol w:w="448"/>
      </w:tblGrid>
      <w:tr w:rsidR="00E32F40" w:rsidRPr="00A90868" w14:paraId="7AB61F5D" w14:textId="77777777">
        <w:trPr>
          <w:cantSplit/>
          <w:trHeight w:val="737"/>
        </w:trPr>
        <w:tc>
          <w:tcPr>
            <w:tcW w:w="449" w:type="dxa"/>
            <w:textDirection w:val="btLr"/>
            <w:vAlign w:val="center"/>
          </w:tcPr>
          <w:p w14:paraId="33377D3B" w14:textId="77777777" w:rsidR="00E32F40" w:rsidRDefault="00E32F40">
            <w:pPr>
              <w:jc w:val="center"/>
              <w:rPr>
                <w:rFonts w:ascii="Verdana" w:hAnsi="Verdana"/>
                <w:sz w:val="18"/>
                <w:lang w:val="it-IT"/>
              </w:rPr>
            </w:pPr>
          </w:p>
        </w:tc>
        <w:tc>
          <w:tcPr>
            <w:tcW w:w="449" w:type="dxa"/>
            <w:textDirection w:val="btLr"/>
            <w:vAlign w:val="center"/>
          </w:tcPr>
          <w:p w14:paraId="72CC05E4"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180AE448" w14:textId="77777777" w:rsidR="00E32F40" w:rsidRDefault="00E32F40">
            <w:pPr>
              <w:jc w:val="center"/>
              <w:rPr>
                <w:rFonts w:ascii="Verdana" w:hAnsi="Verdana"/>
                <w:sz w:val="18"/>
                <w:lang w:val="it-IT"/>
              </w:rPr>
            </w:pPr>
          </w:p>
        </w:tc>
        <w:tc>
          <w:tcPr>
            <w:tcW w:w="449" w:type="dxa"/>
            <w:textDirection w:val="btLr"/>
            <w:vAlign w:val="center"/>
          </w:tcPr>
          <w:p w14:paraId="74E459B9" w14:textId="77777777" w:rsidR="00E32F40" w:rsidRDefault="00E32F40">
            <w:pPr>
              <w:jc w:val="center"/>
              <w:rPr>
                <w:rFonts w:ascii="Verdana" w:hAnsi="Verdana"/>
                <w:sz w:val="18"/>
                <w:lang w:val="it-IT"/>
              </w:rPr>
            </w:pPr>
          </w:p>
        </w:tc>
        <w:tc>
          <w:tcPr>
            <w:tcW w:w="449" w:type="dxa"/>
            <w:textDirection w:val="btLr"/>
            <w:vAlign w:val="center"/>
          </w:tcPr>
          <w:p w14:paraId="7752F78E" w14:textId="77777777" w:rsidR="00E32F40" w:rsidRDefault="00E32F40">
            <w:pPr>
              <w:jc w:val="center"/>
              <w:rPr>
                <w:rFonts w:ascii="Verdana" w:hAnsi="Verdana"/>
                <w:sz w:val="18"/>
                <w:lang w:val="it-IT"/>
              </w:rPr>
            </w:pPr>
          </w:p>
        </w:tc>
        <w:tc>
          <w:tcPr>
            <w:tcW w:w="449" w:type="dxa"/>
            <w:textDirection w:val="btLr"/>
            <w:vAlign w:val="center"/>
          </w:tcPr>
          <w:p w14:paraId="44EFEB69" w14:textId="77777777" w:rsidR="00E32F40" w:rsidRDefault="00E32F40">
            <w:pPr>
              <w:jc w:val="center"/>
              <w:rPr>
                <w:rFonts w:ascii="Verdana" w:hAnsi="Verdana"/>
                <w:sz w:val="18"/>
                <w:lang w:val="it-IT"/>
              </w:rPr>
            </w:pPr>
          </w:p>
        </w:tc>
        <w:tc>
          <w:tcPr>
            <w:tcW w:w="449" w:type="dxa"/>
            <w:textDirection w:val="btLr"/>
            <w:vAlign w:val="center"/>
          </w:tcPr>
          <w:p w14:paraId="4326F97B"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493DB175" w14:textId="77777777" w:rsidR="00E32F40" w:rsidRDefault="00E32F40">
            <w:pPr>
              <w:jc w:val="center"/>
              <w:rPr>
                <w:rFonts w:ascii="Verdana" w:hAnsi="Verdana"/>
                <w:sz w:val="18"/>
              </w:rPr>
            </w:pPr>
          </w:p>
        </w:tc>
        <w:tc>
          <w:tcPr>
            <w:tcW w:w="449" w:type="dxa"/>
            <w:textDirection w:val="btLr"/>
            <w:vAlign w:val="center"/>
          </w:tcPr>
          <w:p w14:paraId="5ECDC42C" w14:textId="77777777" w:rsidR="00E32F40" w:rsidRDefault="00E32F40">
            <w:pPr>
              <w:jc w:val="center"/>
              <w:rPr>
                <w:rFonts w:ascii="Verdana" w:hAnsi="Verdana"/>
                <w:sz w:val="18"/>
              </w:rPr>
            </w:pPr>
          </w:p>
        </w:tc>
        <w:tc>
          <w:tcPr>
            <w:tcW w:w="449" w:type="dxa"/>
            <w:textDirection w:val="btLr"/>
            <w:vAlign w:val="center"/>
          </w:tcPr>
          <w:p w14:paraId="16EBB0B1"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6AE62E92"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1B9580B1" w14:textId="77777777" w:rsidR="00E32F40" w:rsidRDefault="00E32F40">
            <w:pPr>
              <w:jc w:val="center"/>
              <w:rPr>
                <w:rFonts w:ascii="Verdana" w:hAnsi="Verdana"/>
                <w:sz w:val="18"/>
              </w:rPr>
            </w:pPr>
          </w:p>
        </w:tc>
        <w:tc>
          <w:tcPr>
            <w:tcW w:w="449" w:type="dxa"/>
            <w:textDirection w:val="btLr"/>
            <w:vAlign w:val="center"/>
          </w:tcPr>
          <w:p w14:paraId="5176BE45" w14:textId="77777777" w:rsidR="00E32F40" w:rsidRDefault="00E32F40">
            <w:pPr>
              <w:jc w:val="center"/>
              <w:rPr>
                <w:rFonts w:ascii="Verdana" w:hAnsi="Verdana"/>
                <w:sz w:val="18"/>
              </w:rPr>
            </w:pPr>
          </w:p>
        </w:tc>
        <w:tc>
          <w:tcPr>
            <w:tcW w:w="449" w:type="dxa"/>
            <w:textDirection w:val="btLr"/>
            <w:vAlign w:val="center"/>
          </w:tcPr>
          <w:p w14:paraId="536E5134"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4A2E268F"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678A20A7"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3913854E" w14:textId="77777777" w:rsidR="00E32F40" w:rsidRDefault="00E32F40">
            <w:pPr>
              <w:jc w:val="center"/>
              <w:rPr>
                <w:rFonts w:ascii="Verdana" w:hAnsi="Verdana"/>
                <w:sz w:val="18"/>
              </w:rPr>
            </w:pPr>
          </w:p>
        </w:tc>
        <w:tc>
          <w:tcPr>
            <w:tcW w:w="449" w:type="dxa"/>
            <w:textDirection w:val="btLr"/>
            <w:vAlign w:val="center"/>
          </w:tcPr>
          <w:p w14:paraId="3CEDC49F" w14:textId="77777777" w:rsidR="00E32F40" w:rsidRDefault="00E32F40">
            <w:pPr>
              <w:jc w:val="center"/>
              <w:rPr>
                <w:rFonts w:ascii="Verdana" w:hAnsi="Verdana"/>
                <w:sz w:val="18"/>
              </w:rPr>
            </w:pPr>
          </w:p>
        </w:tc>
        <w:tc>
          <w:tcPr>
            <w:tcW w:w="449" w:type="dxa"/>
            <w:textDirection w:val="btLr"/>
            <w:vAlign w:val="center"/>
          </w:tcPr>
          <w:p w14:paraId="089CE5F3"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062E5B1F" w14:textId="77777777" w:rsidR="00E32F40" w:rsidRDefault="00E32F40">
            <w:pPr>
              <w:jc w:val="center"/>
              <w:rPr>
                <w:rFonts w:ascii="Verdana" w:hAnsi="Verdana"/>
                <w:sz w:val="18"/>
              </w:rPr>
            </w:pPr>
            <w:r w:rsidRPr="00A90868">
              <w:rPr>
                <w:rFonts w:asciiTheme="majorHAnsi" w:hAnsiTheme="majorHAnsi"/>
                <w:sz w:val="18"/>
              </w:rPr>
              <w:t>KOKA</w:t>
            </w:r>
          </w:p>
        </w:tc>
        <w:tc>
          <w:tcPr>
            <w:tcW w:w="450" w:type="dxa"/>
            <w:textDirection w:val="btLr"/>
            <w:vAlign w:val="center"/>
          </w:tcPr>
          <w:p w14:paraId="3B6A5E72"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37DE3ED4" w14:textId="77777777" w:rsidR="00E32F40" w:rsidRPr="00A90868" w:rsidRDefault="00E32F40">
      <w:pPr>
        <w:spacing w:before="120" w:after="120"/>
        <w:jc w:val="center"/>
      </w:pPr>
      <w:r w:rsidRPr="00A90868">
        <w:sym w:font="Wingdings" w:char="F0F2"/>
      </w:r>
      <w:r w:rsidRPr="00A90868">
        <w:tab/>
      </w:r>
      <w:r w:rsidRPr="00A90868">
        <w:sym w:font="Wingdings" w:char="F0F2"/>
      </w:r>
      <w:r w:rsidRPr="00A90868">
        <w:tab/>
      </w:r>
      <w:r w:rsidRPr="00A90868">
        <w:sym w:font="Wingdings" w:char="F0F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7"/>
        <w:gridCol w:w="1337"/>
        <w:gridCol w:w="1778"/>
        <w:gridCol w:w="1778"/>
        <w:gridCol w:w="1337"/>
        <w:gridCol w:w="1337"/>
      </w:tblGrid>
      <w:tr w:rsidR="00E32F40" w:rsidRPr="00A90868" w14:paraId="5327E92A" w14:textId="77777777">
        <w:trPr>
          <w:cantSplit/>
        </w:trPr>
        <w:tc>
          <w:tcPr>
            <w:tcW w:w="1796" w:type="dxa"/>
            <w:vAlign w:val="center"/>
          </w:tcPr>
          <w:p w14:paraId="641D1139" w14:textId="77777777" w:rsidR="00E32F40" w:rsidRDefault="00E32F40">
            <w:pPr>
              <w:jc w:val="center"/>
              <w:rPr>
                <w:rFonts w:ascii="Verdana" w:hAnsi="Verdana"/>
                <w:sz w:val="18"/>
                <w:lang w:val="it-IT"/>
              </w:rPr>
            </w:pPr>
            <w:r w:rsidRPr="00A90868">
              <w:rPr>
                <w:rFonts w:asciiTheme="majorHAnsi" w:hAnsiTheme="majorHAnsi"/>
                <w:sz w:val="18"/>
                <w:lang w:val="it-IT"/>
              </w:rPr>
              <w:lastRenderedPageBreak/>
              <w:t>ALBA</w:t>
            </w:r>
          </w:p>
        </w:tc>
        <w:tc>
          <w:tcPr>
            <w:tcW w:w="1347" w:type="dxa"/>
            <w:vAlign w:val="center"/>
          </w:tcPr>
          <w:p w14:paraId="4A2A991D"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1796" w:type="dxa"/>
            <w:vAlign w:val="center"/>
          </w:tcPr>
          <w:p w14:paraId="5F40CC78" w14:textId="77777777" w:rsidR="00E32F40" w:rsidRDefault="00E32F40">
            <w:pPr>
              <w:jc w:val="center"/>
              <w:rPr>
                <w:rFonts w:ascii="Verdana" w:hAnsi="Verdana"/>
                <w:sz w:val="18"/>
                <w:lang w:val="it-IT"/>
              </w:rPr>
            </w:pPr>
            <w:r w:rsidRPr="00A90868">
              <w:rPr>
                <w:rFonts w:asciiTheme="majorHAnsi" w:hAnsiTheme="majorHAnsi"/>
                <w:sz w:val="18"/>
                <w:lang w:val="it-IT"/>
              </w:rPr>
              <w:t>BEKA</w:t>
            </w:r>
          </w:p>
        </w:tc>
        <w:tc>
          <w:tcPr>
            <w:tcW w:w="1796" w:type="dxa"/>
            <w:vAlign w:val="center"/>
          </w:tcPr>
          <w:p w14:paraId="53F0F6C0" w14:textId="77777777" w:rsidR="00E32F40" w:rsidRDefault="00E32F40">
            <w:pPr>
              <w:jc w:val="center"/>
              <w:rPr>
                <w:rFonts w:ascii="Verdana" w:hAnsi="Verdana"/>
                <w:sz w:val="18"/>
              </w:rPr>
            </w:pPr>
            <w:r w:rsidRPr="00A90868">
              <w:rPr>
                <w:rFonts w:asciiTheme="majorHAnsi" w:hAnsiTheme="majorHAnsi"/>
                <w:sz w:val="18"/>
              </w:rPr>
              <w:t>KOKA</w:t>
            </w:r>
          </w:p>
        </w:tc>
        <w:tc>
          <w:tcPr>
            <w:tcW w:w="1347" w:type="dxa"/>
            <w:vAlign w:val="center"/>
          </w:tcPr>
          <w:p w14:paraId="5E3717D0" w14:textId="77777777" w:rsidR="00E32F40" w:rsidRDefault="00E32F40">
            <w:pPr>
              <w:jc w:val="center"/>
              <w:rPr>
                <w:rFonts w:ascii="Verdana" w:hAnsi="Verdana"/>
                <w:sz w:val="18"/>
              </w:rPr>
            </w:pPr>
            <w:r w:rsidRPr="00A90868">
              <w:rPr>
                <w:rFonts w:asciiTheme="majorHAnsi" w:hAnsiTheme="majorHAnsi"/>
                <w:sz w:val="18"/>
              </w:rPr>
              <w:t>SPEBA</w:t>
            </w:r>
          </w:p>
        </w:tc>
        <w:tc>
          <w:tcPr>
            <w:tcW w:w="1348" w:type="dxa"/>
            <w:vAlign w:val="center"/>
          </w:tcPr>
          <w:p w14:paraId="02996E44"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3D28CE85" w14:textId="77777777" w:rsidR="00E32F40" w:rsidRPr="00A90868" w:rsidRDefault="00E32F40">
      <w:pPr>
        <w:spacing w:before="120" w:after="120"/>
        <w:jc w:val="center"/>
      </w:pPr>
      <w:r w:rsidRPr="00A90868">
        <w:sym w:font="Wingdings" w:char="F0F2"/>
      </w:r>
      <w:r w:rsidRPr="00A90868">
        <w:tab/>
      </w:r>
      <w:r w:rsidRPr="00A90868">
        <w:sym w:font="Wingdings" w:char="F0F2"/>
      </w:r>
      <w:r w:rsidRPr="00A90868">
        <w:tab/>
      </w:r>
      <w:r w:rsidRPr="00A90868">
        <w:sym w:font="Wingdings" w:char="F0F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
        <w:gridCol w:w="444"/>
        <w:gridCol w:w="445"/>
        <w:gridCol w:w="445"/>
        <w:gridCol w:w="445"/>
        <w:gridCol w:w="445"/>
        <w:gridCol w:w="445"/>
        <w:gridCol w:w="445"/>
        <w:gridCol w:w="445"/>
        <w:gridCol w:w="445"/>
        <w:gridCol w:w="445"/>
        <w:gridCol w:w="445"/>
        <w:gridCol w:w="445"/>
        <w:gridCol w:w="445"/>
        <w:gridCol w:w="445"/>
        <w:gridCol w:w="445"/>
        <w:gridCol w:w="445"/>
        <w:gridCol w:w="445"/>
        <w:gridCol w:w="445"/>
        <w:gridCol w:w="445"/>
        <w:gridCol w:w="446"/>
      </w:tblGrid>
      <w:tr w:rsidR="00E32F40" w:rsidRPr="00A90868" w14:paraId="55958E7D" w14:textId="77777777">
        <w:trPr>
          <w:cantSplit/>
          <w:trHeight w:val="737"/>
        </w:trPr>
        <w:tc>
          <w:tcPr>
            <w:tcW w:w="449" w:type="dxa"/>
            <w:textDirection w:val="btLr"/>
            <w:vAlign w:val="center"/>
          </w:tcPr>
          <w:p w14:paraId="6187A220"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2B638F5A"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257F2E7D"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1B272D21" w14:textId="77777777" w:rsidR="00E32F40" w:rsidRDefault="00E32F40">
            <w:pPr>
              <w:jc w:val="center"/>
              <w:rPr>
                <w:rFonts w:ascii="Verdana" w:hAnsi="Verdana"/>
                <w:sz w:val="18"/>
                <w:lang w:val="it-IT"/>
              </w:rPr>
            </w:pPr>
            <w:r w:rsidRPr="00A90868">
              <w:rPr>
                <w:rFonts w:asciiTheme="majorHAnsi" w:hAnsiTheme="majorHAnsi"/>
                <w:sz w:val="18"/>
                <w:lang w:val="it-IT"/>
              </w:rPr>
              <w:t>ALBA</w:t>
            </w:r>
          </w:p>
        </w:tc>
        <w:tc>
          <w:tcPr>
            <w:tcW w:w="449" w:type="dxa"/>
            <w:textDirection w:val="btLr"/>
            <w:vAlign w:val="center"/>
          </w:tcPr>
          <w:p w14:paraId="48FB1BE9"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646A9A13" w14:textId="77777777" w:rsidR="00E32F40" w:rsidRDefault="00E32F40">
            <w:pPr>
              <w:jc w:val="center"/>
              <w:rPr>
                <w:rFonts w:ascii="Verdana" w:hAnsi="Verdana"/>
                <w:sz w:val="18"/>
                <w:lang w:val="it-IT"/>
              </w:rPr>
            </w:pPr>
            <w:r w:rsidRPr="00A90868">
              <w:rPr>
                <w:rFonts w:asciiTheme="majorHAnsi" w:hAnsiTheme="majorHAnsi"/>
                <w:sz w:val="18"/>
                <w:lang w:val="it-IT"/>
              </w:rPr>
              <w:t>SPEBA</w:t>
            </w:r>
          </w:p>
        </w:tc>
        <w:tc>
          <w:tcPr>
            <w:tcW w:w="449" w:type="dxa"/>
            <w:textDirection w:val="btLr"/>
            <w:vAlign w:val="center"/>
          </w:tcPr>
          <w:p w14:paraId="68A5C256"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3A1D4B9D"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10EA8EDE"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1177A368"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35C48E92"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509E3CF2"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6194FBCF"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2B8D239F"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609C420F" w14:textId="77777777" w:rsidR="00E32F40" w:rsidRDefault="00E32F40">
            <w:pPr>
              <w:jc w:val="center"/>
              <w:rPr>
                <w:rFonts w:ascii="Verdana" w:hAnsi="Verdana"/>
                <w:sz w:val="18"/>
              </w:rPr>
            </w:pPr>
            <w:r w:rsidRPr="00A90868">
              <w:rPr>
                <w:rFonts w:asciiTheme="majorHAnsi" w:hAnsiTheme="majorHAnsi"/>
                <w:sz w:val="18"/>
              </w:rPr>
              <w:t>KOKA</w:t>
            </w:r>
          </w:p>
        </w:tc>
        <w:tc>
          <w:tcPr>
            <w:tcW w:w="449" w:type="dxa"/>
            <w:textDirection w:val="btLr"/>
            <w:vAlign w:val="center"/>
          </w:tcPr>
          <w:p w14:paraId="659F153C"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22FE8C32" w14:textId="77777777" w:rsidR="00E32F40" w:rsidRDefault="00E32F40">
            <w:pPr>
              <w:jc w:val="center"/>
              <w:rPr>
                <w:rFonts w:ascii="Verdana" w:hAnsi="Verdana"/>
                <w:sz w:val="18"/>
              </w:rPr>
            </w:pPr>
            <w:r w:rsidRPr="00A90868">
              <w:rPr>
                <w:rFonts w:asciiTheme="majorHAnsi" w:hAnsiTheme="majorHAnsi"/>
                <w:sz w:val="18"/>
              </w:rPr>
              <w:t>SPEBA</w:t>
            </w:r>
          </w:p>
        </w:tc>
        <w:tc>
          <w:tcPr>
            <w:tcW w:w="449" w:type="dxa"/>
            <w:textDirection w:val="btLr"/>
            <w:vAlign w:val="center"/>
          </w:tcPr>
          <w:p w14:paraId="1A551523"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4D189151" w14:textId="77777777" w:rsidR="00E32F40" w:rsidRDefault="00E32F40">
            <w:pPr>
              <w:jc w:val="center"/>
              <w:rPr>
                <w:rFonts w:ascii="Verdana" w:hAnsi="Verdana"/>
                <w:sz w:val="18"/>
              </w:rPr>
            </w:pPr>
            <w:r w:rsidRPr="00A90868">
              <w:rPr>
                <w:rFonts w:asciiTheme="majorHAnsi" w:hAnsiTheme="majorHAnsi"/>
                <w:sz w:val="18"/>
              </w:rPr>
              <w:t>BEKA</w:t>
            </w:r>
          </w:p>
        </w:tc>
        <w:tc>
          <w:tcPr>
            <w:tcW w:w="449" w:type="dxa"/>
            <w:textDirection w:val="btLr"/>
            <w:vAlign w:val="center"/>
          </w:tcPr>
          <w:p w14:paraId="428BB3B5" w14:textId="77777777" w:rsidR="00E32F40" w:rsidRDefault="00E32F40">
            <w:pPr>
              <w:jc w:val="center"/>
              <w:rPr>
                <w:rFonts w:ascii="Verdana" w:hAnsi="Verdana"/>
                <w:sz w:val="18"/>
              </w:rPr>
            </w:pPr>
            <w:r w:rsidRPr="00A90868">
              <w:rPr>
                <w:rFonts w:asciiTheme="majorHAnsi" w:hAnsiTheme="majorHAnsi"/>
                <w:sz w:val="18"/>
              </w:rPr>
              <w:t>KOKA</w:t>
            </w:r>
          </w:p>
        </w:tc>
        <w:tc>
          <w:tcPr>
            <w:tcW w:w="450" w:type="dxa"/>
            <w:textDirection w:val="btLr"/>
            <w:vAlign w:val="center"/>
          </w:tcPr>
          <w:p w14:paraId="0479F415" w14:textId="77777777" w:rsidR="00E32F40" w:rsidRPr="00A90868" w:rsidRDefault="00E32F40">
            <w:pPr>
              <w:jc w:val="center"/>
              <w:rPr>
                <w:rFonts w:asciiTheme="majorHAnsi" w:hAnsiTheme="majorHAnsi"/>
                <w:sz w:val="18"/>
              </w:rPr>
            </w:pPr>
            <w:r w:rsidRPr="00A90868">
              <w:rPr>
                <w:rFonts w:asciiTheme="majorHAnsi" w:hAnsiTheme="majorHAnsi"/>
                <w:sz w:val="18"/>
              </w:rPr>
              <w:t>KOKA</w:t>
            </w:r>
          </w:p>
        </w:tc>
      </w:tr>
    </w:tbl>
    <w:p w14:paraId="6588287A" w14:textId="77777777" w:rsidR="00E32F40" w:rsidRPr="00A90868" w:rsidRDefault="00E32F40">
      <w:pPr>
        <w:spacing w:after="120"/>
      </w:pPr>
    </w:p>
    <w:p w14:paraId="3385ACB5" w14:textId="77777777" w:rsidR="00E32F40" w:rsidRDefault="00E32F40" w:rsidP="0083210F">
      <w:pPr>
        <w:pStyle w:val="berschrift2"/>
      </w:pPr>
      <w:r w:rsidRPr="00F54749">
        <w:t>Planungsunterlage aus dem J+S-Trainingshandbuch</w:t>
      </w:r>
    </w:p>
    <w:p w14:paraId="2A3F742C" w14:textId="77777777" w:rsidR="003706E8" w:rsidRPr="003706E8" w:rsidRDefault="003706E8" w:rsidP="003706E8">
      <w:r w:rsidRPr="00F54749">
        <w:rPr>
          <w:noProof/>
        </w:rPr>
        <w:drawing>
          <wp:inline distT="0" distB="0" distL="0" distR="0" wp14:anchorId="03638982" wp14:editId="1C9EFCEC">
            <wp:extent cx="7154198" cy="4856596"/>
            <wp:effectExtent l="5715" t="0" r="0" b="0"/>
            <wp:docPr id="310" name="Bild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6200000">
                      <a:off x="0" y="0"/>
                      <a:ext cx="7157045" cy="4858529"/>
                    </a:xfrm>
                    <a:prstGeom prst="rect">
                      <a:avLst/>
                    </a:prstGeom>
                    <a:noFill/>
                    <a:ln w="9525">
                      <a:noFill/>
                      <a:miter lim="800000"/>
                      <a:headEnd/>
                      <a:tailEnd/>
                    </a:ln>
                  </pic:spPr>
                </pic:pic>
              </a:graphicData>
            </a:graphic>
          </wp:inline>
        </w:drawing>
      </w:r>
    </w:p>
    <w:p w14:paraId="5F587C59" w14:textId="77777777" w:rsidR="00E32F40" w:rsidRPr="00A90868" w:rsidRDefault="00E32F40" w:rsidP="00770F70">
      <w:r w:rsidRPr="00A90868">
        <w:t xml:space="preserve">Ein Makrozyklus unterscheidet sich aufgrund veränderter inhaltlicher Schwerpunktvorgabe und einer veränderten Belastungsstruktur von einem anderen und setzt sich aus der für diese Aufgabenlösung erforderlichen Anzahl von Mikrozyklen </w:t>
      </w:r>
      <w:r w:rsidRPr="00A90868">
        <w:lastRenderedPageBreak/>
        <w:t xml:space="preserve">zusammen. Makrozyklen sind deshalb ungleich lang. Bei der Zweifachperiodisierung besteht die </w:t>
      </w:r>
      <w:r w:rsidRPr="00A90868">
        <w:rPr>
          <w:b/>
          <w:bCs/>
        </w:rPr>
        <w:t xml:space="preserve">Vorbereitungsperiode </w:t>
      </w:r>
      <w:r w:rsidRPr="00A90868">
        <w:t>meist aus</w:t>
      </w:r>
      <w:r w:rsidRPr="00A90868">
        <w:rPr>
          <w:b/>
          <w:bCs/>
        </w:rPr>
        <w:t xml:space="preserve"> zwei bis drei Makrozyklen</w:t>
      </w:r>
      <w:r w:rsidRPr="00A90868">
        <w:t>.</w:t>
      </w:r>
    </w:p>
    <w:p w14:paraId="60A73D4B" w14:textId="77777777" w:rsidR="00E32F40" w:rsidRPr="00A90868" w:rsidRDefault="00E32F40" w:rsidP="00770F70">
      <w:r w:rsidRPr="00A90868">
        <w:t>Die Einteilung der Makrozyklen basiert vordergründig auf Kalenderplanungen, wie Wettkampfkalender, Absprachen für Tests etc.</w:t>
      </w:r>
    </w:p>
    <w:p w14:paraId="0AE753B8" w14:textId="77777777" w:rsidR="00E32F40" w:rsidRPr="00A90868" w:rsidRDefault="00E32F40" w:rsidP="00770F70">
      <w:r w:rsidRPr="00A90868">
        <w:t>Der Mikrozyklus bestimmt die Anzahl und Zeitpunkt der Trainingseinheiten, ordnet die Inhalte den Trainingseinheiten zu und gibt den Belastungsumfang und deren Intensität vor.</w:t>
      </w:r>
    </w:p>
    <w:p w14:paraId="67837BC7" w14:textId="77777777" w:rsidR="00E32F40" w:rsidRPr="00A90868" w:rsidRDefault="00E32F40" w:rsidP="0083210F">
      <w:pPr>
        <w:pStyle w:val="berschrift2"/>
      </w:pPr>
      <w:r w:rsidRPr="00A90868">
        <w:t>Mikrozyklus</w:t>
      </w:r>
    </w:p>
    <w:p w14:paraId="3A307B80" w14:textId="77777777" w:rsidR="00E32F40" w:rsidRPr="00A90868" w:rsidRDefault="00E32F40" w:rsidP="00770F70">
      <w:r w:rsidRPr="00A90868">
        <w:t xml:space="preserve">Es hat sich eingebürgert, dass der Mikrozyklus von Montag bis Sonntag gewählt wird. Bei der Ausschaffung des Mikrozyklus spielen die beiden Kennwerte </w:t>
      </w:r>
      <w:r w:rsidRPr="00A90868">
        <w:rPr>
          <w:b/>
          <w:bCs/>
        </w:rPr>
        <w:t>Inhalt</w:t>
      </w:r>
      <w:r w:rsidRPr="00A90868">
        <w:t xml:space="preserve"> und </w:t>
      </w:r>
      <w:r w:rsidRPr="00A90868">
        <w:rPr>
          <w:b/>
          <w:bCs/>
        </w:rPr>
        <w:t>Belastungsumfang</w:t>
      </w:r>
      <w:r w:rsidRPr="00A90868">
        <w:t xml:space="preserve"> eine bestimmende Rolle.</w:t>
      </w:r>
    </w:p>
    <w:p w14:paraId="70FEC127" w14:textId="77777777" w:rsidR="00E32F40" w:rsidRPr="00A90868" w:rsidRDefault="00E32F40" w:rsidP="00770F70">
      <w:r w:rsidRPr="00A90868">
        <w:t xml:space="preserve">Die </w:t>
      </w:r>
      <w:r w:rsidRPr="00A90868">
        <w:rPr>
          <w:b/>
          <w:bCs/>
        </w:rPr>
        <w:t>Inhalte</w:t>
      </w:r>
      <w:r w:rsidRPr="00A90868">
        <w:t xml:space="preserve"> sind durch die Schwerpunktvorgaben ALBA, SPEBA, BEKA und KOKA vorbestimmt.</w:t>
      </w:r>
    </w:p>
    <w:p w14:paraId="7844E555" w14:textId="77777777" w:rsidR="00E32F40" w:rsidRPr="00A90868" w:rsidRDefault="00E32F40" w:rsidP="00770F70">
      <w:r w:rsidRPr="00A90868">
        <w:t xml:space="preserve">Die </w:t>
      </w:r>
      <w:r w:rsidRPr="00A90868">
        <w:rPr>
          <w:b/>
          <w:bCs/>
        </w:rPr>
        <w:t>Umfänge</w:t>
      </w:r>
      <w:r w:rsidRPr="00A90868">
        <w:t xml:space="preserve"> geben die Dauer, km, Anzahl etc. vor, mit denen die Inhalte trainiert werden.</w:t>
      </w:r>
    </w:p>
    <w:p w14:paraId="061EEAF0" w14:textId="77777777" w:rsidR="00E32F40" w:rsidRPr="00A90868" w:rsidRDefault="00E32F40" w:rsidP="00770F70">
      <w:r w:rsidRPr="00A90868">
        <w:t xml:space="preserve">Ein Mikrozyklus muss wegen der gegenseitigen Beeinflussung von Trainingseinheiten gut geplant sein. Insbesondere die Ermüdung, die in zwei Phasen abläuft (MARTIN 1993) muss berücksichtigt werden. In der ersten Phase können die durch Training verursachten Leistungsminderungen schnell wieder regeneriert werden. Die zweite Phase der Ermüdung – in der zweiten Hälfte des Mikrozyklus, wenn 2 Trainingseinheiten pro Tag durchgeführt werden – wird als </w:t>
      </w:r>
      <w:r w:rsidRPr="00A90868">
        <w:rPr>
          <w:b/>
        </w:rPr>
        <w:t>komplexe Ermüdung</w:t>
      </w:r>
      <w:r w:rsidRPr="00A90868">
        <w:t xml:space="preserve"> bezeichnet. Deshalb sind Erholungen nach einem Mikrozyklus sehr wichtig.</w:t>
      </w:r>
    </w:p>
    <w:p w14:paraId="6B27B2CE" w14:textId="77777777" w:rsidR="00E32F40" w:rsidRPr="00A90868" w:rsidRDefault="00E32F40" w:rsidP="00770F70">
      <w:r w:rsidRPr="00A90868">
        <w:t>Für den Ringkampfsport empfehle ich zwei Belastungsspitzen innerhalb eines Mikrozyklus:</w:t>
      </w:r>
    </w:p>
    <w:p w14:paraId="6D037CD3" w14:textId="77777777" w:rsidR="00E32F40" w:rsidRPr="00A90868" w:rsidRDefault="00E32F40">
      <w:pPr>
        <w:tabs>
          <w:tab w:val="left" w:pos="5760"/>
        </w:tabs>
        <w:spacing w:after="120"/>
        <w:ind w:left="1440"/>
        <w:rPr>
          <w:rFonts w:asciiTheme="majorHAnsi" w:hAnsiTheme="majorHAnsi"/>
        </w:rPr>
      </w:pPr>
      <w:r w:rsidRPr="00A90868">
        <w:rPr>
          <w:rFonts w:asciiTheme="majorHAnsi" w:hAnsiTheme="majorHAnsi"/>
        </w:rPr>
        <w:t>Mikrozyklus mit Wettkampf</w:t>
      </w:r>
      <w:r w:rsidRPr="00A90868">
        <w:rPr>
          <w:rFonts w:asciiTheme="majorHAnsi" w:hAnsiTheme="majorHAnsi"/>
        </w:rPr>
        <w:tab/>
        <w:t>Mikrozyklus ohne Wettkampf</w:t>
      </w:r>
    </w:p>
    <w:tbl>
      <w:tblPr>
        <w:tblW w:w="0" w:type="auto"/>
        <w:tblCellMar>
          <w:left w:w="70" w:type="dxa"/>
          <w:right w:w="70" w:type="dxa"/>
        </w:tblCellMar>
        <w:tblLook w:val="0000" w:firstRow="0" w:lastRow="0" w:firstColumn="0" w:lastColumn="0" w:noHBand="0" w:noVBand="0"/>
      </w:tblPr>
      <w:tblGrid>
        <w:gridCol w:w="481"/>
        <w:gridCol w:w="960"/>
        <w:gridCol w:w="528"/>
        <w:gridCol w:w="526"/>
        <w:gridCol w:w="527"/>
        <w:gridCol w:w="528"/>
        <w:gridCol w:w="526"/>
        <w:gridCol w:w="527"/>
        <w:gridCol w:w="527"/>
        <w:gridCol w:w="524"/>
        <w:gridCol w:w="528"/>
        <w:gridCol w:w="526"/>
        <w:gridCol w:w="527"/>
        <w:gridCol w:w="528"/>
        <w:gridCol w:w="526"/>
        <w:gridCol w:w="527"/>
        <w:gridCol w:w="528"/>
      </w:tblGrid>
      <w:tr w:rsidR="00E32F40" w:rsidRPr="00A90868" w14:paraId="2C5057DB" w14:textId="77777777">
        <w:trPr>
          <w:cantSplit/>
          <w:trHeight w:val="405"/>
        </w:trPr>
        <w:tc>
          <w:tcPr>
            <w:tcW w:w="480" w:type="dxa"/>
            <w:vMerge w:val="restart"/>
            <w:tcBorders>
              <w:top w:val="single" w:sz="4" w:space="0" w:color="auto"/>
              <w:left w:val="single" w:sz="4" w:space="0" w:color="auto"/>
              <w:right w:val="single" w:sz="4" w:space="0" w:color="auto"/>
            </w:tcBorders>
            <w:textDirection w:val="btLr"/>
          </w:tcPr>
          <w:p w14:paraId="39D88B63" w14:textId="77777777" w:rsidR="00E32F40" w:rsidRDefault="00E32F40">
            <w:pPr>
              <w:spacing w:before="60" w:after="60"/>
              <w:ind w:left="113" w:right="113"/>
              <w:rPr>
                <w:rFonts w:ascii="Verdana" w:hAnsi="Verdana"/>
                <w:sz w:val="16"/>
              </w:rPr>
            </w:pPr>
            <w:r w:rsidRPr="00A90868">
              <w:rPr>
                <w:rFonts w:asciiTheme="majorHAnsi" w:hAnsiTheme="majorHAnsi"/>
                <w:sz w:val="16"/>
              </w:rPr>
              <w:t>Belastungsstufe</w:t>
            </w:r>
          </w:p>
        </w:tc>
        <w:tc>
          <w:tcPr>
            <w:tcW w:w="964" w:type="dxa"/>
            <w:tcBorders>
              <w:top w:val="single" w:sz="4" w:space="0" w:color="auto"/>
              <w:left w:val="single" w:sz="4" w:space="0" w:color="auto"/>
              <w:bottom w:val="single" w:sz="4" w:space="0" w:color="auto"/>
              <w:right w:val="single" w:sz="4" w:space="0" w:color="auto"/>
            </w:tcBorders>
            <w:vAlign w:val="center"/>
          </w:tcPr>
          <w:p w14:paraId="43681B9F" w14:textId="77777777" w:rsidR="00E32F40" w:rsidRDefault="00E32F40">
            <w:pPr>
              <w:spacing w:before="60" w:after="60"/>
              <w:rPr>
                <w:rFonts w:ascii="Verdana" w:hAnsi="Verdana"/>
                <w:sz w:val="16"/>
              </w:rPr>
            </w:pPr>
            <w:r w:rsidRPr="00A90868">
              <w:rPr>
                <w:rFonts w:asciiTheme="majorHAnsi" w:hAnsiTheme="majorHAnsi"/>
                <w:sz w:val="16"/>
              </w:rPr>
              <w:t>hart</w:t>
            </w:r>
          </w:p>
        </w:tc>
        <w:tc>
          <w:tcPr>
            <w:tcW w:w="532" w:type="dxa"/>
            <w:tcBorders>
              <w:top w:val="single" w:sz="4" w:space="0" w:color="auto"/>
              <w:left w:val="single" w:sz="4" w:space="0" w:color="auto"/>
              <w:right w:val="single" w:sz="4" w:space="0" w:color="auto"/>
            </w:tcBorders>
            <w:vAlign w:val="center"/>
          </w:tcPr>
          <w:p w14:paraId="0BF8879E" w14:textId="77777777" w:rsidR="00E32F40" w:rsidRDefault="00B274C9">
            <w:pPr>
              <w:spacing w:before="60" w:after="60"/>
              <w:jc w:val="center"/>
              <w:rPr>
                <w:rFonts w:ascii="Verdana" w:hAnsi="Verdana"/>
                <w:sz w:val="16"/>
              </w:rPr>
            </w:pPr>
            <w:r>
              <w:rPr>
                <w:rFonts w:ascii="Verdana" w:hAnsi="Verdana"/>
                <w:noProof/>
              </w:rPr>
              <mc:AlternateContent>
                <mc:Choice Requires="wps">
                  <w:drawing>
                    <wp:anchor distT="0" distB="0" distL="114300" distR="114300" simplePos="0" relativeHeight="251657216" behindDoc="0" locked="0" layoutInCell="1" allowOverlap="1" wp14:anchorId="1A59A228" wp14:editId="7BAEA9C0">
                      <wp:simplePos x="0" y="0"/>
                      <wp:positionH relativeFrom="column">
                        <wp:posOffset>113665</wp:posOffset>
                      </wp:positionH>
                      <wp:positionV relativeFrom="paragraph">
                        <wp:posOffset>128905</wp:posOffset>
                      </wp:positionV>
                      <wp:extent cx="2028825" cy="788670"/>
                      <wp:effectExtent l="8890" t="14605" r="10160" b="6350"/>
                      <wp:wrapNone/>
                      <wp:docPr id="18" name="Freeform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8825" cy="788670"/>
                              </a:xfrm>
                              <a:custGeom>
                                <a:avLst/>
                                <a:gdLst>
                                  <a:gd name="T0" fmla="*/ 0 w 3195"/>
                                  <a:gd name="T1" fmla="*/ 825 h 1242"/>
                                  <a:gd name="T2" fmla="*/ 525 w 3195"/>
                                  <a:gd name="T3" fmla="*/ 435 h 1242"/>
                                  <a:gd name="T4" fmla="*/ 1050 w 3195"/>
                                  <a:gd name="T5" fmla="*/ 0 h 1242"/>
                                  <a:gd name="T6" fmla="*/ 1605 w 3195"/>
                                  <a:gd name="T7" fmla="*/ 837 h 1242"/>
                                  <a:gd name="T8" fmla="*/ 2145 w 3195"/>
                                  <a:gd name="T9" fmla="*/ 402 h 1242"/>
                                  <a:gd name="T10" fmla="*/ 2640 w 3195"/>
                                  <a:gd name="T11" fmla="*/ 0 h 1242"/>
                                  <a:gd name="T12" fmla="*/ 3195 w 3195"/>
                                  <a:gd name="T13" fmla="*/ 1242 h 1242"/>
                                </a:gdLst>
                                <a:ahLst/>
                                <a:cxnLst>
                                  <a:cxn ang="0">
                                    <a:pos x="T0" y="T1"/>
                                  </a:cxn>
                                  <a:cxn ang="0">
                                    <a:pos x="T2" y="T3"/>
                                  </a:cxn>
                                  <a:cxn ang="0">
                                    <a:pos x="T4" y="T5"/>
                                  </a:cxn>
                                  <a:cxn ang="0">
                                    <a:pos x="T6" y="T7"/>
                                  </a:cxn>
                                  <a:cxn ang="0">
                                    <a:pos x="T8" y="T9"/>
                                  </a:cxn>
                                  <a:cxn ang="0">
                                    <a:pos x="T10" y="T11"/>
                                  </a:cxn>
                                  <a:cxn ang="0">
                                    <a:pos x="T12" y="T13"/>
                                  </a:cxn>
                                </a:cxnLst>
                                <a:rect l="0" t="0" r="r" b="b"/>
                                <a:pathLst>
                                  <a:path w="3195" h="1242">
                                    <a:moveTo>
                                      <a:pt x="0" y="825"/>
                                    </a:moveTo>
                                    <a:lnTo>
                                      <a:pt x="525" y="435"/>
                                    </a:lnTo>
                                    <a:lnTo>
                                      <a:pt x="1050" y="0"/>
                                    </a:lnTo>
                                    <a:lnTo>
                                      <a:pt x="1605" y="837"/>
                                    </a:lnTo>
                                    <a:lnTo>
                                      <a:pt x="2145" y="402"/>
                                    </a:lnTo>
                                    <a:lnTo>
                                      <a:pt x="2640" y="0"/>
                                    </a:lnTo>
                                    <a:lnTo>
                                      <a:pt x="3195" y="124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4B6497" id="Freeform 27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95pt,51.4pt,35.2pt,31.9pt,61.45pt,10.15pt,89.2pt,52pt,116.2pt,30.25pt,140.95pt,10.15pt,168.7pt,72.25pt" coordsize="3195,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" filled="f">
                      <v:path arrowok="t" o:connecttype="custom" o:connectlocs="0,523875;333375,276225;666750,0;1019175,531495;1362075,255270;1676400,0;2028825,788670" o:connectangles="0,0,0,0,0,0,0"/>
                    </v:polyline>
                  </w:pict>
                </mc:Fallback>
              </mc:AlternateContent>
            </w:r>
          </w:p>
        </w:tc>
        <w:tc>
          <w:tcPr>
            <w:tcW w:w="532" w:type="dxa"/>
            <w:tcBorders>
              <w:top w:val="single" w:sz="4" w:space="0" w:color="auto"/>
              <w:left w:val="single" w:sz="4" w:space="0" w:color="auto"/>
              <w:right w:val="single" w:sz="4" w:space="0" w:color="auto"/>
            </w:tcBorders>
            <w:vAlign w:val="center"/>
          </w:tcPr>
          <w:p w14:paraId="58777E9B"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7B40E1B6" w14:textId="77777777" w:rsidR="00E32F40" w:rsidRDefault="00E32F40">
            <w:pPr>
              <w:spacing w:before="60" w:after="60"/>
              <w:jc w:val="center"/>
              <w:rPr>
                <w:rFonts w:ascii="Verdana" w:hAnsi="Verdana"/>
                <w:sz w:val="16"/>
              </w:rPr>
            </w:pPr>
          </w:p>
        </w:tc>
        <w:tc>
          <w:tcPr>
            <w:tcW w:w="533" w:type="dxa"/>
            <w:tcBorders>
              <w:top w:val="single" w:sz="4" w:space="0" w:color="auto"/>
              <w:left w:val="single" w:sz="4" w:space="0" w:color="auto"/>
              <w:right w:val="single" w:sz="4" w:space="0" w:color="auto"/>
            </w:tcBorders>
            <w:vAlign w:val="center"/>
          </w:tcPr>
          <w:p w14:paraId="0320086B"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7EEFA9BD"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4B4FB2B2"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4B872AF5"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1B87E01C"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46AD4340" w14:textId="77777777" w:rsidR="00E32F40" w:rsidRDefault="00B274C9">
            <w:pPr>
              <w:spacing w:before="60" w:after="60"/>
              <w:jc w:val="center"/>
              <w:rPr>
                <w:rFonts w:ascii="Verdana" w:hAnsi="Verdana"/>
                <w:sz w:val="16"/>
              </w:rPr>
            </w:pPr>
            <w:r>
              <w:rPr>
                <w:rFonts w:ascii="Verdana" w:hAnsi="Verdana"/>
                <w:noProof/>
              </w:rPr>
              <mc:AlternateContent>
                <mc:Choice Requires="wps">
                  <w:drawing>
                    <wp:anchor distT="0" distB="0" distL="114300" distR="114300" simplePos="0" relativeHeight="251658240" behindDoc="0" locked="0" layoutInCell="1" allowOverlap="1" wp14:anchorId="76B3270E" wp14:editId="51EE2B1D">
                      <wp:simplePos x="0" y="0"/>
                      <wp:positionH relativeFrom="column">
                        <wp:posOffset>114935</wp:posOffset>
                      </wp:positionH>
                      <wp:positionV relativeFrom="paragraph">
                        <wp:posOffset>133985</wp:posOffset>
                      </wp:positionV>
                      <wp:extent cx="2051685" cy="800100"/>
                      <wp:effectExtent l="10160" t="19685" r="5080" b="8890"/>
                      <wp:wrapNone/>
                      <wp:docPr id="17" name="Freeform 2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1685" cy="800100"/>
                              </a:xfrm>
                              <a:custGeom>
                                <a:avLst/>
                                <a:gdLst>
                                  <a:gd name="T0" fmla="*/ 0 w 3231"/>
                                  <a:gd name="T1" fmla="*/ 412 h 1260"/>
                                  <a:gd name="T2" fmla="*/ 531 w 3231"/>
                                  <a:gd name="T3" fmla="*/ 0 h 1260"/>
                                  <a:gd name="T4" fmla="*/ 1050 w 3231"/>
                                  <a:gd name="T5" fmla="*/ 397 h 1260"/>
                                  <a:gd name="T6" fmla="*/ 1620 w 3231"/>
                                  <a:gd name="T7" fmla="*/ 397 h 1260"/>
                                  <a:gd name="T8" fmla="*/ 2151 w 3231"/>
                                  <a:gd name="T9" fmla="*/ 0 h 1260"/>
                                  <a:gd name="T10" fmla="*/ 2670 w 3231"/>
                                  <a:gd name="T11" fmla="*/ 412 h 1260"/>
                                  <a:gd name="T12" fmla="*/ 3231 w 3231"/>
                                  <a:gd name="T13" fmla="*/ 1260 h 1260"/>
                                </a:gdLst>
                                <a:ahLst/>
                                <a:cxnLst>
                                  <a:cxn ang="0">
                                    <a:pos x="T0" y="T1"/>
                                  </a:cxn>
                                  <a:cxn ang="0">
                                    <a:pos x="T2" y="T3"/>
                                  </a:cxn>
                                  <a:cxn ang="0">
                                    <a:pos x="T4" y="T5"/>
                                  </a:cxn>
                                  <a:cxn ang="0">
                                    <a:pos x="T6" y="T7"/>
                                  </a:cxn>
                                  <a:cxn ang="0">
                                    <a:pos x="T8" y="T9"/>
                                  </a:cxn>
                                  <a:cxn ang="0">
                                    <a:pos x="T10" y="T11"/>
                                  </a:cxn>
                                  <a:cxn ang="0">
                                    <a:pos x="T12" y="T13"/>
                                  </a:cxn>
                                </a:cxnLst>
                                <a:rect l="0" t="0" r="r" b="b"/>
                                <a:pathLst>
                                  <a:path w="3231" h="1260">
                                    <a:moveTo>
                                      <a:pt x="0" y="412"/>
                                    </a:moveTo>
                                    <a:lnTo>
                                      <a:pt x="531" y="0"/>
                                    </a:lnTo>
                                    <a:lnTo>
                                      <a:pt x="1050" y="397"/>
                                    </a:lnTo>
                                    <a:lnTo>
                                      <a:pt x="1620" y="397"/>
                                    </a:lnTo>
                                    <a:lnTo>
                                      <a:pt x="2151" y="0"/>
                                    </a:lnTo>
                                    <a:lnTo>
                                      <a:pt x="2670" y="412"/>
                                    </a:lnTo>
                                    <a:lnTo>
                                      <a:pt x="3231" y="12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0A4F59" id="Freeform 27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05pt,31.15pt,35.6pt,10.55pt,61.55pt,30.4pt,90.05pt,30.4pt,116.6pt,10.55pt,142.55pt,31.15pt,170.6pt,73.55pt" coordsize="3231,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" filled="f">
                      <v:path arrowok="t" o:connecttype="custom" o:connectlocs="0,261620;337185,0;666750,252095;1028700,252095;1365885,0;1695450,261620;2051685,800100" o:connectangles="0,0,0,0,0,0,0"/>
                    </v:polyline>
                  </w:pict>
                </mc:Fallback>
              </mc:AlternateContent>
            </w:r>
          </w:p>
        </w:tc>
        <w:tc>
          <w:tcPr>
            <w:tcW w:w="532" w:type="dxa"/>
            <w:tcBorders>
              <w:top w:val="single" w:sz="4" w:space="0" w:color="auto"/>
              <w:left w:val="single" w:sz="4" w:space="0" w:color="auto"/>
              <w:right w:val="single" w:sz="4" w:space="0" w:color="auto"/>
            </w:tcBorders>
            <w:vAlign w:val="center"/>
          </w:tcPr>
          <w:p w14:paraId="7FF9C71D"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2C588DB6" w14:textId="77777777" w:rsidR="00E32F40" w:rsidRDefault="00E32F40">
            <w:pPr>
              <w:spacing w:before="60" w:after="60"/>
              <w:jc w:val="center"/>
              <w:rPr>
                <w:rFonts w:ascii="Verdana" w:hAnsi="Verdana"/>
                <w:sz w:val="16"/>
              </w:rPr>
            </w:pPr>
          </w:p>
        </w:tc>
        <w:tc>
          <w:tcPr>
            <w:tcW w:w="533" w:type="dxa"/>
            <w:tcBorders>
              <w:top w:val="single" w:sz="4" w:space="0" w:color="auto"/>
              <w:left w:val="single" w:sz="4" w:space="0" w:color="auto"/>
              <w:right w:val="single" w:sz="4" w:space="0" w:color="auto"/>
            </w:tcBorders>
            <w:vAlign w:val="center"/>
          </w:tcPr>
          <w:p w14:paraId="5C41416D"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4E77E949" w14:textId="77777777" w:rsidR="00E32F40" w:rsidRDefault="00E32F40">
            <w:pPr>
              <w:spacing w:before="60" w:after="60"/>
              <w:jc w:val="center"/>
              <w:rPr>
                <w:rFonts w:ascii="Verdana" w:hAnsi="Verdana"/>
                <w:sz w:val="16"/>
              </w:rPr>
            </w:pPr>
          </w:p>
        </w:tc>
        <w:tc>
          <w:tcPr>
            <w:tcW w:w="532" w:type="dxa"/>
            <w:tcBorders>
              <w:top w:val="single" w:sz="4" w:space="0" w:color="auto"/>
              <w:left w:val="single" w:sz="4" w:space="0" w:color="auto"/>
              <w:right w:val="single" w:sz="4" w:space="0" w:color="auto"/>
            </w:tcBorders>
            <w:vAlign w:val="center"/>
          </w:tcPr>
          <w:p w14:paraId="693D6491" w14:textId="77777777" w:rsidR="00E32F40" w:rsidRDefault="00E32F40">
            <w:pPr>
              <w:spacing w:before="60" w:after="60"/>
              <w:jc w:val="center"/>
              <w:rPr>
                <w:rFonts w:ascii="Verdana" w:hAnsi="Verdana"/>
                <w:sz w:val="16"/>
              </w:rPr>
            </w:pPr>
          </w:p>
        </w:tc>
        <w:tc>
          <w:tcPr>
            <w:tcW w:w="533" w:type="dxa"/>
            <w:tcBorders>
              <w:top w:val="single" w:sz="4" w:space="0" w:color="auto"/>
              <w:left w:val="single" w:sz="4" w:space="0" w:color="auto"/>
              <w:right w:val="single" w:sz="4" w:space="0" w:color="auto"/>
            </w:tcBorders>
            <w:vAlign w:val="center"/>
          </w:tcPr>
          <w:p w14:paraId="734800B7" w14:textId="77777777" w:rsidR="00E32F40" w:rsidRPr="00A90868" w:rsidRDefault="00E32F40">
            <w:pPr>
              <w:spacing w:before="60" w:after="60"/>
              <w:jc w:val="center"/>
              <w:rPr>
                <w:rFonts w:asciiTheme="majorHAnsi" w:hAnsiTheme="majorHAnsi"/>
                <w:sz w:val="16"/>
              </w:rPr>
            </w:pPr>
          </w:p>
        </w:tc>
      </w:tr>
      <w:tr w:rsidR="00E32F40" w:rsidRPr="00A90868" w14:paraId="11DE2D17" w14:textId="77777777">
        <w:trPr>
          <w:cantSplit/>
          <w:trHeight w:val="405"/>
        </w:trPr>
        <w:tc>
          <w:tcPr>
            <w:tcW w:w="480" w:type="dxa"/>
            <w:vMerge/>
            <w:tcBorders>
              <w:left w:val="single" w:sz="4" w:space="0" w:color="auto"/>
              <w:right w:val="single" w:sz="4" w:space="0" w:color="auto"/>
            </w:tcBorders>
          </w:tcPr>
          <w:p w14:paraId="21472B47" w14:textId="77777777" w:rsidR="00E32F40" w:rsidRDefault="00E32F40">
            <w:pPr>
              <w:spacing w:before="60" w:after="60"/>
              <w:rPr>
                <w:rFonts w:ascii="Verdana" w:hAnsi="Verdana"/>
                <w:sz w:val="16"/>
              </w:rPr>
            </w:pPr>
          </w:p>
        </w:tc>
        <w:tc>
          <w:tcPr>
            <w:tcW w:w="964" w:type="dxa"/>
            <w:tcBorders>
              <w:top w:val="single" w:sz="4" w:space="0" w:color="auto"/>
              <w:left w:val="single" w:sz="4" w:space="0" w:color="auto"/>
              <w:bottom w:val="single" w:sz="4" w:space="0" w:color="auto"/>
              <w:right w:val="single" w:sz="4" w:space="0" w:color="auto"/>
            </w:tcBorders>
            <w:vAlign w:val="center"/>
          </w:tcPr>
          <w:p w14:paraId="4253F78B" w14:textId="77777777" w:rsidR="00E32F40" w:rsidRDefault="00E32F40">
            <w:pPr>
              <w:spacing w:before="60" w:after="60"/>
              <w:rPr>
                <w:rFonts w:ascii="Verdana" w:hAnsi="Verdana"/>
                <w:sz w:val="16"/>
              </w:rPr>
            </w:pPr>
            <w:r w:rsidRPr="00A90868">
              <w:rPr>
                <w:rFonts w:asciiTheme="majorHAnsi" w:hAnsiTheme="majorHAnsi"/>
                <w:sz w:val="16"/>
              </w:rPr>
              <w:t>mittel</w:t>
            </w:r>
          </w:p>
        </w:tc>
        <w:tc>
          <w:tcPr>
            <w:tcW w:w="532" w:type="dxa"/>
            <w:tcBorders>
              <w:left w:val="single" w:sz="4" w:space="0" w:color="auto"/>
              <w:right w:val="single" w:sz="4" w:space="0" w:color="auto"/>
            </w:tcBorders>
            <w:vAlign w:val="center"/>
          </w:tcPr>
          <w:p w14:paraId="2A4C648B"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4FB9E231"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9274666"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62C46D4D"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4A2104C"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7857E79B"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5F5D27C2"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13CB2076"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72A90051"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587E1F22"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797D30FE"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52CD71B7"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2E90539F"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71E4C1F1"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6FF129D1" w14:textId="77777777" w:rsidR="00E32F40" w:rsidRPr="00A90868" w:rsidRDefault="00E32F40">
            <w:pPr>
              <w:spacing w:before="60" w:after="60"/>
              <w:jc w:val="center"/>
              <w:rPr>
                <w:rFonts w:asciiTheme="majorHAnsi" w:hAnsiTheme="majorHAnsi"/>
                <w:sz w:val="16"/>
              </w:rPr>
            </w:pPr>
          </w:p>
        </w:tc>
      </w:tr>
      <w:tr w:rsidR="00E32F40" w:rsidRPr="00A90868" w14:paraId="11504D69" w14:textId="77777777">
        <w:trPr>
          <w:cantSplit/>
          <w:trHeight w:val="405"/>
        </w:trPr>
        <w:tc>
          <w:tcPr>
            <w:tcW w:w="480" w:type="dxa"/>
            <w:vMerge/>
            <w:tcBorders>
              <w:left w:val="single" w:sz="4" w:space="0" w:color="auto"/>
              <w:right w:val="single" w:sz="4" w:space="0" w:color="auto"/>
            </w:tcBorders>
          </w:tcPr>
          <w:p w14:paraId="13749011" w14:textId="77777777" w:rsidR="00E32F40" w:rsidRDefault="00E32F40">
            <w:pPr>
              <w:spacing w:before="60" w:after="60"/>
              <w:rPr>
                <w:rFonts w:ascii="Verdana" w:hAnsi="Verdana"/>
                <w:sz w:val="16"/>
              </w:rPr>
            </w:pPr>
          </w:p>
        </w:tc>
        <w:tc>
          <w:tcPr>
            <w:tcW w:w="964" w:type="dxa"/>
            <w:tcBorders>
              <w:top w:val="single" w:sz="4" w:space="0" w:color="auto"/>
              <w:left w:val="single" w:sz="4" w:space="0" w:color="auto"/>
              <w:bottom w:val="single" w:sz="4" w:space="0" w:color="auto"/>
              <w:right w:val="single" w:sz="4" w:space="0" w:color="auto"/>
            </w:tcBorders>
            <w:vAlign w:val="center"/>
          </w:tcPr>
          <w:p w14:paraId="79C7A54D" w14:textId="77777777" w:rsidR="00E32F40" w:rsidRDefault="00E32F40">
            <w:pPr>
              <w:spacing w:before="60" w:after="60"/>
              <w:rPr>
                <w:rFonts w:ascii="Verdana" w:hAnsi="Verdana"/>
                <w:sz w:val="16"/>
              </w:rPr>
            </w:pPr>
            <w:r w:rsidRPr="00A90868">
              <w:rPr>
                <w:rFonts w:asciiTheme="majorHAnsi" w:hAnsiTheme="majorHAnsi"/>
                <w:sz w:val="16"/>
              </w:rPr>
              <w:t>leicht</w:t>
            </w:r>
          </w:p>
        </w:tc>
        <w:tc>
          <w:tcPr>
            <w:tcW w:w="532" w:type="dxa"/>
            <w:tcBorders>
              <w:left w:val="single" w:sz="4" w:space="0" w:color="auto"/>
              <w:right w:val="single" w:sz="4" w:space="0" w:color="auto"/>
            </w:tcBorders>
            <w:vAlign w:val="center"/>
          </w:tcPr>
          <w:p w14:paraId="7B1D85F6"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36A92C79"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131BEC69"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31493271"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020D8AA"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724D3C3"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0ADCD029"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542A7316"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7B8DE3B0"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0D64C8D5"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E794A73"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3E2A0B06"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6DF5B8B9" w14:textId="77777777" w:rsidR="00E32F40" w:rsidRDefault="00E32F40">
            <w:pPr>
              <w:spacing w:before="60" w:after="60"/>
              <w:jc w:val="center"/>
              <w:rPr>
                <w:rFonts w:ascii="Verdana" w:hAnsi="Verdana"/>
                <w:sz w:val="16"/>
              </w:rPr>
            </w:pPr>
          </w:p>
        </w:tc>
        <w:tc>
          <w:tcPr>
            <w:tcW w:w="532" w:type="dxa"/>
            <w:tcBorders>
              <w:left w:val="single" w:sz="4" w:space="0" w:color="auto"/>
              <w:right w:val="single" w:sz="4" w:space="0" w:color="auto"/>
            </w:tcBorders>
            <w:vAlign w:val="center"/>
          </w:tcPr>
          <w:p w14:paraId="06BC7F5B"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086E7A23" w14:textId="77777777" w:rsidR="00E32F40" w:rsidRPr="00A90868" w:rsidRDefault="00E32F40">
            <w:pPr>
              <w:spacing w:before="60" w:after="60"/>
              <w:jc w:val="center"/>
              <w:rPr>
                <w:rFonts w:asciiTheme="majorHAnsi" w:hAnsiTheme="majorHAnsi"/>
                <w:sz w:val="16"/>
              </w:rPr>
            </w:pPr>
          </w:p>
        </w:tc>
      </w:tr>
      <w:tr w:rsidR="00E32F40" w:rsidRPr="00A90868" w14:paraId="219A8147" w14:textId="77777777">
        <w:trPr>
          <w:cantSplit/>
          <w:trHeight w:val="405"/>
        </w:trPr>
        <w:tc>
          <w:tcPr>
            <w:tcW w:w="480" w:type="dxa"/>
            <w:vMerge/>
            <w:tcBorders>
              <w:left w:val="single" w:sz="4" w:space="0" w:color="auto"/>
              <w:bottom w:val="single" w:sz="4" w:space="0" w:color="auto"/>
              <w:right w:val="single" w:sz="4" w:space="0" w:color="auto"/>
            </w:tcBorders>
          </w:tcPr>
          <w:p w14:paraId="50B66D91" w14:textId="77777777" w:rsidR="00E32F40" w:rsidRDefault="00E32F40">
            <w:pPr>
              <w:spacing w:before="60" w:after="60"/>
              <w:rPr>
                <w:rFonts w:ascii="Verdana" w:hAnsi="Verdana"/>
                <w:sz w:val="16"/>
              </w:rPr>
            </w:pPr>
          </w:p>
        </w:tc>
        <w:tc>
          <w:tcPr>
            <w:tcW w:w="964" w:type="dxa"/>
            <w:tcBorders>
              <w:top w:val="single" w:sz="4" w:space="0" w:color="auto"/>
              <w:left w:val="single" w:sz="4" w:space="0" w:color="auto"/>
              <w:bottom w:val="single" w:sz="4" w:space="0" w:color="auto"/>
              <w:right w:val="single" w:sz="4" w:space="0" w:color="auto"/>
            </w:tcBorders>
            <w:vAlign w:val="center"/>
          </w:tcPr>
          <w:p w14:paraId="019624E7" w14:textId="77777777" w:rsidR="00E32F40" w:rsidRDefault="00E32F40">
            <w:pPr>
              <w:spacing w:before="60" w:after="60"/>
              <w:rPr>
                <w:rFonts w:ascii="Verdana" w:hAnsi="Verdana"/>
                <w:sz w:val="16"/>
              </w:rPr>
            </w:pPr>
            <w:r w:rsidRPr="00A90868">
              <w:rPr>
                <w:rFonts w:asciiTheme="majorHAnsi" w:hAnsiTheme="majorHAnsi"/>
                <w:sz w:val="16"/>
              </w:rPr>
              <w:t>Erholung</w:t>
            </w:r>
          </w:p>
        </w:tc>
        <w:tc>
          <w:tcPr>
            <w:tcW w:w="532" w:type="dxa"/>
            <w:tcBorders>
              <w:left w:val="single" w:sz="4" w:space="0" w:color="auto"/>
              <w:bottom w:val="single" w:sz="4" w:space="0" w:color="auto"/>
              <w:right w:val="single" w:sz="4" w:space="0" w:color="auto"/>
            </w:tcBorders>
            <w:vAlign w:val="center"/>
          </w:tcPr>
          <w:p w14:paraId="7812617F"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74332C16"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6A2F4366" w14:textId="77777777" w:rsidR="00E32F40" w:rsidRDefault="00E32F40">
            <w:pPr>
              <w:spacing w:before="60" w:after="60"/>
              <w:jc w:val="center"/>
              <w:rPr>
                <w:rFonts w:ascii="Verdana" w:hAnsi="Verdana"/>
                <w:sz w:val="16"/>
              </w:rPr>
            </w:pPr>
          </w:p>
        </w:tc>
        <w:tc>
          <w:tcPr>
            <w:tcW w:w="533" w:type="dxa"/>
            <w:tcBorders>
              <w:left w:val="single" w:sz="4" w:space="0" w:color="auto"/>
              <w:bottom w:val="single" w:sz="4" w:space="0" w:color="auto"/>
              <w:right w:val="single" w:sz="4" w:space="0" w:color="auto"/>
            </w:tcBorders>
            <w:vAlign w:val="center"/>
          </w:tcPr>
          <w:p w14:paraId="32398030"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62F78D00"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4DE9117D"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0150D61C" w14:textId="77777777" w:rsidR="00E32F40" w:rsidRDefault="00E32F40">
            <w:pPr>
              <w:spacing w:before="60" w:after="60"/>
              <w:jc w:val="center"/>
              <w:rPr>
                <w:rFonts w:ascii="Verdana" w:hAnsi="Verdana"/>
                <w:sz w:val="16"/>
              </w:rPr>
            </w:pPr>
          </w:p>
        </w:tc>
        <w:tc>
          <w:tcPr>
            <w:tcW w:w="533" w:type="dxa"/>
            <w:tcBorders>
              <w:left w:val="single" w:sz="4" w:space="0" w:color="auto"/>
              <w:right w:val="single" w:sz="4" w:space="0" w:color="auto"/>
            </w:tcBorders>
            <w:vAlign w:val="center"/>
          </w:tcPr>
          <w:p w14:paraId="1532A0A7"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5249EE26"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79421815"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77A2D1EA" w14:textId="77777777" w:rsidR="00E32F40" w:rsidRDefault="00E32F40">
            <w:pPr>
              <w:spacing w:before="60" w:after="60"/>
              <w:jc w:val="center"/>
              <w:rPr>
                <w:rFonts w:ascii="Verdana" w:hAnsi="Verdana"/>
                <w:sz w:val="16"/>
              </w:rPr>
            </w:pPr>
          </w:p>
        </w:tc>
        <w:tc>
          <w:tcPr>
            <w:tcW w:w="533" w:type="dxa"/>
            <w:tcBorders>
              <w:left w:val="single" w:sz="4" w:space="0" w:color="auto"/>
              <w:bottom w:val="single" w:sz="4" w:space="0" w:color="auto"/>
              <w:right w:val="single" w:sz="4" w:space="0" w:color="auto"/>
            </w:tcBorders>
            <w:vAlign w:val="center"/>
          </w:tcPr>
          <w:p w14:paraId="3C5BFA9D"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2FAA3593" w14:textId="77777777" w:rsidR="00E32F40" w:rsidRDefault="00E32F40">
            <w:pPr>
              <w:spacing w:before="60" w:after="60"/>
              <w:jc w:val="center"/>
              <w:rPr>
                <w:rFonts w:ascii="Verdana" w:hAnsi="Verdana"/>
                <w:sz w:val="16"/>
              </w:rPr>
            </w:pPr>
          </w:p>
        </w:tc>
        <w:tc>
          <w:tcPr>
            <w:tcW w:w="532" w:type="dxa"/>
            <w:tcBorders>
              <w:left w:val="single" w:sz="4" w:space="0" w:color="auto"/>
              <w:bottom w:val="single" w:sz="4" w:space="0" w:color="auto"/>
              <w:right w:val="single" w:sz="4" w:space="0" w:color="auto"/>
            </w:tcBorders>
            <w:vAlign w:val="center"/>
          </w:tcPr>
          <w:p w14:paraId="2FD60864" w14:textId="77777777" w:rsidR="00E32F40" w:rsidRDefault="00E32F40">
            <w:pPr>
              <w:spacing w:before="60" w:after="60"/>
              <w:jc w:val="center"/>
              <w:rPr>
                <w:rFonts w:ascii="Verdana" w:hAnsi="Verdana"/>
                <w:sz w:val="16"/>
              </w:rPr>
            </w:pPr>
          </w:p>
        </w:tc>
        <w:tc>
          <w:tcPr>
            <w:tcW w:w="533" w:type="dxa"/>
            <w:tcBorders>
              <w:left w:val="single" w:sz="4" w:space="0" w:color="auto"/>
              <w:bottom w:val="single" w:sz="4" w:space="0" w:color="auto"/>
              <w:right w:val="single" w:sz="4" w:space="0" w:color="auto"/>
            </w:tcBorders>
            <w:vAlign w:val="center"/>
          </w:tcPr>
          <w:p w14:paraId="410CC2D0" w14:textId="77777777" w:rsidR="00E32F40" w:rsidRPr="00A90868" w:rsidRDefault="00E32F40">
            <w:pPr>
              <w:spacing w:before="60" w:after="60"/>
              <w:jc w:val="center"/>
              <w:rPr>
                <w:rFonts w:asciiTheme="majorHAnsi" w:hAnsiTheme="majorHAnsi"/>
                <w:sz w:val="16"/>
              </w:rPr>
            </w:pPr>
          </w:p>
        </w:tc>
      </w:tr>
      <w:tr w:rsidR="00E32F40" w:rsidRPr="00A90868" w14:paraId="64677CC8" w14:textId="77777777">
        <w:trPr>
          <w:cantSplit/>
        </w:trPr>
        <w:tc>
          <w:tcPr>
            <w:tcW w:w="480" w:type="dxa"/>
            <w:tcBorders>
              <w:top w:val="single" w:sz="4" w:space="0" w:color="auto"/>
            </w:tcBorders>
          </w:tcPr>
          <w:p w14:paraId="3F5E40DB" w14:textId="77777777" w:rsidR="00E32F40" w:rsidRDefault="00E32F40">
            <w:pPr>
              <w:spacing w:before="60" w:after="60"/>
              <w:rPr>
                <w:rFonts w:ascii="Verdana" w:hAnsi="Verdana"/>
                <w:i/>
                <w:iCs/>
                <w:sz w:val="16"/>
              </w:rPr>
            </w:pPr>
          </w:p>
        </w:tc>
        <w:tc>
          <w:tcPr>
            <w:tcW w:w="964" w:type="dxa"/>
            <w:tcBorders>
              <w:top w:val="single" w:sz="4" w:space="0" w:color="auto"/>
              <w:right w:val="single" w:sz="4" w:space="0" w:color="auto"/>
            </w:tcBorders>
            <w:vAlign w:val="center"/>
          </w:tcPr>
          <w:p w14:paraId="1DEAF704" w14:textId="77777777" w:rsidR="00E32F40" w:rsidRDefault="00E32F40">
            <w:pPr>
              <w:spacing w:before="60" w:after="60"/>
              <w:rPr>
                <w:rFonts w:ascii="Verdana" w:hAnsi="Verdana"/>
                <w:i/>
                <w:iCs/>
                <w:sz w:val="16"/>
              </w:rPr>
            </w:pPr>
          </w:p>
        </w:tc>
        <w:tc>
          <w:tcPr>
            <w:tcW w:w="532" w:type="dxa"/>
            <w:tcBorders>
              <w:top w:val="single" w:sz="4" w:space="0" w:color="auto"/>
              <w:left w:val="single" w:sz="4" w:space="0" w:color="auto"/>
              <w:bottom w:val="single" w:sz="4" w:space="0" w:color="auto"/>
              <w:right w:val="single" w:sz="4" w:space="0" w:color="auto"/>
            </w:tcBorders>
            <w:vAlign w:val="center"/>
          </w:tcPr>
          <w:p w14:paraId="5A1305AE"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Mo</w:t>
            </w:r>
          </w:p>
        </w:tc>
        <w:tc>
          <w:tcPr>
            <w:tcW w:w="532" w:type="dxa"/>
            <w:tcBorders>
              <w:top w:val="single" w:sz="4" w:space="0" w:color="auto"/>
              <w:left w:val="single" w:sz="4" w:space="0" w:color="auto"/>
              <w:bottom w:val="single" w:sz="4" w:space="0" w:color="auto"/>
              <w:right w:val="single" w:sz="4" w:space="0" w:color="auto"/>
            </w:tcBorders>
            <w:vAlign w:val="center"/>
          </w:tcPr>
          <w:p w14:paraId="26CDCB04"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Di</w:t>
            </w:r>
          </w:p>
        </w:tc>
        <w:tc>
          <w:tcPr>
            <w:tcW w:w="532" w:type="dxa"/>
            <w:tcBorders>
              <w:top w:val="single" w:sz="4" w:space="0" w:color="auto"/>
              <w:left w:val="single" w:sz="4" w:space="0" w:color="auto"/>
              <w:bottom w:val="single" w:sz="4" w:space="0" w:color="auto"/>
              <w:right w:val="single" w:sz="4" w:space="0" w:color="auto"/>
            </w:tcBorders>
            <w:vAlign w:val="center"/>
          </w:tcPr>
          <w:p w14:paraId="3FF21405"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Mi</w:t>
            </w:r>
          </w:p>
        </w:tc>
        <w:tc>
          <w:tcPr>
            <w:tcW w:w="533" w:type="dxa"/>
            <w:tcBorders>
              <w:top w:val="single" w:sz="4" w:space="0" w:color="auto"/>
              <w:left w:val="single" w:sz="4" w:space="0" w:color="auto"/>
              <w:bottom w:val="single" w:sz="4" w:space="0" w:color="auto"/>
              <w:right w:val="single" w:sz="4" w:space="0" w:color="auto"/>
            </w:tcBorders>
            <w:vAlign w:val="center"/>
          </w:tcPr>
          <w:p w14:paraId="44F6ED2A"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Do</w:t>
            </w:r>
          </w:p>
        </w:tc>
        <w:tc>
          <w:tcPr>
            <w:tcW w:w="532" w:type="dxa"/>
            <w:tcBorders>
              <w:top w:val="single" w:sz="4" w:space="0" w:color="auto"/>
              <w:left w:val="single" w:sz="4" w:space="0" w:color="auto"/>
              <w:bottom w:val="single" w:sz="4" w:space="0" w:color="auto"/>
              <w:right w:val="single" w:sz="4" w:space="0" w:color="auto"/>
            </w:tcBorders>
            <w:vAlign w:val="center"/>
          </w:tcPr>
          <w:p w14:paraId="4FF54CEF"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Fr</w:t>
            </w:r>
          </w:p>
        </w:tc>
        <w:tc>
          <w:tcPr>
            <w:tcW w:w="532" w:type="dxa"/>
            <w:tcBorders>
              <w:top w:val="single" w:sz="4" w:space="0" w:color="auto"/>
              <w:left w:val="single" w:sz="4" w:space="0" w:color="auto"/>
              <w:bottom w:val="single" w:sz="4" w:space="0" w:color="auto"/>
              <w:right w:val="single" w:sz="4" w:space="0" w:color="auto"/>
            </w:tcBorders>
            <w:vAlign w:val="center"/>
          </w:tcPr>
          <w:p w14:paraId="10953D27"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Sa</w:t>
            </w:r>
          </w:p>
        </w:tc>
        <w:tc>
          <w:tcPr>
            <w:tcW w:w="532" w:type="dxa"/>
            <w:tcBorders>
              <w:top w:val="single" w:sz="4" w:space="0" w:color="auto"/>
              <w:left w:val="single" w:sz="4" w:space="0" w:color="auto"/>
              <w:bottom w:val="single" w:sz="4" w:space="0" w:color="auto"/>
              <w:right w:val="single" w:sz="4" w:space="0" w:color="auto"/>
            </w:tcBorders>
            <w:vAlign w:val="center"/>
          </w:tcPr>
          <w:p w14:paraId="4857A9DB"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So</w:t>
            </w:r>
          </w:p>
        </w:tc>
        <w:tc>
          <w:tcPr>
            <w:tcW w:w="533" w:type="dxa"/>
            <w:tcBorders>
              <w:left w:val="single" w:sz="4" w:space="0" w:color="auto"/>
              <w:right w:val="single" w:sz="4" w:space="0" w:color="auto"/>
            </w:tcBorders>
            <w:vAlign w:val="center"/>
          </w:tcPr>
          <w:p w14:paraId="661C023C" w14:textId="77777777" w:rsidR="00E32F40" w:rsidRDefault="00E32F40">
            <w:pPr>
              <w:spacing w:before="60" w:after="60"/>
              <w:jc w:val="center"/>
              <w:rPr>
                <w:rFonts w:ascii="Verdana" w:hAnsi="Verdana"/>
                <w:sz w:val="16"/>
                <w:lang w:val="it-IT"/>
              </w:rPr>
            </w:pPr>
          </w:p>
        </w:tc>
        <w:tc>
          <w:tcPr>
            <w:tcW w:w="532" w:type="dxa"/>
            <w:tcBorders>
              <w:top w:val="single" w:sz="4" w:space="0" w:color="auto"/>
              <w:left w:val="single" w:sz="4" w:space="0" w:color="auto"/>
              <w:bottom w:val="single" w:sz="4" w:space="0" w:color="auto"/>
              <w:right w:val="single" w:sz="4" w:space="0" w:color="auto"/>
            </w:tcBorders>
            <w:vAlign w:val="center"/>
          </w:tcPr>
          <w:p w14:paraId="5B8EA32B"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Mo</w:t>
            </w:r>
          </w:p>
        </w:tc>
        <w:tc>
          <w:tcPr>
            <w:tcW w:w="532" w:type="dxa"/>
            <w:tcBorders>
              <w:top w:val="single" w:sz="4" w:space="0" w:color="auto"/>
              <w:left w:val="single" w:sz="4" w:space="0" w:color="auto"/>
              <w:bottom w:val="single" w:sz="4" w:space="0" w:color="auto"/>
              <w:right w:val="single" w:sz="4" w:space="0" w:color="auto"/>
            </w:tcBorders>
            <w:vAlign w:val="center"/>
          </w:tcPr>
          <w:p w14:paraId="0A168DA1"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Di</w:t>
            </w:r>
          </w:p>
        </w:tc>
        <w:tc>
          <w:tcPr>
            <w:tcW w:w="532" w:type="dxa"/>
            <w:tcBorders>
              <w:top w:val="single" w:sz="4" w:space="0" w:color="auto"/>
              <w:left w:val="single" w:sz="4" w:space="0" w:color="auto"/>
              <w:bottom w:val="single" w:sz="4" w:space="0" w:color="auto"/>
              <w:right w:val="single" w:sz="4" w:space="0" w:color="auto"/>
            </w:tcBorders>
            <w:vAlign w:val="center"/>
          </w:tcPr>
          <w:p w14:paraId="1E440746"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Mi</w:t>
            </w:r>
          </w:p>
        </w:tc>
        <w:tc>
          <w:tcPr>
            <w:tcW w:w="533" w:type="dxa"/>
            <w:tcBorders>
              <w:top w:val="single" w:sz="4" w:space="0" w:color="auto"/>
              <w:left w:val="single" w:sz="4" w:space="0" w:color="auto"/>
              <w:bottom w:val="single" w:sz="4" w:space="0" w:color="auto"/>
              <w:right w:val="single" w:sz="4" w:space="0" w:color="auto"/>
            </w:tcBorders>
            <w:vAlign w:val="center"/>
          </w:tcPr>
          <w:p w14:paraId="32D7BB3B"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Do</w:t>
            </w:r>
          </w:p>
        </w:tc>
        <w:tc>
          <w:tcPr>
            <w:tcW w:w="532" w:type="dxa"/>
            <w:tcBorders>
              <w:top w:val="single" w:sz="4" w:space="0" w:color="auto"/>
              <w:left w:val="single" w:sz="4" w:space="0" w:color="auto"/>
              <w:bottom w:val="single" w:sz="4" w:space="0" w:color="auto"/>
              <w:right w:val="single" w:sz="4" w:space="0" w:color="auto"/>
            </w:tcBorders>
            <w:vAlign w:val="center"/>
          </w:tcPr>
          <w:p w14:paraId="1936A61F"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Fr</w:t>
            </w:r>
          </w:p>
        </w:tc>
        <w:tc>
          <w:tcPr>
            <w:tcW w:w="532" w:type="dxa"/>
            <w:tcBorders>
              <w:top w:val="single" w:sz="4" w:space="0" w:color="auto"/>
              <w:left w:val="single" w:sz="4" w:space="0" w:color="auto"/>
              <w:bottom w:val="single" w:sz="4" w:space="0" w:color="auto"/>
              <w:right w:val="single" w:sz="4" w:space="0" w:color="auto"/>
            </w:tcBorders>
            <w:vAlign w:val="center"/>
          </w:tcPr>
          <w:p w14:paraId="608FA503" w14:textId="77777777" w:rsidR="00E32F40" w:rsidRDefault="00E32F40">
            <w:pPr>
              <w:spacing w:before="60" w:after="60"/>
              <w:jc w:val="center"/>
              <w:rPr>
                <w:rFonts w:ascii="Verdana" w:hAnsi="Verdana"/>
                <w:sz w:val="16"/>
                <w:lang w:val="it-IT"/>
              </w:rPr>
            </w:pPr>
            <w:r w:rsidRPr="00A90868">
              <w:rPr>
                <w:rFonts w:asciiTheme="majorHAnsi" w:hAnsiTheme="majorHAnsi"/>
                <w:sz w:val="16"/>
                <w:lang w:val="it-IT"/>
              </w:rPr>
              <w:t>Sa</w:t>
            </w:r>
          </w:p>
        </w:tc>
        <w:tc>
          <w:tcPr>
            <w:tcW w:w="533" w:type="dxa"/>
            <w:tcBorders>
              <w:top w:val="single" w:sz="4" w:space="0" w:color="auto"/>
              <w:left w:val="single" w:sz="4" w:space="0" w:color="auto"/>
              <w:bottom w:val="single" w:sz="4" w:space="0" w:color="auto"/>
              <w:right w:val="single" w:sz="4" w:space="0" w:color="auto"/>
            </w:tcBorders>
            <w:vAlign w:val="center"/>
          </w:tcPr>
          <w:p w14:paraId="01BA5550" w14:textId="77777777" w:rsidR="00E32F40" w:rsidRPr="00A90868" w:rsidRDefault="00E32F40">
            <w:pPr>
              <w:spacing w:before="60" w:after="60"/>
              <w:jc w:val="center"/>
              <w:rPr>
                <w:rFonts w:asciiTheme="majorHAnsi" w:hAnsiTheme="majorHAnsi"/>
                <w:sz w:val="16"/>
                <w:lang w:val="it-IT"/>
              </w:rPr>
            </w:pPr>
            <w:r w:rsidRPr="00A90868">
              <w:rPr>
                <w:rFonts w:asciiTheme="majorHAnsi" w:hAnsiTheme="majorHAnsi"/>
                <w:sz w:val="16"/>
                <w:lang w:val="it-IT"/>
              </w:rPr>
              <w:t>So</w:t>
            </w:r>
          </w:p>
        </w:tc>
      </w:tr>
    </w:tbl>
    <w:p w14:paraId="712AF0A1" w14:textId="77777777" w:rsidR="00E32F40" w:rsidRPr="00A90868" w:rsidRDefault="00E32F40" w:rsidP="009720A0">
      <w:pPr>
        <w:pStyle w:val="Kopfzeile"/>
        <w:rPr>
          <w:lang w:val="it-IT"/>
        </w:rPr>
      </w:pPr>
    </w:p>
    <w:tbl>
      <w:tblPr>
        <w:tblW w:w="0" w:type="auto"/>
        <w:tblInd w:w="70" w:type="dxa"/>
        <w:tblCellMar>
          <w:left w:w="70" w:type="dxa"/>
          <w:right w:w="70" w:type="dxa"/>
        </w:tblCellMar>
        <w:tblLook w:val="0000" w:firstRow="0" w:lastRow="0" w:firstColumn="0" w:lastColumn="0" w:noHBand="0" w:noVBand="0"/>
      </w:tblPr>
      <w:tblGrid>
        <w:gridCol w:w="5495"/>
        <w:gridCol w:w="3789"/>
      </w:tblGrid>
      <w:tr w:rsidR="00E32F40" w:rsidRPr="00A90868" w14:paraId="3D1B7974" w14:textId="77777777">
        <w:tc>
          <w:tcPr>
            <w:tcW w:w="5580" w:type="dxa"/>
          </w:tcPr>
          <w:p w14:paraId="175E3784" w14:textId="77777777" w:rsidR="00E32F40" w:rsidRDefault="00E32F40">
            <w:pPr>
              <w:spacing w:after="120"/>
            </w:pPr>
            <w:r w:rsidRPr="00A90868">
              <w:t>Für einen Mikrozyklus mit einem Ligakampf am Samstag kann somit der Mittwoch als Belastungsspitze gewählt werden. Am Freitag soll ein Anstieg der Belastung stattfinden.</w:t>
            </w:r>
          </w:p>
        </w:tc>
        <w:tc>
          <w:tcPr>
            <w:tcW w:w="3844" w:type="dxa"/>
          </w:tcPr>
          <w:p w14:paraId="14849381" w14:textId="77777777" w:rsidR="00E32F40" w:rsidRPr="00A90868" w:rsidRDefault="00E32F40">
            <w:pPr>
              <w:spacing w:after="120"/>
            </w:pPr>
            <w:r w:rsidRPr="00A90868">
              <w:t>Ohne Wettkampf kann auch am Mittwoch und Donnerstag ein mittelhartes Training durchgeführt werden.</w:t>
            </w:r>
          </w:p>
        </w:tc>
      </w:tr>
    </w:tbl>
    <w:p w14:paraId="620F3CD1" w14:textId="77777777" w:rsidR="00E32F40" w:rsidRPr="00A90868" w:rsidRDefault="00E32F40">
      <w:pPr>
        <w:spacing w:before="120" w:after="120"/>
      </w:pPr>
      <w:r w:rsidRPr="00A90868">
        <w:t>Das folgende Beispiel entspricht diesen Angaben, ist jedoch auf einen Athleten ausgerichtet, der im Halbprofi-Status trainieren kann. Um das Beispiel auf einen Ringer im Amateurstatus zu transferieren, können einzelne Trainings gestrichen und verschoben werden.</w:t>
      </w:r>
    </w:p>
    <w:tbl>
      <w:tblPr>
        <w:tblW w:w="9528" w:type="dxa"/>
        <w:tblLayout w:type="fixed"/>
        <w:tblCellMar>
          <w:left w:w="30" w:type="dxa"/>
          <w:right w:w="30" w:type="dxa"/>
        </w:tblCellMar>
        <w:tblLook w:val="0000" w:firstRow="0" w:lastRow="0" w:firstColumn="0" w:lastColumn="0" w:noHBand="0" w:noVBand="0"/>
      </w:tblPr>
      <w:tblGrid>
        <w:gridCol w:w="1290"/>
        <w:gridCol w:w="1440"/>
        <w:gridCol w:w="1080"/>
        <w:gridCol w:w="1260"/>
        <w:gridCol w:w="4458"/>
      </w:tblGrid>
      <w:tr w:rsidR="00E32F40" w:rsidRPr="00EA68DA" w14:paraId="4AB7C89D" w14:textId="77777777">
        <w:tc>
          <w:tcPr>
            <w:tcW w:w="5070" w:type="dxa"/>
            <w:gridSpan w:val="4"/>
            <w:tcBorders>
              <w:top w:val="single" w:sz="6" w:space="0" w:color="auto"/>
              <w:left w:val="single" w:sz="6" w:space="0" w:color="auto"/>
              <w:bottom w:val="single" w:sz="6" w:space="0" w:color="auto"/>
              <w:right w:val="single" w:sz="4" w:space="0" w:color="auto"/>
            </w:tcBorders>
            <w:shd w:val="pct10" w:color="auto" w:fill="auto"/>
          </w:tcPr>
          <w:p w14:paraId="7D9D0A6B" w14:textId="77777777" w:rsidR="00E32F40" w:rsidRPr="00EA68DA" w:rsidRDefault="00E32F40">
            <w:pPr>
              <w:pageBreakBefore/>
              <w:tabs>
                <w:tab w:val="left" w:pos="1560"/>
                <w:tab w:val="right" w:pos="4860"/>
              </w:tabs>
              <w:spacing w:before="120" w:after="120"/>
              <w:rPr>
                <w:b/>
                <w:color w:val="000000"/>
                <w:sz w:val="18"/>
              </w:rPr>
            </w:pPr>
            <w:r w:rsidRPr="00EA68DA">
              <w:rPr>
                <w:b/>
                <w:sz w:val="18"/>
              </w:rPr>
              <w:lastRenderedPageBreak/>
              <w:t>Wochenplan:</w:t>
            </w:r>
            <w:r w:rsidRPr="00EA68DA">
              <w:rPr>
                <w:b/>
                <w:sz w:val="18"/>
              </w:rPr>
              <w:tab/>
            </w:r>
            <w:r w:rsidR="003C0B9B" w:rsidRPr="00EA68DA">
              <w:rPr>
                <w:b/>
                <w:sz w:val="18"/>
              </w:rPr>
              <w:t>07</w:t>
            </w:r>
            <w:r w:rsidRPr="00EA68DA">
              <w:rPr>
                <w:b/>
                <w:sz w:val="18"/>
              </w:rPr>
              <w:t>.–1</w:t>
            </w:r>
            <w:r w:rsidR="003C0B9B" w:rsidRPr="00EA68DA">
              <w:rPr>
                <w:b/>
                <w:sz w:val="18"/>
              </w:rPr>
              <w:t>3</w:t>
            </w:r>
            <w:r w:rsidRPr="00EA68DA">
              <w:rPr>
                <w:b/>
                <w:sz w:val="18"/>
              </w:rPr>
              <w:t>. November 20xx</w:t>
            </w:r>
            <w:bookmarkStart w:id="2" w:name="Andreas2"/>
            <w:bookmarkEnd w:id="2"/>
            <w:r w:rsidRPr="00EA68DA">
              <w:rPr>
                <w:b/>
                <w:sz w:val="18"/>
              </w:rPr>
              <w:tab/>
              <w:t>BEKA</w:t>
            </w:r>
          </w:p>
        </w:tc>
        <w:tc>
          <w:tcPr>
            <w:tcW w:w="4458" w:type="dxa"/>
            <w:tcBorders>
              <w:left w:val="single" w:sz="4" w:space="0" w:color="auto"/>
            </w:tcBorders>
            <w:vAlign w:val="center"/>
          </w:tcPr>
          <w:p w14:paraId="0CA5ABAD" w14:textId="77777777" w:rsidR="00E32F40" w:rsidRPr="00EA68DA" w:rsidRDefault="00E32F40">
            <w:pPr>
              <w:tabs>
                <w:tab w:val="right" w:pos="8647"/>
              </w:tabs>
              <w:rPr>
                <w:b/>
                <w:color w:val="000000"/>
              </w:rPr>
            </w:pPr>
          </w:p>
        </w:tc>
      </w:tr>
      <w:tr w:rsidR="00E32F40" w:rsidRPr="00EA68DA" w14:paraId="6B643A80" w14:textId="77777777">
        <w:tc>
          <w:tcPr>
            <w:tcW w:w="1290" w:type="dxa"/>
            <w:tcBorders>
              <w:top w:val="single" w:sz="6" w:space="0" w:color="000000"/>
              <w:left w:val="single" w:sz="6" w:space="0" w:color="000000"/>
              <w:bottom w:val="single" w:sz="6" w:space="0" w:color="000000"/>
              <w:right w:val="single" w:sz="6" w:space="0" w:color="000000"/>
            </w:tcBorders>
            <w:vAlign w:val="center"/>
          </w:tcPr>
          <w:p w14:paraId="079814CB" w14:textId="77777777" w:rsidR="00E32F40" w:rsidRPr="00EA68DA" w:rsidRDefault="00E32F40">
            <w:pPr>
              <w:tabs>
                <w:tab w:val="right" w:pos="1080"/>
              </w:tabs>
              <w:spacing w:before="120" w:after="120"/>
              <w:rPr>
                <w:b/>
                <w:color w:val="000000"/>
                <w:sz w:val="18"/>
              </w:rPr>
            </w:pPr>
            <w:r w:rsidRPr="00EA68DA">
              <w:rPr>
                <w:b/>
                <w:color w:val="000000"/>
                <w:sz w:val="18"/>
              </w:rPr>
              <w:t>Datum</w:t>
            </w:r>
          </w:p>
        </w:tc>
        <w:tc>
          <w:tcPr>
            <w:tcW w:w="1440" w:type="dxa"/>
            <w:tcBorders>
              <w:top w:val="single" w:sz="6" w:space="0" w:color="000000"/>
              <w:left w:val="single" w:sz="6" w:space="0" w:color="000000"/>
              <w:bottom w:val="single" w:sz="6" w:space="0" w:color="000000"/>
              <w:right w:val="single" w:sz="6" w:space="0" w:color="000000"/>
            </w:tcBorders>
            <w:vAlign w:val="center"/>
          </w:tcPr>
          <w:p w14:paraId="7062567B" w14:textId="77777777" w:rsidR="00E32F40" w:rsidRPr="00EA68DA" w:rsidRDefault="00E32F40">
            <w:pPr>
              <w:spacing w:before="120" w:after="120"/>
              <w:jc w:val="center"/>
              <w:rPr>
                <w:b/>
                <w:color w:val="000000"/>
                <w:sz w:val="18"/>
              </w:rPr>
            </w:pPr>
            <w:r w:rsidRPr="00EA68DA">
              <w:rPr>
                <w:b/>
                <w:color w:val="000000"/>
                <w:sz w:val="18"/>
              </w:rPr>
              <w:t>Bereich</w:t>
            </w:r>
          </w:p>
        </w:tc>
        <w:tc>
          <w:tcPr>
            <w:tcW w:w="1080" w:type="dxa"/>
            <w:tcBorders>
              <w:top w:val="single" w:sz="6" w:space="0" w:color="000000"/>
              <w:left w:val="single" w:sz="6" w:space="0" w:color="000000"/>
              <w:bottom w:val="single" w:sz="6" w:space="0" w:color="000000"/>
              <w:right w:val="single" w:sz="6" w:space="0" w:color="000000"/>
            </w:tcBorders>
            <w:vAlign w:val="center"/>
          </w:tcPr>
          <w:p w14:paraId="079CA95E" w14:textId="77777777" w:rsidR="00E32F40" w:rsidRPr="00EA68DA" w:rsidRDefault="00E32F40">
            <w:pPr>
              <w:spacing w:before="120" w:after="120"/>
              <w:rPr>
                <w:b/>
                <w:color w:val="000000"/>
                <w:sz w:val="18"/>
              </w:rPr>
            </w:pPr>
            <w:r w:rsidRPr="00EA68DA">
              <w:rPr>
                <w:b/>
                <w:color w:val="000000"/>
                <w:sz w:val="18"/>
              </w:rPr>
              <w:t>Dauer</w:t>
            </w:r>
          </w:p>
        </w:tc>
        <w:tc>
          <w:tcPr>
            <w:tcW w:w="1260" w:type="dxa"/>
            <w:tcBorders>
              <w:top w:val="single" w:sz="6" w:space="0" w:color="000000"/>
              <w:left w:val="single" w:sz="6" w:space="0" w:color="000000"/>
              <w:bottom w:val="single" w:sz="6" w:space="0" w:color="000000"/>
              <w:right w:val="single" w:sz="6" w:space="0" w:color="000000"/>
            </w:tcBorders>
            <w:vAlign w:val="center"/>
          </w:tcPr>
          <w:p w14:paraId="201A3838" w14:textId="77777777" w:rsidR="00E32F40" w:rsidRPr="00EA68DA" w:rsidRDefault="00E32F40">
            <w:pPr>
              <w:spacing w:before="120" w:after="120"/>
              <w:rPr>
                <w:b/>
                <w:color w:val="000000"/>
                <w:sz w:val="18"/>
              </w:rPr>
            </w:pPr>
            <w:r w:rsidRPr="00EA68DA">
              <w:rPr>
                <w:b/>
                <w:color w:val="000000"/>
                <w:sz w:val="18"/>
              </w:rPr>
              <w:t>Intensität</w:t>
            </w:r>
          </w:p>
        </w:tc>
        <w:tc>
          <w:tcPr>
            <w:tcW w:w="4458" w:type="dxa"/>
            <w:tcBorders>
              <w:left w:val="single" w:sz="6" w:space="0" w:color="000000"/>
            </w:tcBorders>
            <w:vAlign w:val="center"/>
          </w:tcPr>
          <w:p w14:paraId="28EB713F" w14:textId="77777777" w:rsidR="00E32F40" w:rsidRPr="00EA68DA" w:rsidRDefault="00E32F40">
            <w:pPr>
              <w:ind w:left="150"/>
              <w:rPr>
                <w:b/>
                <w:i/>
                <w:iCs/>
                <w:color w:val="000000"/>
              </w:rPr>
            </w:pPr>
            <w:r w:rsidRPr="00EA68DA">
              <w:rPr>
                <w:b/>
                <w:i/>
                <w:iCs/>
                <w:color w:val="000000"/>
              </w:rPr>
              <w:t>Erklärungen</w:t>
            </w:r>
          </w:p>
        </w:tc>
      </w:tr>
      <w:tr w:rsidR="00E32F40" w:rsidRPr="00EA68DA" w14:paraId="7D384D5F" w14:textId="77777777">
        <w:trPr>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7F253EAD" w14:textId="77777777" w:rsidR="00E32F40" w:rsidRPr="00EA68DA" w:rsidRDefault="00E32F40">
            <w:pPr>
              <w:tabs>
                <w:tab w:val="right" w:pos="1080"/>
              </w:tabs>
              <w:spacing w:before="60" w:after="60"/>
              <w:rPr>
                <w:b/>
                <w:color w:val="000000"/>
                <w:sz w:val="18"/>
              </w:rPr>
            </w:pPr>
            <w:r w:rsidRPr="00EA68DA">
              <w:rPr>
                <w:b/>
                <w:color w:val="000000"/>
                <w:sz w:val="18"/>
              </w:rPr>
              <w:t>Mo,</w:t>
            </w:r>
            <w:r w:rsidRPr="00EA68DA">
              <w:rPr>
                <w:b/>
                <w:color w:val="000000"/>
                <w:sz w:val="18"/>
              </w:rPr>
              <w:tab/>
              <w:t>0</w:t>
            </w:r>
            <w:r w:rsidR="00B467C9" w:rsidRPr="00EA68DA">
              <w:rPr>
                <w:b/>
                <w:color w:val="000000"/>
                <w:sz w:val="18"/>
              </w:rPr>
              <w:t>7</w:t>
            </w:r>
            <w:r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52E26E8E" w14:textId="77777777" w:rsidR="00E32F40" w:rsidRPr="00EA68DA" w:rsidRDefault="00E32F40">
            <w:pPr>
              <w:spacing w:before="60" w:after="60"/>
              <w:jc w:val="center"/>
              <w:rPr>
                <w:color w:val="000000"/>
                <w:sz w:val="18"/>
              </w:rPr>
            </w:pPr>
            <w:r w:rsidRPr="00EA68DA">
              <w:rPr>
                <w:color w:val="000000"/>
                <w:sz w:val="18"/>
              </w:rPr>
              <w:t>TTF</w:t>
            </w:r>
          </w:p>
        </w:tc>
        <w:tc>
          <w:tcPr>
            <w:tcW w:w="1080" w:type="dxa"/>
            <w:tcBorders>
              <w:top w:val="single" w:sz="6" w:space="0" w:color="000000"/>
              <w:left w:val="single" w:sz="6" w:space="0" w:color="000000"/>
              <w:bottom w:val="single" w:sz="6" w:space="0" w:color="000000"/>
              <w:right w:val="single" w:sz="6" w:space="0" w:color="000000"/>
            </w:tcBorders>
            <w:vAlign w:val="center"/>
          </w:tcPr>
          <w:p w14:paraId="53B8133A" w14:textId="77777777" w:rsidR="00E32F40" w:rsidRPr="00EA68DA" w:rsidRDefault="00E32F40">
            <w:pPr>
              <w:spacing w:before="60" w:after="6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57C68983" w14:textId="77777777" w:rsidR="00E32F40" w:rsidRPr="00EA68DA" w:rsidRDefault="00E32F40">
            <w:pPr>
              <w:spacing w:before="60" w:after="60"/>
              <w:ind w:right="150"/>
              <w:jc w:val="right"/>
              <w:rPr>
                <w:color w:val="000000"/>
                <w:sz w:val="18"/>
              </w:rPr>
            </w:pPr>
            <w:r w:rsidRPr="00EA68DA">
              <w:rPr>
                <w:color w:val="000000"/>
                <w:sz w:val="18"/>
              </w:rPr>
              <w:t>30 %</w:t>
            </w:r>
          </w:p>
        </w:tc>
        <w:tc>
          <w:tcPr>
            <w:tcW w:w="4458" w:type="dxa"/>
            <w:tcBorders>
              <w:left w:val="single" w:sz="6" w:space="0" w:color="000000"/>
            </w:tcBorders>
            <w:vAlign w:val="center"/>
          </w:tcPr>
          <w:p w14:paraId="76964093" w14:textId="77777777" w:rsidR="00E32F40" w:rsidRPr="00EA68DA" w:rsidRDefault="00E32F40">
            <w:pPr>
              <w:ind w:left="150"/>
              <w:rPr>
                <w:i/>
                <w:iCs/>
                <w:color w:val="000000"/>
              </w:rPr>
            </w:pPr>
            <w:r w:rsidRPr="00EA68DA">
              <w:rPr>
                <w:i/>
                <w:iCs/>
                <w:color w:val="000000"/>
              </w:rPr>
              <w:t>Technik/Taktik Festigung (sehr geringe Belastung), inkl. Korrekturen vom letzten Wettkampf</w:t>
            </w:r>
          </w:p>
        </w:tc>
      </w:tr>
      <w:tr w:rsidR="00E32F40" w:rsidRPr="00EA68DA" w14:paraId="6731E9D8" w14:textId="77777777">
        <w:trPr>
          <w:cantSplit/>
          <w:trHeight w:val="454"/>
        </w:trPr>
        <w:tc>
          <w:tcPr>
            <w:tcW w:w="1290" w:type="dxa"/>
            <w:vMerge w:val="restart"/>
            <w:tcBorders>
              <w:top w:val="single" w:sz="6" w:space="0" w:color="000000"/>
              <w:left w:val="single" w:sz="6" w:space="0" w:color="000000"/>
              <w:right w:val="single" w:sz="6" w:space="0" w:color="000000"/>
            </w:tcBorders>
            <w:vAlign w:val="center"/>
          </w:tcPr>
          <w:p w14:paraId="73FD2D05" w14:textId="77777777" w:rsidR="00E32F40" w:rsidRPr="00EA68DA" w:rsidRDefault="00B467C9">
            <w:pPr>
              <w:tabs>
                <w:tab w:val="right" w:pos="1080"/>
              </w:tabs>
              <w:spacing w:before="120" w:after="120"/>
              <w:rPr>
                <w:b/>
                <w:color w:val="000000"/>
                <w:sz w:val="18"/>
              </w:rPr>
            </w:pPr>
            <w:r w:rsidRPr="00EA68DA">
              <w:rPr>
                <w:b/>
                <w:color w:val="000000"/>
                <w:sz w:val="18"/>
              </w:rPr>
              <w:t>Di,</w:t>
            </w:r>
            <w:r w:rsidRPr="00EA68DA">
              <w:rPr>
                <w:b/>
                <w:color w:val="000000"/>
                <w:sz w:val="18"/>
              </w:rPr>
              <w:tab/>
              <w:t>08</w:t>
            </w:r>
            <w:r w:rsidR="00E32F40" w:rsidRPr="00EA68DA">
              <w:rPr>
                <w:b/>
                <w:color w:val="000000"/>
                <w:sz w:val="18"/>
              </w:rPr>
              <w:t>.11</w:t>
            </w:r>
          </w:p>
        </w:tc>
        <w:tc>
          <w:tcPr>
            <w:tcW w:w="1440" w:type="dxa"/>
            <w:tcBorders>
              <w:top w:val="single" w:sz="6" w:space="0" w:color="000000"/>
              <w:left w:val="single" w:sz="6" w:space="0" w:color="000000"/>
              <w:bottom w:val="single" w:sz="4" w:space="0" w:color="auto"/>
              <w:right w:val="single" w:sz="6" w:space="0" w:color="000000"/>
            </w:tcBorders>
            <w:vAlign w:val="center"/>
          </w:tcPr>
          <w:p w14:paraId="52B50E3A" w14:textId="77777777" w:rsidR="00E32F40" w:rsidRPr="00EA68DA" w:rsidRDefault="00E32F40">
            <w:pPr>
              <w:spacing w:before="120" w:after="120"/>
              <w:jc w:val="center"/>
              <w:rPr>
                <w:color w:val="000000"/>
                <w:sz w:val="18"/>
              </w:rPr>
            </w:pPr>
            <w:r w:rsidRPr="00EA68DA">
              <w:rPr>
                <w:color w:val="000000"/>
                <w:sz w:val="18"/>
              </w:rPr>
              <w:t>MKI</w:t>
            </w:r>
          </w:p>
        </w:tc>
        <w:tc>
          <w:tcPr>
            <w:tcW w:w="1080" w:type="dxa"/>
            <w:tcBorders>
              <w:top w:val="single" w:sz="6" w:space="0" w:color="000000"/>
              <w:left w:val="single" w:sz="6" w:space="0" w:color="000000"/>
              <w:bottom w:val="single" w:sz="4" w:space="0" w:color="auto"/>
              <w:right w:val="single" w:sz="6" w:space="0" w:color="000000"/>
            </w:tcBorders>
            <w:vAlign w:val="center"/>
          </w:tcPr>
          <w:p w14:paraId="06EFB931" w14:textId="77777777" w:rsidR="00E32F40" w:rsidRPr="00EA68DA" w:rsidRDefault="00E32F40">
            <w:pPr>
              <w:spacing w:before="120" w:after="120"/>
              <w:ind w:right="150"/>
              <w:jc w:val="right"/>
              <w:rPr>
                <w:color w:val="000000"/>
                <w:sz w:val="18"/>
              </w:rPr>
            </w:pPr>
            <w:r w:rsidRPr="00EA68DA">
              <w:rPr>
                <w:color w:val="000000"/>
                <w:sz w:val="18"/>
              </w:rPr>
              <w:t>80 min</w:t>
            </w:r>
          </w:p>
        </w:tc>
        <w:tc>
          <w:tcPr>
            <w:tcW w:w="1260" w:type="dxa"/>
            <w:tcBorders>
              <w:top w:val="single" w:sz="6" w:space="0" w:color="000000"/>
              <w:left w:val="single" w:sz="6" w:space="0" w:color="000000"/>
              <w:bottom w:val="single" w:sz="4" w:space="0" w:color="auto"/>
              <w:right w:val="single" w:sz="6" w:space="0" w:color="000000"/>
            </w:tcBorders>
            <w:vAlign w:val="center"/>
          </w:tcPr>
          <w:p w14:paraId="35A0326A" w14:textId="77777777" w:rsidR="00E32F40" w:rsidRPr="00EA68DA" w:rsidRDefault="00E32F40">
            <w:pPr>
              <w:spacing w:before="120" w:after="120"/>
              <w:ind w:right="150"/>
              <w:jc w:val="right"/>
              <w:rPr>
                <w:color w:val="000000"/>
                <w:sz w:val="18"/>
              </w:rPr>
            </w:pPr>
            <w:r w:rsidRPr="00EA68DA">
              <w:rPr>
                <w:color w:val="000000"/>
                <w:sz w:val="18"/>
              </w:rPr>
              <w:t>90 %</w:t>
            </w:r>
          </w:p>
        </w:tc>
        <w:tc>
          <w:tcPr>
            <w:tcW w:w="4458" w:type="dxa"/>
            <w:tcBorders>
              <w:left w:val="single" w:sz="6" w:space="0" w:color="000000"/>
            </w:tcBorders>
            <w:vAlign w:val="center"/>
          </w:tcPr>
          <w:p w14:paraId="5DBAED63" w14:textId="77777777" w:rsidR="00E32F40" w:rsidRPr="00EA68DA" w:rsidRDefault="00E32F40">
            <w:pPr>
              <w:ind w:left="150"/>
              <w:rPr>
                <w:i/>
                <w:iCs/>
                <w:color w:val="000000"/>
              </w:rPr>
            </w:pPr>
            <w:r w:rsidRPr="00EA68DA">
              <w:rPr>
                <w:i/>
                <w:iCs/>
                <w:color w:val="000000"/>
              </w:rPr>
              <w:t>Maximalkrafttraining: Intramuskuläre Koordination mit 90 % des Maximalgewichtes</w:t>
            </w:r>
          </w:p>
        </w:tc>
      </w:tr>
      <w:tr w:rsidR="00E32F40" w:rsidRPr="00EA68DA" w14:paraId="793E2587" w14:textId="77777777">
        <w:trPr>
          <w:cantSplit/>
          <w:trHeight w:val="454"/>
        </w:trPr>
        <w:tc>
          <w:tcPr>
            <w:tcW w:w="1290" w:type="dxa"/>
            <w:vMerge/>
            <w:tcBorders>
              <w:left w:val="single" w:sz="6" w:space="0" w:color="000000"/>
              <w:bottom w:val="single" w:sz="6" w:space="0" w:color="000000"/>
              <w:right w:val="single" w:sz="6" w:space="0" w:color="000000"/>
            </w:tcBorders>
            <w:vAlign w:val="center"/>
          </w:tcPr>
          <w:p w14:paraId="00E4FF7B" w14:textId="77777777" w:rsidR="00E32F40" w:rsidRPr="00EA68DA" w:rsidRDefault="00E32F40">
            <w:pPr>
              <w:tabs>
                <w:tab w:val="right" w:pos="1080"/>
              </w:tabs>
              <w:spacing w:before="120" w:after="120"/>
              <w:rPr>
                <w:b/>
                <w:color w:val="000000"/>
                <w:sz w:val="18"/>
              </w:rPr>
            </w:pPr>
          </w:p>
        </w:tc>
        <w:tc>
          <w:tcPr>
            <w:tcW w:w="1440" w:type="dxa"/>
            <w:tcBorders>
              <w:top w:val="single" w:sz="4" w:space="0" w:color="auto"/>
              <w:left w:val="single" w:sz="6" w:space="0" w:color="000000"/>
              <w:bottom w:val="single" w:sz="6" w:space="0" w:color="000000"/>
              <w:right w:val="single" w:sz="6" w:space="0" w:color="000000"/>
            </w:tcBorders>
            <w:vAlign w:val="center"/>
          </w:tcPr>
          <w:p w14:paraId="6C29B665" w14:textId="77777777" w:rsidR="00E32F40" w:rsidRPr="00EA68DA" w:rsidRDefault="00E32F40">
            <w:pPr>
              <w:spacing w:before="120" w:after="120"/>
              <w:jc w:val="center"/>
              <w:rPr>
                <w:color w:val="000000"/>
                <w:sz w:val="18"/>
              </w:rPr>
            </w:pPr>
            <w:r w:rsidRPr="00EA68DA">
              <w:rPr>
                <w:color w:val="000000"/>
                <w:sz w:val="18"/>
              </w:rPr>
              <w:t>TTR</w:t>
            </w:r>
          </w:p>
        </w:tc>
        <w:tc>
          <w:tcPr>
            <w:tcW w:w="1080" w:type="dxa"/>
            <w:tcBorders>
              <w:top w:val="single" w:sz="4" w:space="0" w:color="auto"/>
              <w:left w:val="single" w:sz="6" w:space="0" w:color="000000"/>
              <w:bottom w:val="single" w:sz="6" w:space="0" w:color="000000"/>
              <w:right w:val="single" w:sz="6" w:space="0" w:color="000000"/>
            </w:tcBorders>
            <w:vAlign w:val="center"/>
          </w:tcPr>
          <w:p w14:paraId="1747410C" w14:textId="77777777" w:rsidR="00E32F40" w:rsidRPr="00EA68DA" w:rsidRDefault="00E32F40">
            <w:pPr>
              <w:spacing w:before="120" w:after="120"/>
              <w:ind w:right="150"/>
              <w:jc w:val="right"/>
              <w:rPr>
                <w:color w:val="000000"/>
                <w:sz w:val="18"/>
              </w:rPr>
            </w:pPr>
            <w:r w:rsidRPr="00EA68DA">
              <w:rPr>
                <w:color w:val="000000"/>
                <w:sz w:val="18"/>
              </w:rPr>
              <w:t>30 min</w:t>
            </w:r>
          </w:p>
        </w:tc>
        <w:tc>
          <w:tcPr>
            <w:tcW w:w="1260" w:type="dxa"/>
            <w:tcBorders>
              <w:top w:val="single" w:sz="4" w:space="0" w:color="auto"/>
              <w:left w:val="single" w:sz="6" w:space="0" w:color="000000"/>
              <w:bottom w:val="single" w:sz="6" w:space="0" w:color="000000"/>
              <w:right w:val="single" w:sz="6" w:space="0" w:color="000000"/>
            </w:tcBorders>
            <w:vAlign w:val="center"/>
          </w:tcPr>
          <w:p w14:paraId="23972E38" w14:textId="77777777" w:rsidR="00E32F40" w:rsidRPr="00EA68DA" w:rsidRDefault="00E32F40">
            <w:pPr>
              <w:spacing w:before="120" w:after="120"/>
              <w:ind w:right="150"/>
              <w:jc w:val="right"/>
              <w:rPr>
                <w:color w:val="000000"/>
                <w:sz w:val="18"/>
              </w:rPr>
            </w:pPr>
            <w:r w:rsidRPr="00EA68DA">
              <w:rPr>
                <w:color w:val="000000"/>
                <w:sz w:val="18"/>
              </w:rPr>
              <w:t>50 %</w:t>
            </w:r>
          </w:p>
        </w:tc>
        <w:tc>
          <w:tcPr>
            <w:tcW w:w="4458" w:type="dxa"/>
            <w:tcBorders>
              <w:left w:val="single" w:sz="6" w:space="0" w:color="000000"/>
            </w:tcBorders>
            <w:vAlign w:val="center"/>
          </w:tcPr>
          <w:p w14:paraId="79D4F168" w14:textId="77777777" w:rsidR="00E32F40" w:rsidRPr="00EA68DA" w:rsidRDefault="00E32F40">
            <w:pPr>
              <w:ind w:left="150"/>
              <w:rPr>
                <w:i/>
                <w:iCs/>
                <w:color w:val="000000"/>
              </w:rPr>
            </w:pPr>
            <w:r w:rsidRPr="00EA68DA">
              <w:rPr>
                <w:i/>
                <w:iCs/>
                <w:color w:val="000000"/>
              </w:rPr>
              <w:t>Technisch-taktisches Ringen (Dauerringen)</w:t>
            </w:r>
          </w:p>
        </w:tc>
      </w:tr>
      <w:tr w:rsidR="00E32F40" w:rsidRPr="00EA68DA" w14:paraId="2405D289" w14:textId="77777777">
        <w:trPr>
          <w:cantSplit/>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6032AAE5" w14:textId="77777777" w:rsidR="00E32F40" w:rsidRPr="00EA68DA" w:rsidRDefault="00B467C9">
            <w:pPr>
              <w:tabs>
                <w:tab w:val="right" w:pos="1080"/>
              </w:tabs>
              <w:spacing w:before="120" w:after="120"/>
              <w:rPr>
                <w:b/>
                <w:color w:val="000000"/>
                <w:sz w:val="18"/>
              </w:rPr>
            </w:pPr>
            <w:r w:rsidRPr="00EA68DA">
              <w:rPr>
                <w:b/>
                <w:color w:val="000000"/>
                <w:sz w:val="18"/>
              </w:rPr>
              <w:t>Mi,</w:t>
            </w:r>
            <w:r w:rsidRPr="00EA68DA">
              <w:rPr>
                <w:b/>
                <w:color w:val="000000"/>
                <w:sz w:val="18"/>
              </w:rPr>
              <w:tab/>
              <w:t>09</w:t>
            </w:r>
            <w:r w:rsidR="00E32F40"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12D300F7" w14:textId="77777777" w:rsidR="00E32F40" w:rsidRPr="00EA68DA" w:rsidRDefault="00E32F40">
            <w:pPr>
              <w:spacing w:before="120" w:after="120"/>
              <w:jc w:val="center"/>
              <w:rPr>
                <w:color w:val="000000"/>
                <w:sz w:val="18"/>
              </w:rPr>
            </w:pPr>
            <w:r w:rsidRPr="00EA68DA">
              <w:rPr>
                <w:color w:val="000000"/>
                <w:sz w:val="18"/>
              </w:rPr>
              <w:t>KTK</w:t>
            </w:r>
          </w:p>
        </w:tc>
        <w:tc>
          <w:tcPr>
            <w:tcW w:w="1080" w:type="dxa"/>
            <w:tcBorders>
              <w:top w:val="single" w:sz="6" w:space="0" w:color="000000"/>
              <w:left w:val="single" w:sz="6" w:space="0" w:color="000000"/>
              <w:bottom w:val="single" w:sz="6" w:space="0" w:color="000000"/>
              <w:right w:val="single" w:sz="6" w:space="0" w:color="000000"/>
            </w:tcBorders>
            <w:vAlign w:val="center"/>
          </w:tcPr>
          <w:p w14:paraId="43D8BB2D" w14:textId="77777777" w:rsidR="00E32F40" w:rsidRPr="00EA68DA" w:rsidRDefault="00E32F40">
            <w:pPr>
              <w:spacing w:before="120" w:after="12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6C919712" w14:textId="77777777" w:rsidR="00E32F40" w:rsidRPr="00EA68DA" w:rsidRDefault="00E32F40">
            <w:pPr>
              <w:spacing w:before="120" w:after="120"/>
              <w:ind w:right="150"/>
              <w:jc w:val="right"/>
              <w:rPr>
                <w:color w:val="000000"/>
                <w:sz w:val="18"/>
              </w:rPr>
            </w:pPr>
            <w:r w:rsidRPr="00EA68DA">
              <w:rPr>
                <w:color w:val="000000"/>
                <w:sz w:val="18"/>
              </w:rPr>
              <w:t>90 %</w:t>
            </w:r>
          </w:p>
        </w:tc>
        <w:tc>
          <w:tcPr>
            <w:tcW w:w="4458" w:type="dxa"/>
            <w:tcBorders>
              <w:left w:val="single" w:sz="6" w:space="0" w:color="000000"/>
            </w:tcBorders>
            <w:vAlign w:val="center"/>
          </w:tcPr>
          <w:p w14:paraId="285D72B2" w14:textId="77777777" w:rsidR="00E32F40" w:rsidRPr="00EA68DA" w:rsidRDefault="00E32F40">
            <w:pPr>
              <w:ind w:left="150"/>
              <w:rPr>
                <w:i/>
                <w:iCs/>
                <w:color w:val="000000"/>
              </w:rPr>
            </w:pPr>
            <w:r w:rsidRPr="00EA68DA">
              <w:rPr>
                <w:i/>
                <w:iCs/>
                <w:color w:val="000000"/>
              </w:rPr>
              <w:t>Konstruierter Trainingskampf mit genauen Kampfabschnittsvorgaben</w:t>
            </w:r>
          </w:p>
        </w:tc>
      </w:tr>
      <w:tr w:rsidR="00E32F40" w:rsidRPr="00EA68DA" w14:paraId="72691735" w14:textId="77777777">
        <w:trPr>
          <w:cantSplit/>
          <w:trHeight w:val="454"/>
        </w:trPr>
        <w:tc>
          <w:tcPr>
            <w:tcW w:w="1290" w:type="dxa"/>
            <w:vMerge w:val="restart"/>
            <w:tcBorders>
              <w:top w:val="single" w:sz="6" w:space="0" w:color="000000"/>
              <w:left w:val="single" w:sz="6" w:space="0" w:color="000000"/>
              <w:right w:val="single" w:sz="6" w:space="0" w:color="000000"/>
            </w:tcBorders>
            <w:vAlign w:val="center"/>
          </w:tcPr>
          <w:p w14:paraId="0E6A8A45" w14:textId="77777777" w:rsidR="00E32F40" w:rsidRPr="00EA68DA" w:rsidRDefault="00B467C9">
            <w:pPr>
              <w:tabs>
                <w:tab w:val="right" w:pos="1080"/>
              </w:tabs>
              <w:spacing w:before="120" w:after="120"/>
              <w:rPr>
                <w:b/>
                <w:color w:val="000000"/>
                <w:sz w:val="18"/>
              </w:rPr>
            </w:pPr>
            <w:r w:rsidRPr="00EA68DA">
              <w:rPr>
                <w:b/>
                <w:color w:val="000000"/>
                <w:sz w:val="18"/>
              </w:rPr>
              <w:t>Do,</w:t>
            </w:r>
            <w:r w:rsidRPr="00EA68DA">
              <w:rPr>
                <w:b/>
                <w:color w:val="000000"/>
                <w:sz w:val="18"/>
              </w:rPr>
              <w:tab/>
              <w:t>10</w:t>
            </w:r>
            <w:r w:rsidR="00E32F40" w:rsidRPr="00EA68DA">
              <w:rPr>
                <w:b/>
                <w:color w:val="000000"/>
                <w:sz w:val="18"/>
              </w:rPr>
              <w:t>.11</w:t>
            </w:r>
          </w:p>
        </w:tc>
        <w:tc>
          <w:tcPr>
            <w:tcW w:w="1440" w:type="dxa"/>
            <w:tcBorders>
              <w:top w:val="single" w:sz="6" w:space="0" w:color="000000"/>
              <w:left w:val="single" w:sz="6" w:space="0" w:color="000000"/>
              <w:bottom w:val="single" w:sz="4" w:space="0" w:color="auto"/>
              <w:right w:val="single" w:sz="6" w:space="0" w:color="000000"/>
            </w:tcBorders>
            <w:vAlign w:val="center"/>
          </w:tcPr>
          <w:p w14:paraId="28472AE5" w14:textId="77777777" w:rsidR="00E32F40" w:rsidRPr="00EA68DA" w:rsidRDefault="00E32F40">
            <w:pPr>
              <w:spacing w:before="120" w:after="120"/>
              <w:jc w:val="center"/>
              <w:rPr>
                <w:color w:val="000000"/>
                <w:sz w:val="18"/>
              </w:rPr>
            </w:pPr>
            <w:r w:rsidRPr="00EA68DA">
              <w:rPr>
                <w:color w:val="000000"/>
                <w:sz w:val="18"/>
              </w:rPr>
              <w:t>AAE</w:t>
            </w:r>
          </w:p>
        </w:tc>
        <w:tc>
          <w:tcPr>
            <w:tcW w:w="1080" w:type="dxa"/>
            <w:tcBorders>
              <w:top w:val="single" w:sz="6" w:space="0" w:color="000000"/>
              <w:left w:val="single" w:sz="6" w:space="0" w:color="000000"/>
              <w:bottom w:val="single" w:sz="4" w:space="0" w:color="auto"/>
              <w:right w:val="single" w:sz="6" w:space="0" w:color="000000"/>
            </w:tcBorders>
            <w:vAlign w:val="center"/>
          </w:tcPr>
          <w:p w14:paraId="4D456503" w14:textId="77777777" w:rsidR="00E32F40" w:rsidRPr="00EA68DA" w:rsidRDefault="00E32F40">
            <w:pPr>
              <w:spacing w:before="120" w:after="120"/>
              <w:ind w:right="150"/>
              <w:jc w:val="right"/>
              <w:rPr>
                <w:color w:val="000000"/>
                <w:sz w:val="18"/>
              </w:rPr>
            </w:pPr>
            <w:r w:rsidRPr="00EA68DA">
              <w:rPr>
                <w:color w:val="000000"/>
                <w:sz w:val="18"/>
              </w:rPr>
              <w:t>20 min</w:t>
            </w:r>
          </w:p>
        </w:tc>
        <w:tc>
          <w:tcPr>
            <w:tcW w:w="1260" w:type="dxa"/>
            <w:tcBorders>
              <w:top w:val="single" w:sz="6" w:space="0" w:color="000000"/>
              <w:left w:val="single" w:sz="6" w:space="0" w:color="000000"/>
              <w:bottom w:val="single" w:sz="4" w:space="0" w:color="auto"/>
              <w:right w:val="single" w:sz="6" w:space="0" w:color="000000"/>
            </w:tcBorders>
            <w:vAlign w:val="center"/>
          </w:tcPr>
          <w:p w14:paraId="7A410B6A" w14:textId="77777777" w:rsidR="00E32F40" w:rsidRPr="00EA68DA" w:rsidRDefault="00E32F40">
            <w:pPr>
              <w:spacing w:before="120" w:after="120"/>
              <w:ind w:right="150"/>
              <w:jc w:val="right"/>
              <w:rPr>
                <w:color w:val="000000"/>
                <w:sz w:val="18"/>
              </w:rPr>
            </w:pPr>
            <w:r w:rsidRPr="00EA68DA">
              <w:rPr>
                <w:color w:val="000000"/>
                <w:sz w:val="18"/>
              </w:rPr>
              <w:t>80 %</w:t>
            </w:r>
          </w:p>
        </w:tc>
        <w:tc>
          <w:tcPr>
            <w:tcW w:w="4458" w:type="dxa"/>
            <w:tcBorders>
              <w:left w:val="single" w:sz="6" w:space="0" w:color="000000"/>
            </w:tcBorders>
            <w:vAlign w:val="center"/>
          </w:tcPr>
          <w:p w14:paraId="2C5FCDDB" w14:textId="77777777" w:rsidR="00E32F40" w:rsidRPr="00EA68DA" w:rsidRDefault="00E32F40">
            <w:pPr>
              <w:ind w:left="150"/>
              <w:rPr>
                <w:i/>
                <w:iCs/>
                <w:color w:val="000000"/>
              </w:rPr>
            </w:pPr>
            <w:r w:rsidRPr="00EA68DA">
              <w:rPr>
                <w:i/>
                <w:iCs/>
                <w:color w:val="000000"/>
              </w:rPr>
              <w:t>Aerobes Ausdauertraining auf tiefem Niveau</w:t>
            </w:r>
          </w:p>
        </w:tc>
      </w:tr>
      <w:tr w:rsidR="00E32F40" w:rsidRPr="00EA68DA" w14:paraId="65A609C2" w14:textId="77777777">
        <w:trPr>
          <w:cantSplit/>
          <w:trHeight w:val="454"/>
        </w:trPr>
        <w:tc>
          <w:tcPr>
            <w:tcW w:w="1290" w:type="dxa"/>
            <w:vMerge/>
            <w:tcBorders>
              <w:left w:val="single" w:sz="6" w:space="0" w:color="000000"/>
              <w:bottom w:val="single" w:sz="6" w:space="0" w:color="000000"/>
              <w:right w:val="single" w:sz="6" w:space="0" w:color="000000"/>
            </w:tcBorders>
            <w:vAlign w:val="center"/>
          </w:tcPr>
          <w:p w14:paraId="44AC457D" w14:textId="77777777" w:rsidR="00E32F40" w:rsidRPr="00EA68DA" w:rsidRDefault="00E32F40">
            <w:pPr>
              <w:tabs>
                <w:tab w:val="right" w:pos="1080"/>
              </w:tabs>
              <w:spacing w:before="120" w:after="120"/>
              <w:rPr>
                <w:b/>
                <w:color w:val="000000"/>
                <w:sz w:val="18"/>
              </w:rPr>
            </w:pPr>
          </w:p>
        </w:tc>
        <w:tc>
          <w:tcPr>
            <w:tcW w:w="1440" w:type="dxa"/>
            <w:tcBorders>
              <w:top w:val="single" w:sz="4" w:space="0" w:color="auto"/>
              <w:left w:val="single" w:sz="6" w:space="0" w:color="000000"/>
              <w:bottom w:val="single" w:sz="6" w:space="0" w:color="000000"/>
              <w:right w:val="single" w:sz="6" w:space="0" w:color="000000"/>
            </w:tcBorders>
            <w:vAlign w:val="center"/>
          </w:tcPr>
          <w:p w14:paraId="1FF2A25B" w14:textId="77777777" w:rsidR="00E32F40" w:rsidRPr="00EA68DA" w:rsidRDefault="00E32F40">
            <w:pPr>
              <w:spacing w:before="120" w:after="120"/>
              <w:jc w:val="center"/>
              <w:rPr>
                <w:color w:val="000000"/>
                <w:sz w:val="18"/>
              </w:rPr>
            </w:pPr>
            <w:r w:rsidRPr="00EA68DA">
              <w:rPr>
                <w:color w:val="000000"/>
                <w:sz w:val="18"/>
              </w:rPr>
              <w:t>TTS</w:t>
            </w:r>
          </w:p>
        </w:tc>
        <w:tc>
          <w:tcPr>
            <w:tcW w:w="1080" w:type="dxa"/>
            <w:tcBorders>
              <w:top w:val="single" w:sz="4" w:space="0" w:color="auto"/>
              <w:left w:val="single" w:sz="6" w:space="0" w:color="000000"/>
              <w:bottom w:val="single" w:sz="6" w:space="0" w:color="000000"/>
              <w:right w:val="single" w:sz="6" w:space="0" w:color="000000"/>
            </w:tcBorders>
            <w:vAlign w:val="center"/>
          </w:tcPr>
          <w:p w14:paraId="3A4B3DA6" w14:textId="77777777" w:rsidR="00E32F40" w:rsidRPr="00EA68DA" w:rsidRDefault="00E32F40">
            <w:pPr>
              <w:spacing w:before="120" w:after="120"/>
              <w:ind w:right="150"/>
              <w:jc w:val="right"/>
              <w:rPr>
                <w:color w:val="000000"/>
                <w:sz w:val="18"/>
              </w:rPr>
            </w:pPr>
            <w:r w:rsidRPr="00EA68DA">
              <w:rPr>
                <w:color w:val="000000"/>
                <w:sz w:val="18"/>
              </w:rPr>
              <w:t>50 min</w:t>
            </w:r>
          </w:p>
        </w:tc>
        <w:tc>
          <w:tcPr>
            <w:tcW w:w="1260" w:type="dxa"/>
            <w:tcBorders>
              <w:top w:val="single" w:sz="4" w:space="0" w:color="auto"/>
              <w:left w:val="single" w:sz="6" w:space="0" w:color="000000"/>
              <w:bottom w:val="single" w:sz="6" w:space="0" w:color="000000"/>
              <w:right w:val="single" w:sz="6" w:space="0" w:color="000000"/>
            </w:tcBorders>
            <w:vAlign w:val="center"/>
          </w:tcPr>
          <w:p w14:paraId="7388D2CE" w14:textId="77777777" w:rsidR="00E32F40" w:rsidRPr="00EA68DA" w:rsidRDefault="00E32F40">
            <w:pPr>
              <w:spacing w:before="120" w:after="120"/>
              <w:ind w:right="150"/>
              <w:jc w:val="right"/>
              <w:rPr>
                <w:color w:val="000000"/>
                <w:sz w:val="18"/>
              </w:rPr>
            </w:pPr>
            <w:r w:rsidRPr="00EA68DA">
              <w:rPr>
                <w:color w:val="000000"/>
                <w:sz w:val="18"/>
              </w:rPr>
              <w:t>40 %</w:t>
            </w:r>
          </w:p>
        </w:tc>
        <w:tc>
          <w:tcPr>
            <w:tcW w:w="4458" w:type="dxa"/>
            <w:tcBorders>
              <w:left w:val="single" w:sz="6" w:space="0" w:color="000000"/>
            </w:tcBorders>
            <w:vAlign w:val="center"/>
          </w:tcPr>
          <w:p w14:paraId="630C304E" w14:textId="77777777" w:rsidR="00E32F40" w:rsidRPr="00EA68DA" w:rsidRDefault="00E32F40">
            <w:pPr>
              <w:ind w:left="150"/>
              <w:rPr>
                <w:i/>
                <w:iCs/>
                <w:color w:val="000000"/>
              </w:rPr>
            </w:pPr>
            <w:r w:rsidRPr="00EA68DA">
              <w:rPr>
                <w:i/>
                <w:iCs/>
                <w:color w:val="000000"/>
              </w:rPr>
              <w:t>Technik/Taktik Stabilisierung von Individualtechniken</w:t>
            </w:r>
          </w:p>
        </w:tc>
      </w:tr>
      <w:tr w:rsidR="00E32F40" w:rsidRPr="00EA68DA" w14:paraId="4A8D06A3" w14:textId="77777777">
        <w:trPr>
          <w:cantSplit/>
          <w:trHeight w:val="454"/>
        </w:trPr>
        <w:tc>
          <w:tcPr>
            <w:tcW w:w="1290" w:type="dxa"/>
            <w:vMerge w:val="restart"/>
            <w:tcBorders>
              <w:top w:val="single" w:sz="6" w:space="0" w:color="000000"/>
              <w:left w:val="single" w:sz="6" w:space="0" w:color="000000"/>
              <w:right w:val="single" w:sz="6" w:space="0" w:color="000000"/>
            </w:tcBorders>
            <w:vAlign w:val="center"/>
          </w:tcPr>
          <w:p w14:paraId="2DD1471F" w14:textId="77777777" w:rsidR="00E32F40" w:rsidRPr="00EA68DA" w:rsidRDefault="00B467C9">
            <w:pPr>
              <w:tabs>
                <w:tab w:val="right" w:pos="1080"/>
              </w:tabs>
              <w:spacing w:before="120" w:after="120"/>
              <w:rPr>
                <w:b/>
                <w:color w:val="000000"/>
                <w:sz w:val="18"/>
              </w:rPr>
            </w:pPr>
            <w:r w:rsidRPr="00EA68DA">
              <w:rPr>
                <w:b/>
                <w:color w:val="000000"/>
                <w:sz w:val="18"/>
              </w:rPr>
              <w:t>Fr,</w:t>
            </w:r>
            <w:r w:rsidRPr="00EA68DA">
              <w:rPr>
                <w:b/>
                <w:color w:val="000000"/>
                <w:sz w:val="18"/>
              </w:rPr>
              <w:tab/>
              <w:t>11</w:t>
            </w:r>
            <w:r w:rsidR="00E32F40" w:rsidRPr="00EA68DA">
              <w:rPr>
                <w:b/>
                <w:color w:val="000000"/>
                <w:sz w:val="18"/>
              </w:rPr>
              <w:t>.11</w:t>
            </w:r>
          </w:p>
        </w:tc>
        <w:tc>
          <w:tcPr>
            <w:tcW w:w="1440" w:type="dxa"/>
            <w:tcBorders>
              <w:top w:val="single" w:sz="6" w:space="0" w:color="000000"/>
              <w:left w:val="single" w:sz="6" w:space="0" w:color="000000"/>
              <w:bottom w:val="single" w:sz="4" w:space="0" w:color="auto"/>
              <w:right w:val="single" w:sz="6" w:space="0" w:color="000000"/>
            </w:tcBorders>
            <w:vAlign w:val="center"/>
          </w:tcPr>
          <w:p w14:paraId="50A23C77" w14:textId="77777777" w:rsidR="00E32F40" w:rsidRPr="00EA68DA" w:rsidRDefault="00E32F40">
            <w:pPr>
              <w:spacing w:before="120" w:after="120"/>
              <w:jc w:val="center"/>
              <w:rPr>
                <w:color w:val="000000"/>
                <w:sz w:val="18"/>
              </w:rPr>
            </w:pPr>
            <w:r w:rsidRPr="00EA68DA">
              <w:rPr>
                <w:color w:val="000000"/>
                <w:sz w:val="18"/>
              </w:rPr>
              <w:t>MKQ/MKI</w:t>
            </w:r>
          </w:p>
        </w:tc>
        <w:tc>
          <w:tcPr>
            <w:tcW w:w="1080" w:type="dxa"/>
            <w:tcBorders>
              <w:top w:val="single" w:sz="6" w:space="0" w:color="000000"/>
              <w:left w:val="single" w:sz="6" w:space="0" w:color="000000"/>
              <w:bottom w:val="single" w:sz="4" w:space="0" w:color="auto"/>
              <w:right w:val="single" w:sz="6" w:space="0" w:color="000000"/>
            </w:tcBorders>
            <w:vAlign w:val="center"/>
          </w:tcPr>
          <w:p w14:paraId="7AF670A7" w14:textId="77777777" w:rsidR="00E32F40" w:rsidRPr="00EA68DA" w:rsidRDefault="00E32F40">
            <w:pPr>
              <w:spacing w:before="120" w:after="120"/>
              <w:ind w:right="150"/>
              <w:jc w:val="right"/>
              <w:rPr>
                <w:color w:val="000000"/>
                <w:sz w:val="18"/>
              </w:rPr>
            </w:pPr>
            <w:r w:rsidRPr="00EA68DA">
              <w:rPr>
                <w:color w:val="000000"/>
                <w:sz w:val="18"/>
              </w:rPr>
              <w:t>80 min</w:t>
            </w:r>
          </w:p>
        </w:tc>
        <w:tc>
          <w:tcPr>
            <w:tcW w:w="1260" w:type="dxa"/>
            <w:tcBorders>
              <w:top w:val="single" w:sz="6" w:space="0" w:color="000000"/>
              <w:left w:val="single" w:sz="6" w:space="0" w:color="000000"/>
              <w:bottom w:val="single" w:sz="4" w:space="0" w:color="auto"/>
              <w:right w:val="single" w:sz="6" w:space="0" w:color="000000"/>
            </w:tcBorders>
            <w:vAlign w:val="center"/>
          </w:tcPr>
          <w:p w14:paraId="5B4CA530" w14:textId="77777777" w:rsidR="00E32F40" w:rsidRPr="00EA68DA" w:rsidRDefault="00E32F40">
            <w:pPr>
              <w:spacing w:before="120" w:after="120"/>
              <w:ind w:right="150"/>
              <w:jc w:val="right"/>
              <w:rPr>
                <w:color w:val="000000"/>
                <w:sz w:val="18"/>
              </w:rPr>
            </w:pPr>
            <w:r w:rsidRPr="00EA68DA">
              <w:rPr>
                <w:color w:val="000000"/>
                <w:sz w:val="18"/>
              </w:rPr>
              <w:t>80 %</w:t>
            </w:r>
          </w:p>
        </w:tc>
        <w:tc>
          <w:tcPr>
            <w:tcW w:w="4458" w:type="dxa"/>
            <w:tcBorders>
              <w:left w:val="single" w:sz="6" w:space="0" w:color="000000"/>
            </w:tcBorders>
            <w:vAlign w:val="center"/>
          </w:tcPr>
          <w:p w14:paraId="2669F948" w14:textId="77777777" w:rsidR="00E32F40" w:rsidRPr="00EA68DA" w:rsidRDefault="00E32F40">
            <w:pPr>
              <w:ind w:left="150"/>
              <w:rPr>
                <w:i/>
                <w:iCs/>
                <w:color w:val="000000"/>
              </w:rPr>
            </w:pPr>
            <w:r w:rsidRPr="00EA68DA">
              <w:rPr>
                <w:i/>
                <w:iCs/>
                <w:color w:val="000000"/>
              </w:rPr>
              <w:t>Maximalkraft: Zwischenform von Querschnittsvergrösserung und Intramuskulärer Koordination</w:t>
            </w:r>
          </w:p>
        </w:tc>
      </w:tr>
      <w:tr w:rsidR="00E32F40" w:rsidRPr="00EA68DA" w14:paraId="7D8E831E" w14:textId="77777777">
        <w:trPr>
          <w:cantSplit/>
          <w:trHeight w:val="454"/>
        </w:trPr>
        <w:tc>
          <w:tcPr>
            <w:tcW w:w="1290" w:type="dxa"/>
            <w:vMerge/>
            <w:tcBorders>
              <w:left w:val="single" w:sz="6" w:space="0" w:color="000000"/>
              <w:bottom w:val="single" w:sz="6" w:space="0" w:color="000000"/>
              <w:right w:val="single" w:sz="6" w:space="0" w:color="000000"/>
            </w:tcBorders>
            <w:vAlign w:val="center"/>
          </w:tcPr>
          <w:p w14:paraId="1F447FFF" w14:textId="77777777" w:rsidR="00E32F40" w:rsidRPr="00EA68DA" w:rsidRDefault="00E32F40">
            <w:pPr>
              <w:tabs>
                <w:tab w:val="right" w:pos="1080"/>
              </w:tabs>
              <w:spacing w:before="120" w:after="120"/>
              <w:rPr>
                <w:b/>
                <w:color w:val="000000"/>
                <w:sz w:val="18"/>
              </w:rPr>
            </w:pPr>
          </w:p>
        </w:tc>
        <w:tc>
          <w:tcPr>
            <w:tcW w:w="1440" w:type="dxa"/>
            <w:tcBorders>
              <w:top w:val="single" w:sz="4" w:space="0" w:color="auto"/>
              <w:left w:val="single" w:sz="6" w:space="0" w:color="000000"/>
              <w:bottom w:val="single" w:sz="6" w:space="0" w:color="000000"/>
              <w:right w:val="single" w:sz="6" w:space="0" w:color="000000"/>
            </w:tcBorders>
            <w:vAlign w:val="center"/>
          </w:tcPr>
          <w:p w14:paraId="21EF18E1" w14:textId="77777777" w:rsidR="00E32F40" w:rsidRPr="00EA68DA" w:rsidRDefault="00E32F40">
            <w:pPr>
              <w:spacing w:before="120" w:after="120"/>
              <w:jc w:val="center"/>
              <w:rPr>
                <w:color w:val="000000"/>
                <w:sz w:val="18"/>
                <w:lang w:val="fr-FR"/>
              </w:rPr>
            </w:pPr>
            <w:r w:rsidRPr="00EA68DA">
              <w:rPr>
                <w:color w:val="000000"/>
                <w:sz w:val="18"/>
                <w:lang w:val="fr-FR"/>
              </w:rPr>
              <w:t>KÜS/KÜP</w:t>
            </w:r>
          </w:p>
        </w:tc>
        <w:tc>
          <w:tcPr>
            <w:tcW w:w="1080" w:type="dxa"/>
            <w:tcBorders>
              <w:top w:val="single" w:sz="4" w:space="0" w:color="auto"/>
              <w:left w:val="single" w:sz="6" w:space="0" w:color="000000"/>
              <w:bottom w:val="single" w:sz="6" w:space="0" w:color="000000"/>
              <w:right w:val="single" w:sz="6" w:space="0" w:color="000000"/>
            </w:tcBorders>
            <w:vAlign w:val="center"/>
          </w:tcPr>
          <w:p w14:paraId="6C9A2EE7" w14:textId="77777777" w:rsidR="00E32F40" w:rsidRPr="00EA68DA" w:rsidRDefault="00E32F40">
            <w:pPr>
              <w:spacing w:before="120" w:after="120"/>
              <w:ind w:right="150"/>
              <w:jc w:val="right"/>
              <w:rPr>
                <w:color w:val="000000"/>
                <w:sz w:val="18"/>
              </w:rPr>
            </w:pPr>
            <w:r w:rsidRPr="00EA68DA">
              <w:rPr>
                <w:color w:val="000000"/>
                <w:sz w:val="18"/>
              </w:rPr>
              <w:t>40 min</w:t>
            </w:r>
          </w:p>
        </w:tc>
        <w:tc>
          <w:tcPr>
            <w:tcW w:w="1260" w:type="dxa"/>
            <w:tcBorders>
              <w:top w:val="single" w:sz="4" w:space="0" w:color="auto"/>
              <w:left w:val="single" w:sz="6" w:space="0" w:color="000000"/>
              <w:bottom w:val="single" w:sz="6" w:space="0" w:color="000000"/>
              <w:right w:val="single" w:sz="6" w:space="0" w:color="000000"/>
            </w:tcBorders>
            <w:vAlign w:val="center"/>
          </w:tcPr>
          <w:p w14:paraId="7206327A" w14:textId="77777777" w:rsidR="00E32F40" w:rsidRPr="00EA68DA" w:rsidRDefault="00E32F40">
            <w:pPr>
              <w:spacing w:before="120" w:after="120"/>
              <w:ind w:right="150"/>
              <w:jc w:val="right"/>
              <w:rPr>
                <w:color w:val="000000"/>
                <w:sz w:val="18"/>
              </w:rPr>
            </w:pPr>
            <w:r w:rsidRPr="00EA68DA">
              <w:rPr>
                <w:color w:val="000000"/>
                <w:sz w:val="18"/>
              </w:rPr>
              <w:t>70 %</w:t>
            </w:r>
          </w:p>
        </w:tc>
        <w:tc>
          <w:tcPr>
            <w:tcW w:w="4458" w:type="dxa"/>
            <w:tcBorders>
              <w:left w:val="single" w:sz="6" w:space="0" w:color="000000"/>
            </w:tcBorders>
            <w:vAlign w:val="center"/>
          </w:tcPr>
          <w:p w14:paraId="72CB5526" w14:textId="77777777" w:rsidR="00E32F40" w:rsidRPr="00EA68DA" w:rsidRDefault="00E32F40">
            <w:pPr>
              <w:ind w:left="150"/>
              <w:rPr>
                <w:i/>
                <w:iCs/>
                <w:color w:val="000000"/>
              </w:rPr>
            </w:pPr>
            <w:r w:rsidRPr="00EA68DA">
              <w:rPr>
                <w:i/>
                <w:iCs/>
                <w:color w:val="000000"/>
              </w:rPr>
              <w:t>Kampfübungen mit vorgegebenen Situationen und Positionen</w:t>
            </w:r>
          </w:p>
        </w:tc>
      </w:tr>
      <w:tr w:rsidR="00E32F40" w:rsidRPr="00EA68DA" w14:paraId="2012FCF9" w14:textId="77777777">
        <w:trPr>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5F4920E4" w14:textId="77777777" w:rsidR="00E32F40" w:rsidRPr="00EA68DA" w:rsidRDefault="00E32F40">
            <w:pPr>
              <w:tabs>
                <w:tab w:val="right" w:pos="1080"/>
              </w:tabs>
              <w:spacing w:before="120" w:after="120"/>
              <w:rPr>
                <w:b/>
                <w:color w:val="000000"/>
                <w:sz w:val="18"/>
              </w:rPr>
            </w:pPr>
            <w:r w:rsidRPr="00EA68DA">
              <w:rPr>
                <w:b/>
                <w:color w:val="000000"/>
                <w:sz w:val="18"/>
              </w:rPr>
              <w:t>Sa,</w:t>
            </w:r>
            <w:r w:rsidRPr="00EA68DA">
              <w:rPr>
                <w:b/>
                <w:color w:val="000000"/>
                <w:sz w:val="18"/>
              </w:rPr>
              <w:tab/>
            </w:r>
            <w:r w:rsidR="00B467C9" w:rsidRPr="00EA68DA">
              <w:rPr>
                <w:b/>
                <w:color w:val="000000"/>
                <w:sz w:val="18"/>
              </w:rPr>
              <w:t>12</w:t>
            </w:r>
            <w:r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137FA292" w14:textId="77777777" w:rsidR="00E32F40" w:rsidRPr="00EA68DA" w:rsidRDefault="00E32F40">
            <w:pPr>
              <w:spacing w:before="120" w:after="120"/>
              <w:jc w:val="center"/>
              <w:rPr>
                <w:color w:val="000000"/>
                <w:sz w:val="18"/>
              </w:rPr>
            </w:pPr>
            <w:r w:rsidRPr="00EA68DA">
              <w:rPr>
                <w:color w:val="000000"/>
                <w:sz w:val="18"/>
              </w:rPr>
              <w:t>WK (MM)</w:t>
            </w:r>
          </w:p>
        </w:tc>
        <w:tc>
          <w:tcPr>
            <w:tcW w:w="1080" w:type="dxa"/>
            <w:tcBorders>
              <w:top w:val="single" w:sz="6" w:space="0" w:color="000000"/>
              <w:left w:val="single" w:sz="6" w:space="0" w:color="000000"/>
              <w:bottom w:val="single" w:sz="6" w:space="0" w:color="000000"/>
              <w:right w:val="single" w:sz="6" w:space="0" w:color="000000"/>
            </w:tcBorders>
            <w:vAlign w:val="center"/>
          </w:tcPr>
          <w:p w14:paraId="228C896B" w14:textId="77777777" w:rsidR="00E32F40" w:rsidRPr="00EA68DA" w:rsidRDefault="00E32F40">
            <w:pPr>
              <w:spacing w:before="120" w:after="120"/>
              <w:ind w:right="150"/>
              <w:jc w:val="right"/>
              <w:rPr>
                <w:color w:val="000000"/>
                <w:sz w:val="18"/>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04808133" w14:textId="77777777" w:rsidR="00E32F40" w:rsidRPr="00EA68DA" w:rsidRDefault="00E32F40">
            <w:pPr>
              <w:spacing w:before="120" w:after="120"/>
              <w:ind w:right="150"/>
              <w:jc w:val="right"/>
              <w:rPr>
                <w:color w:val="000000"/>
                <w:sz w:val="18"/>
              </w:rPr>
            </w:pPr>
            <w:r w:rsidRPr="00EA68DA">
              <w:rPr>
                <w:color w:val="000000"/>
                <w:sz w:val="18"/>
              </w:rPr>
              <w:t>100 %</w:t>
            </w:r>
          </w:p>
        </w:tc>
        <w:tc>
          <w:tcPr>
            <w:tcW w:w="4458" w:type="dxa"/>
            <w:tcBorders>
              <w:left w:val="single" w:sz="6" w:space="0" w:color="000000"/>
            </w:tcBorders>
            <w:vAlign w:val="center"/>
          </w:tcPr>
          <w:p w14:paraId="50E94543" w14:textId="77777777" w:rsidR="00E32F40" w:rsidRPr="00EA68DA" w:rsidRDefault="00E32F40">
            <w:pPr>
              <w:ind w:left="150"/>
              <w:rPr>
                <w:i/>
                <w:iCs/>
                <w:color w:val="000000"/>
              </w:rPr>
            </w:pPr>
            <w:r w:rsidRPr="00EA68DA">
              <w:rPr>
                <w:i/>
                <w:iCs/>
                <w:color w:val="000000"/>
              </w:rPr>
              <w:t>Mannschaftskampf während der Liga</w:t>
            </w:r>
          </w:p>
        </w:tc>
      </w:tr>
      <w:tr w:rsidR="00E32F40" w:rsidRPr="00EA68DA" w14:paraId="3E3669CD" w14:textId="77777777">
        <w:trPr>
          <w:trHeight w:val="907"/>
        </w:trPr>
        <w:tc>
          <w:tcPr>
            <w:tcW w:w="1290" w:type="dxa"/>
            <w:tcBorders>
              <w:top w:val="single" w:sz="6" w:space="0" w:color="000000"/>
              <w:left w:val="single" w:sz="6" w:space="0" w:color="000000"/>
              <w:bottom w:val="single" w:sz="6" w:space="0" w:color="000000"/>
              <w:right w:val="single" w:sz="6" w:space="0" w:color="000000"/>
            </w:tcBorders>
            <w:vAlign w:val="center"/>
          </w:tcPr>
          <w:p w14:paraId="137FA9F0" w14:textId="77777777" w:rsidR="00E32F40" w:rsidRPr="00EA68DA" w:rsidRDefault="00B467C9">
            <w:pPr>
              <w:tabs>
                <w:tab w:val="right" w:pos="1080"/>
              </w:tabs>
              <w:spacing w:before="120" w:after="120"/>
              <w:rPr>
                <w:b/>
                <w:color w:val="000000"/>
                <w:sz w:val="18"/>
              </w:rPr>
            </w:pPr>
            <w:r w:rsidRPr="00EA68DA">
              <w:rPr>
                <w:b/>
                <w:color w:val="000000"/>
                <w:sz w:val="18"/>
              </w:rPr>
              <w:t>So,</w:t>
            </w:r>
            <w:r w:rsidRPr="00EA68DA">
              <w:rPr>
                <w:b/>
                <w:color w:val="000000"/>
                <w:sz w:val="18"/>
              </w:rPr>
              <w:tab/>
              <w:t>13</w:t>
            </w:r>
            <w:r w:rsidR="00E32F40" w:rsidRPr="00EA68DA">
              <w:rPr>
                <w:b/>
                <w:color w:val="000000"/>
                <w:sz w:val="18"/>
              </w:rPr>
              <w:t>.11</w:t>
            </w:r>
          </w:p>
        </w:tc>
        <w:tc>
          <w:tcPr>
            <w:tcW w:w="1440" w:type="dxa"/>
            <w:tcBorders>
              <w:top w:val="single" w:sz="6" w:space="0" w:color="000000"/>
              <w:left w:val="single" w:sz="6" w:space="0" w:color="000000"/>
              <w:bottom w:val="single" w:sz="6" w:space="0" w:color="000000"/>
              <w:right w:val="single" w:sz="6" w:space="0" w:color="000000"/>
            </w:tcBorders>
            <w:vAlign w:val="center"/>
          </w:tcPr>
          <w:p w14:paraId="23A7089F" w14:textId="77777777" w:rsidR="00E32F40" w:rsidRPr="00EA68DA" w:rsidRDefault="00E32F40">
            <w:pPr>
              <w:spacing w:before="120" w:after="120"/>
              <w:jc w:val="center"/>
              <w:rPr>
                <w:color w:val="000000"/>
                <w:sz w:val="18"/>
              </w:rPr>
            </w:pPr>
            <w:r w:rsidRPr="00EA68DA">
              <w:rPr>
                <w:color w:val="000000"/>
                <w:sz w:val="18"/>
              </w:rPr>
              <w:t>AAE</w:t>
            </w:r>
          </w:p>
        </w:tc>
        <w:tc>
          <w:tcPr>
            <w:tcW w:w="1080" w:type="dxa"/>
            <w:tcBorders>
              <w:top w:val="single" w:sz="6" w:space="0" w:color="000000"/>
              <w:left w:val="single" w:sz="6" w:space="0" w:color="000000"/>
              <w:bottom w:val="single" w:sz="6" w:space="0" w:color="000000"/>
              <w:right w:val="single" w:sz="6" w:space="0" w:color="000000"/>
            </w:tcBorders>
            <w:vAlign w:val="center"/>
          </w:tcPr>
          <w:p w14:paraId="5A028A96" w14:textId="77777777" w:rsidR="00E32F40" w:rsidRPr="00EA68DA" w:rsidRDefault="00E32F40">
            <w:pPr>
              <w:spacing w:before="120" w:after="120"/>
              <w:ind w:right="150"/>
              <w:jc w:val="right"/>
              <w:rPr>
                <w:color w:val="000000"/>
                <w:sz w:val="18"/>
              </w:rPr>
            </w:pPr>
            <w:r w:rsidRPr="00EA68DA">
              <w:rPr>
                <w:color w:val="000000"/>
                <w:sz w:val="18"/>
              </w:rPr>
              <w:t>30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2E8B79A1" w14:textId="77777777" w:rsidR="00E32F40" w:rsidRPr="00EA68DA" w:rsidRDefault="00E32F40">
            <w:pPr>
              <w:spacing w:before="120" w:after="120"/>
              <w:ind w:right="150"/>
              <w:jc w:val="right"/>
              <w:rPr>
                <w:color w:val="000000"/>
                <w:sz w:val="18"/>
              </w:rPr>
            </w:pPr>
            <w:r w:rsidRPr="00EA68DA">
              <w:rPr>
                <w:color w:val="000000"/>
                <w:sz w:val="18"/>
              </w:rPr>
              <w:t>88–95 %</w:t>
            </w:r>
          </w:p>
        </w:tc>
        <w:tc>
          <w:tcPr>
            <w:tcW w:w="4458" w:type="dxa"/>
            <w:tcBorders>
              <w:left w:val="single" w:sz="6" w:space="0" w:color="000000"/>
            </w:tcBorders>
            <w:vAlign w:val="center"/>
          </w:tcPr>
          <w:p w14:paraId="37C5E6DC" w14:textId="77777777" w:rsidR="00E32F40" w:rsidRPr="00EA68DA" w:rsidRDefault="00E32F40">
            <w:pPr>
              <w:ind w:left="150"/>
              <w:rPr>
                <w:i/>
                <w:iCs/>
                <w:color w:val="000000"/>
              </w:rPr>
            </w:pPr>
            <w:r w:rsidRPr="00EA68DA">
              <w:rPr>
                <w:i/>
                <w:iCs/>
                <w:color w:val="000000"/>
              </w:rPr>
              <w:t>Aerobes Ausdauertraining: ca. 90 % der aerob-anaeroben Schwelle</w:t>
            </w:r>
          </w:p>
        </w:tc>
      </w:tr>
      <w:tr w:rsidR="00E32F40" w:rsidRPr="00EA68DA" w14:paraId="53B86D94" w14:textId="77777777">
        <w:trPr>
          <w:trHeight w:val="747"/>
        </w:trPr>
        <w:tc>
          <w:tcPr>
            <w:tcW w:w="5070" w:type="dxa"/>
            <w:gridSpan w:val="4"/>
            <w:tcBorders>
              <w:top w:val="single" w:sz="6" w:space="0" w:color="000000"/>
              <w:left w:val="single" w:sz="6" w:space="0" w:color="000000"/>
              <w:bottom w:val="single" w:sz="6" w:space="0" w:color="000000"/>
            </w:tcBorders>
            <w:vAlign w:val="center"/>
          </w:tcPr>
          <w:p w14:paraId="4885BC2F" w14:textId="77777777" w:rsidR="00E32F40" w:rsidRPr="00EA68DA" w:rsidRDefault="00E32F40">
            <w:pPr>
              <w:ind w:left="1440" w:hanging="1440"/>
              <w:rPr>
                <w:color w:val="000000"/>
                <w:sz w:val="18"/>
              </w:rPr>
            </w:pPr>
            <w:r w:rsidRPr="00EA68DA">
              <w:rPr>
                <w:b/>
                <w:color w:val="000000"/>
                <w:sz w:val="18"/>
              </w:rPr>
              <w:t>Spezielles:</w:t>
            </w:r>
            <w:r w:rsidRPr="00EA68DA">
              <w:rPr>
                <w:b/>
                <w:color w:val="000000"/>
                <w:sz w:val="18"/>
              </w:rPr>
              <w:tab/>
            </w:r>
            <w:r w:rsidRPr="00EA68DA">
              <w:rPr>
                <w:color w:val="000000"/>
                <w:sz w:val="18"/>
              </w:rPr>
              <w:t>mentales Training vor den Kampfübungen</w:t>
            </w:r>
          </w:p>
        </w:tc>
        <w:tc>
          <w:tcPr>
            <w:tcW w:w="4458" w:type="dxa"/>
            <w:tcBorders>
              <w:left w:val="single" w:sz="6" w:space="0" w:color="000000"/>
            </w:tcBorders>
            <w:vAlign w:val="center"/>
          </w:tcPr>
          <w:p w14:paraId="4D912154" w14:textId="77777777" w:rsidR="00E32F40" w:rsidRPr="00EA68DA" w:rsidRDefault="00E32F40">
            <w:pPr>
              <w:rPr>
                <w:color w:val="000000"/>
              </w:rPr>
            </w:pPr>
          </w:p>
        </w:tc>
      </w:tr>
    </w:tbl>
    <w:p w14:paraId="6550AD57" w14:textId="77777777" w:rsidR="00E32F40" w:rsidRPr="00A90868" w:rsidRDefault="00E32F40"/>
    <w:tbl>
      <w:tblPr>
        <w:tblW w:w="9390" w:type="dxa"/>
        <w:tblLayout w:type="fixed"/>
        <w:tblCellMar>
          <w:left w:w="30" w:type="dxa"/>
          <w:right w:w="30" w:type="dxa"/>
        </w:tblCellMar>
        <w:tblLook w:val="0000" w:firstRow="0" w:lastRow="0" w:firstColumn="0" w:lastColumn="0" w:noHBand="0" w:noVBand="0"/>
      </w:tblPr>
      <w:tblGrid>
        <w:gridCol w:w="1198"/>
        <w:gridCol w:w="1532"/>
        <w:gridCol w:w="1080"/>
        <w:gridCol w:w="1260"/>
        <w:gridCol w:w="4320"/>
      </w:tblGrid>
      <w:tr w:rsidR="00E32F40" w:rsidRPr="00EA68DA" w14:paraId="7E1C66FB" w14:textId="77777777">
        <w:trPr>
          <w:gridAfter w:val="1"/>
          <w:wAfter w:w="4320" w:type="dxa"/>
        </w:trPr>
        <w:tc>
          <w:tcPr>
            <w:tcW w:w="5070" w:type="dxa"/>
            <w:gridSpan w:val="4"/>
            <w:tcBorders>
              <w:top w:val="single" w:sz="6" w:space="0" w:color="auto"/>
              <w:left w:val="single" w:sz="6" w:space="0" w:color="auto"/>
              <w:bottom w:val="single" w:sz="6" w:space="0" w:color="auto"/>
              <w:right w:val="single" w:sz="4" w:space="0" w:color="auto"/>
            </w:tcBorders>
            <w:shd w:val="pct10" w:color="auto" w:fill="auto"/>
          </w:tcPr>
          <w:p w14:paraId="6316D5FE" w14:textId="77777777" w:rsidR="00E32F40" w:rsidRPr="00EA68DA" w:rsidRDefault="00E32F40">
            <w:pPr>
              <w:tabs>
                <w:tab w:val="left" w:pos="1560"/>
                <w:tab w:val="right" w:pos="4860"/>
              </w:tabs>
              <w:spacing w:before="120" w:after="120"/>
              <w:rPr>
                <w:b/>
                <w:color w:val="000000"/>
                <w:sz w:val="18"/>
              </w:rPr>
            </w:pPr>
            <w:r w:rsidRPr="00EA68DA">
              <w:rPr>
                <w:b/>
                <w:sz w:val="18"/>
              </w:rPr>
              <w:t>Wochenplan:</w:t>
            </w:r>
            <w:r w:rsidRPr="00EA68DA">
              <w:rPr>
                <w:b/>
                <w:sz w:val="18"/>
              </w:rPr>
              <w:tab/>
              <w:t>4.–10. November 20xx</w:t>
            </w:r>
            <w:r w:rsidRPr="00EA68DA">
              <w:rPr>
                <w:b/>
                <w:sz w:val="18"/>
              </w:rPr>
              <w:tab/>
              <w:t>BEKA</w:t>
            </w:r>
          </w:p>
        </w:tc>
      </w:tr>
      <w:tr w:rsidR="00E32F40" w:rsidRPr="00EA68DA" w14:paraId="031AB626"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22A7B91A" w14:textId="77777777" w:rsidR="00E32F40" w:rsidRPr="00EA68DA" w:rsidRDefault="00E32F40">
            <w:pPr>
              <w:tabs>
                <w:tab w:val="right" w:pos="1080"/>
              </w:tabs>
              <w:spacing w:before="120" w:after="120"/>
              <w:rPr>
                <w:b/>
                <w:color w:val="000000"/>
                <w:sz w:val="18"/>
              </w:rPr>
            </w:pPr>
            <w:r w:rsidRPr="00EA68DA">
              <w:rPr>
                <w:b/>
                <w:color w:val="000000"/>
                <w:sz w:val="18"/>
              </w:rPr>
              <w:t>Datum</w:t>
            </w:r>
          </w:p>
        </w:tc>
        <w:tc>
          <w:tcPr>
            <w:tcW w:w="1532" w:type="dxa"/>
            <w:tcBorders>
              <w:top w:val="single" w:sz="6" w:space="0" w:color="000000"/>
              <w:left w:val="single" w:sz="6" w:space="0" w:color="000000"/>
              <w:bottom w:val="single" w:sz="6" w:space="0" w:color="000000"/>
              <w:right w:val="single" w:sz="6" w:space="0" w:color="000000"/>
            </w:tcBorders>
            <w:vAlign w:val="center"/>
          </w:tcPr>
          <w:p w14:paraId="1774CF1F" w14:textId="77777777" w:rsidR="00E32F40" w:rsidRPr="00EA68DA" w:rsidRDefault="00E32F40">
            <w:pPr>
              <w:spacing w:before="120" w:after="120"/>
              <w:jc w:val="center"/>
              <w:rPr>
                <w:b/>
                <w:color w:val="000000"/>
                <w:sz w:val="18"/>
              </w:rPr>
            </w:pPr>
            <w:r w:rsidRPr="00EA68DA">
              <w:rPr>
                <w:b/>
                <w:color w:val="000000"/>
                <w:sz w:val="18"/>
              </w:rPr>
              <w:t>Bereich</w:t>
            </w:r>
          </w:p>
        </w:tc>
        <w:tc>
          <w:tcPr>
            <w:tcW w:w="1080" w:type="dxa"/>
            <w:tcBorders>
              <w:top w:val="single" w:sz="6" w:space="0" w:color="000000"/>
              <w:left w:val="single" w:sz="6" w:space="0" w:color="000000"/>
              <w:bottom w:val="single" w:sz="6" w:space="0" w:color="000000"/>
              <w:right w:val="single" w:sz="6" w:space="0" w:color="000000"/>
            </w:tcBorders>
            <w:vAlign w:val="center"/>
          </w:tcPr>
          <w:p w14:paraId="773AA655" w14:textId="77777777" w:rsidR="00E32F40" w:rsidRPr="00EA68DA" w:rsidRDefault="00E32F40">
            <w:pPr>
              <w:spacing w:before="120" w:after="120"/>
              <w:rPr>
                <w:b/>
                <w:color w:val="000000"/>
                <w:sz w:val="18"/>
              </w:rPr>
            </w:pPr>
            <w:r w:rsidRPr="00EA68DA">
              <w:rPr>
                <w:b/>
                <w:color w:val="000000"/>
                <w:sz w:val="18"/>
              </w:rPr>
              <w:t>Dauer</w:t>
            </w:r>
          </w:p>
        </w:tc>
        <w:tc>
          <w:tcPr>
            <w:tcW w:w="1260" w:type="dxa"/>
            <w:tcBorders>
              <w:top w:val="single" w:sz="6" w:space="0" w:color="000000"/>
              <w:left w:val="single" w:sz="6" w:space="0" w:color="000000"/>
              <w:bottom w:val="single" w:sz="6" w:space="0" w:color="000000"/>
              <w:right w:val="single" w:sz="6" w:space="0" w:color="000000"/>
            </w:tcBorders>
            <w:vAlign w:val="center"/>
          </w:tcPr>
          <w:p w14:paraId="200C156C" w14:textId="77777777" w:rsidR="00E32F40" w:rsidRPr="00EA68DA" w:rsidRDefault="00E32F40">
            <w:pPr>
              <w:spacing w:before="120" w:after="120"/>
              <w:rPr>
                <w:b/>
                <w:color w:val="000000"/>
                <w:sz w:val="18"/>
              </w:rPr>
            </w:pPr>
            <w:r w:rsidRPr="00EA68DA">
              <w:rPr>
                <w:b/>
                <w:color w:val="000000"/>
                <w:sz w:val="18"/>
              </w:rPr>
              <w:t>Intensität</w:t>
            </w:r>
          </w:p>
        </w:tc>
        <w:tc>
          <w:tcPr>
            <w:tcW w:w="4320" w:type="dxa"/>
            <w:vMerge w:val="restart"/>
          </w:tcPr>
          <w:p w14:paraId="0A9EA488" w14:textId="77777777" w:rsidR="00E32F40" w:rsidRPr="00EA68DA" w:rsidRDefault="00E32F40">
            <w:pPr>
              <w:spacing w:before="120" w:after="120"/>
              <w:ind w:left="150"/>
              <w:rPr>
                <w:bCs/>
                <w:i/>
                <w:iCs/>
                <w:color w:val="000000"/>
              </w:rPr>
            </w:pPr>
            <w:r w:rsidRPr="00EA68DA">
              <w:rPr>
                <w:bCs/>
                <w:i/>
                <w:iCs/>
                <w:color w:val="000000"/>
              </w:rPr>
              <w:t>Obiges Beispiel reduziert auf einen Ringer im Amateurstatus</w:t>
            </w:r>
          </w:p>
        </w:tc>
      </w:tr>
      <w:tr w:rsidR="003C0B9B" w:rsidRPr="00EA68DA" w14:paraId="05EC2FE8"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32CA80E2" w14:textId="77777777" w:rsidR="003C0B9B" w:rsidRPr="00EA68DA" w:rsidRDefault="003C0B9B" w:rsidP="00E32F40">
            <w:pPr>
              <w:tabs>
                <w:tab w:val="right" w:pos="1080"/>
              </w:tabs>
              <w:spacing w:before="60" w:after="60"/>
              <w:rPr>
                <w:b/>
                <w:color w:val="000000"/>
                <w:sz w:val="18"/>
              </w:rPr>
            </w:pPr>
            <w:r w:rsidRPr="00EA68DA">
              <w:rPr>
                <w:b/>
                <w:color w:val="000000"/>
                <w:sz w:val="18"/>
              </w:rPr>
              <w:t>Mo,</w:t>
            </w:r>
            <w:r w:rsidRPr="00EA68DA">
              <w:rPr>
                <w:b/>
                <w:color w:val="000000"/>
                <w:sz w:val="18"/>
              </w:rPr>
              <w:tab/>
              <w:t>07.11</w:t>
            </w:r>
          </w:p>
        </w:tc>
        <w:tc>
          <w:tcPr>
            <w:tcW w:w="1532" w:type="dxa"/>
            <w:tcBorders>
              <w:top w:val="single" w:sz="6" w:space="0" w:color="000000"/>
              <w:left w:val="single" w:sz="6" w:space="0" w:color="000000"/>
              <w:bottom w:val="single" w:sz="6" w:space="0" w:color="000000"/>
              <w:right w:val="single" w:sz="6" w:space="0" w:color="000000"/>
            </w:tcBorders>
            <w:vAlign w:val="center"/>
          </w:tcPr>
          <w:p w14:paraId="1DBF36F9" w14:textId="77777777" w:rsidR="003C0B9B" w:rsidRPr="00EA68DA" w:rsidRDefault="003C0B9B">
            <w:pPr>
              <w:spacing w:before="60" w:after="60"/>
              <w:jc w:val="center"/>
              <w:rPr>
                <w:color w:val="000000"/>
                <w:sz w:val="18"/>
              </w:rPr>
            </w:pPr>
            <w:r w:rsidRPr="00EA68DA">
              <w:rPr>
                <w:color w:val="000000"/>
                <w:sz w:val="18"/>
              </w:rPr>
              <w:t>TTF</w:t>
            </w:r>
          </w:p>
        </w:tc>
        <w:tc>
          <w:tcPr>
            <w:tcW w:w="1080" w:type="dxa"/>
            <w:tcBorders>
              <w:top w:val="single" w:sz="6" w:space="0" w:color="000000"/>
              <w:left w:val="single" w:sz="6" w:space="0" w:color="000000"/>
              <w:bottom w:val="single" w:sz="6" w:space="0" w:color="000000"/>
              <w:right w:val="single" w:sz="6" w:space="0" w:color="000000"/>
            </w:tcBorders>
            <w:vAlign w:val="center"/>
          </w:tcPr>
          <w:p w14:paraId="4BACA2E8" w14:textId="77777777" w:rsidR="003C0B9B" w:rsidRPr="00EA68DA" w:rsidRDefault="003C0B9B">
            <w:pPr>
              <w:spacing w:before="60" w:after="6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38F27DD1" w14:textId="77777777" w:rsidR="003C0B9B" w:rsidRPr="00EA68DA" w:rsidRDefault="003C0B9B">
            <w:pPr>
              <w:spacing w:before="60" w:after="60"/>
              <w:ind w:right="150"/>
              <w:jc w:val="right"/>
              <w:rPr>
                <w:color w:val="000000"/>
                <w:sz w:val="18"/>
                <w:lang w:val="it-IT"/>
              </w:rPr>
            </w:pPr>
            <w:r w:rsidRPr="00EA68DA">
              <w:rPr>
                <w:color w:val="000000"/>
                <w:sz w:val="18"/>
                <w:lang w:val="it-IT"/>
              </w:rPr>
              <w:t>30 %</w:t>
            </w:r>
          </w:p>
        </w:tc>
        <w:tc>
          <w:tcPr>
            <w:tcW w:w="4320" w:type="dxa"/>
            <w:vMerge/>
          </w:tcPr>
          <w:p w14:paraId="49D1851B" w14:textId="77777777" w:rsidR="003C0B9B" w:rsidRPr="00EA68DA" w:rsidRDefault="003C0B9B">
            <w:pPr>
              <w:spacing w:before="60" w:after="60"/>
              <w:jc w:val="center"/>
              <w:rPr>
                <w:color w:val="000000"/>
              </w:rPr>
            </w:pPr>
          </w:p>
        </w:tc>
      </w:tr>
      <w:tr w:rsidR="003C0B9B" w:rsidRPr="00EA68DA" w14:paraId="133DB08F"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50F69B9D" w14:textId="77777777" w:rsidR="003C0B9B" w:rsidRPr="00EA68DA" w:rsidRDefault="003C0B9B" w:rsidP="00E32F40">
            <w:pPr>
              <w:tabs>
                <w:tab w:val="right" w:pos="1080"/>
              </w:tabs>
              <w:spacing w:before="120" w:after="120"/>
              <w:rPr>
                <w:b/>
                <w:color w:val="000000"/>
                <w:sz w:val="18"/>
              </w:rPr>
            </w:pPr>
            <w:r w:rsidRPr="00EA68DA">
              <w:rPr>
                <w:b/>
                <w:color w:val="000000"/>
                <w:sz w:val="18"/>
              </w:rPr>
              <w:t>Di,</w:t>
            </w:r>
            <w:r w:rsidRPr="00EA68DA">
              <w:rPr>
                <w:b/>
                <w:color w:val="000000"/>
                <w:sz w:val="18"/>
              </w:rPr>
              <w:tab/>
              <w:t>08.11</w:t>
            </w:r>
          </w:p>
        </w:tc>
        <w:tc>
          <w:tcPr>
            <w:tcW w:w="1532" w:type="dxa"/>
            <w:tcBorders>
              <w:top w:val="single" w:sz="6" w:space="0" w:color="000000"/>
              <w:left w:val="single" w:sz="6" w:space="0" w:color="000000"/>
              <w:bottom w:val="single" w:sz="6" w:space="0" w:color="000000"/>
              <w:right w:val="single" w:sz="6" w:space="0" w:color="000000"/>
            </w:tcBorders>
            <w:vAlign w:val="center"/>
          </w:tcPr>
          <w:p w14:paraId="1FBCC90D" w14:textId="77777777" w:rsidR="003C0B9B" w:rsidRPr="00EA68DA" w:rsidRDefault="003C0B9B">
            <w:pPr>
              <w:spacing w:before="120" w:after="120"/>
              <w:jc w:val="center"/>
              <w:rPr>
                <w:color w:val="000000"/>
                <w:sz w:val="18"/>
                <w:lang w:val="it-IT"/>
              </w:rPr>
            </w:pPr>
          </w:p>
        </w:tc>
        <w:tc>
          <w:tcPr>
            <w:tcW w:w="1080" w:type="dxa"/>
            <w:tcBorders>
              <w:top w:val="single" w:sz="6" w:space="0" w:color="000000"/>
              <w:left w:val="single" w:sz="6" w:space="0" w:color="000000"/>
              <w:bottom w:val="single" w:sz="6" w:space="0" w:color="000000"/>
              <w:right w:val="single" w:sz="6" w:space="0" w:color="000000"/>
            </w:tcBorders>
            <w:vAlign w:val="center"/>
          </w:tcPr>
          <w:p w14:paraId="2879CA98" w14:textId="77777777" w:rsidR="003C0B9B" w:rsidRPr="00EA68DA" w:rsidRDefault="003C0B9B">
            <w:pPr>
              <w:spacing w:before="120" w:after="120"/>
              <w:ind w:right="150"/>
              <w:jc w:val="right"/>
              <w:rPr>
                <w:color w:val="000000"/>
                <w:sz w:val="18"/>
                <w:lang w:val="it-IT"/>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635DFF03" w14:textId="77777777" w:rsidR="003C0B9B" w:rsidRPr="00EA68DA" w:rsidRDefault="003C0B9B">
            <w:pPr>
              <w:spacing w:before="120" w:after="120"/>
              <w:ind w:right="150"/>
              <w:jc w:val="right"/>
              <w:rPr>
                <w:color w:val="000000"/>
                <w:sz w:val="18"/>
                <w:lang w:val="it-IT"/>
              </w:rPr>
            </w:pPr>
          </w:p>
        </w:tc>
        <w:tc>
          <w:tcPr>
            <w:tcW w:w="4320" w:type="dxa"/>
            <w:vMerge/>
          </w:tcPr>
          <w:p w14:paraId="280CEF1B" w14:textId="77777777" w:rsidR="003C0B9B" w:rsidRPr="00EA68DA" w:rsidRDefault="003C0B9B">
            <w:pPr>
              <w:spacing w:before="120" w:after="120"/>
              <w:jc w:val="center"/>
              <w:rPr>
                <w:color w:val="000000"/>
                <w:lang w:val="it-IT"/>
              </w:rPr>
            </w:pPr>
          </w:p>
        </w:tc>
      </w:tr>
      <w:tr w:rsidR="003C0B9B" w:rsidRPr="00EA68DA" w14:paraId="7C5DF6C6"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40AB17F2" w14:textId="77777777" w:rsidR="003C0B9B" w:rsidRPr="00EA68DA" w:rsidRDefault="003C0B9B" w:rsidP="00E32F40">
            <w:pPr>
              <w:tabs>
                <w:tab w:val="right" w:pos="1080"/>
              </w:tabs>
              <w:spacing w:before="120" w:after="120"/>
              <w:rPr>
                <w:b/>
                <w:color w:val="000000"/>
                <w:sz w:val="18"/>
              </w:rPr>
            </w:pPr>
            <w:r w:rsidRPr="00EA68DA">
              <w:rPr>
                <w:b/>
                <w:color w:val="000000"/>
                <w:sz w:val="18"/>
              </w:rPr>
              <w:t>Mi,</w:t>
            </w:r>
            <w:r w:rsidRPr="00EA68DA">
              <w:rPr>
                <w:b/>
                <w:color w:val="000000"/>
                <w:sz w:val="18"/>
              </w:rPr>
              <w:tab/>
              <w:t>09.11</w:t>
            </w:r>
          </w:p>
        </w:tc>
        <w:tc>
          <w:tcPr>
            <w:tcW w:w="1532" w:type="dxa"/>
            <w:tcBorders>
              <w:top w:val="single" w:sz="6" w:space="0" w:color="000000"/>
              <w:left w:val="single" w:sz="6" w:space="0" w:color="000000"/>
              <w:bottom w:val="single" w:sz="6" w:space="0" w:color="000000"/>
              <w:right w:val="single" w:sz="6" w:space="0" w:color="000000"/>
            </w:tcBorders>
            <w:vAlign w:val="center"/>
          </w:tcPr>
          <w:p w14:paraId="7EC26904" w14:textId="77777777" w:rsidR="003C0B9B" w:rsidRPr="00EA68DA" w:rsidRDefault="003C0B9B">
            <w:pPr>
              <w:spacing w:before="120" w:after="120"/>
              <w:jc w:val="center"/>
              <w:rPr>
                <w:color w:val="000000"/>
                <w:sz w:val="18"/>
                <w:lang w:val="it-IT"/>
              </w:rPr>
            </w:pPr>
            <w:r w:rsidRPr="00EA68DA">
              <w:rPr>
                <w:color w:val="000000"/>
                <w:sz w:val="18"/>
                <w:lang w:val="it-IT"/>
              </w:rPr>
              <w:t>KTK</w:t>
            </w:r>
          </w:p>
        </w:tc>
        <w:tc>
          <w:tcPr>
            <w:tcW w:w="1080" w:type="dxa"/>
            <w:tcBorders>
              <w:top w:val="single" w:sz="6" w:space="0" w:color="000000"/>
              <w:left w:val="single" w:sz="6" w:space="0" w:color="000000"/>
              <w:bottom w:val="single" w:sz="6" w:space="0" w:color="000000"/>
              <w:right w:val="single" w:sz="6" w:space="0" w:color="000000"/>
            </w:tcBorders>
            <w:vAlign w:val="center"/>
          </w:tcPr>
          <w:p w14:paraId="0343B0F3" w14:textId="77777777" w:rsidR="003C0B9B" w:rsidRPr="00EA68DA" w:rsidRDefault="003C0B9B">
            <w:pPr>
              <w:spacing w:before="120" w:after="120"/>
              <w:ind w:right="150"/>
              <w:jc w:val="right"/>
              <w:rPr>
                <w:color w:val="000000"/>
                <w:sz w:val="18"/>
              </w:rPr>
            </w:pPr>
            <w:r w:rsidRPr="00EA68DA">
              <w:rPr>
                <w:color w:val="000000"/>
                <w:sz w:val="18"/>
              </w:rPr>
              <w:t>60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56E7FC5E" w14:textId="77777777" w:rsidR="003C0B9B" w:rsidRPr="00EA68DA" w:rsidRDefault="003C0B9B">
            <w:pPr>
              <w:spacing w:before="120" w:after="120"/>
              <w:ind w:right="150"/>
              <w:jc w:val="right"/>
              <w:rPr>
                <w:color w:val="000000"/>
                <w:sz w:val="18"/>
              </w:rPr>
            </w:pPr>
            <w:r w:rsidRPr="00EA68DA">
              <w:rPr>
                <w:color w:val="000000"/>
                <w:sz w:val="18"/>
              </w:rPr>
              <w:t>90 %</w:t>
            </w:r>
          </w:p>
        </w:tc>
        <w:tc>
          <w:tcPr>
            <w:tcW w:w="4320" w:type="dxa"/>
            <w:vMerge/>
          </w:tcPr>
          <w:p w14:paraId="1CC994CB" w14:textId="77777777" w:rsidR="003C0B9B" w:rsidRPr="00EA68DA" w:rsidRDefault="003C0B9B">
            <w:pPr>
              <w:spacing w:before="120" w:after="120"/>
              <w:jc w:val="center"/>
              <w:rPr>
                <w:color w:val="000000"/>
              </w:rPr>
            </w:pPr>
          </w:p>
        </w:tc>
      </w:tr>
      <w:tr w:rsidR="003C0B9B" w:rsidRPr="00EA68DA" w14:paraId="15052871"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3BD111A0" w14:textId="77777777" w:rsidR="003C0B9B" w:rsidRPr="00EA68DA" w:rsidRDefault="003C0B9B" w:rsidP="00E32F40">
            <w:pPr>
              <w:tabs>
                <w:tab w:val="right" w:pos="1080"/>
              </w:tabs>
              <w:spacing w:before="120" w:after="120"/>
              <w:rPr>
                <w:b/>
                <w:color w:val="000000"/>
                <w:sz w:val="18"/>
              </w:rPr>
            </w:pPr>
            <w:r w:rsidRPr="00EA68DA">
              <w:rPr>
                <w:b/>
                <w:color w:val="000000"/>
                <w:sz w:val="18"/>
              </w:rPr>
              <w:t>Do,</w:t>
            </w:r>
            <w:r w:rsidRPr="00EA68DA">
              <w:rPr>
                <w:b/>
                <w:color w:val="000000"/>
                <w:sz w:val="18"/>
              </w:rPr>
              <w:tab/>
              <w:t>10.11</w:t>
            </w:r>
          </w:p>
        </w:tc>
        <w:tc>
          <w:tcPr>
            <w:tcW w:w="1532" w:type="dxa"/>
            <w:tcBorders>
              <w:top w:val="single" w:sz="6" w:space="0" w:color="000000"/>
              <w:left w:val="single" w:sz="6" w:space="0" w:color="000000"/>
              <w:bottom w:val="single" w:sz="6" w:space="0" w:color="000000"/>
              <w:right w:val="single" w:sz="6" w:space="0" w:color="000000"/>
            </w:tcBorders>
            <w:vAlign w:val="center"/>
          </w:tcPr>
          <w:p w14:paraId="5E9DFF2A" w14:textId="77777777" w:rsidR="003C0B9B" w:rsidRPr="00EA68DA" w:rsidRDefault="003C0B9B">
            <w:pPr>
              <w:spacing w:before="120" w:after="120"/>
              <w:jc w:val="center"/>
              <w:rPr>
                <w:color w:val="000000"/>
                <w:sz w:val="18"/>
              </w:rPr>
            </w:pPr>
            <w:r w:rsidRPr="00EA68DA">
              <w:rPr>
                <w:color w:val="000000"/>
                <w:sz w:val="18"/>
              </w:rPr>
              <w:t>TTS</w:t>
            </w:r>
          </w:p>
        </w:tc>
        <w:tc>
          <w:tcPr>
            <w:tcW w:w="1080" w:type="dxa"/>
            <w:tcBorders>
              <w:top w:val="single" w:sz="6" w:space="0" w:color="000000"/>
              <w:left w:val="single" w:sz="6" w:space="0" w:color="000000"/>
              <w:bottom w:val="single" w:sz="6" w:space="0" w:color="000000"/>
              <w:right w:val="single" w:sz="6" w:space="0" w:color="000000"/>
            </w:tcBorders>
            <w:vAlign w:val="center"/>
          </w:tcPr>
          <w:p w14:paraId="6E52D881" w14:textId="77777777" w:rsidR="003C0B9B" w:rsidRPr="00EA68DA" w:rsidRDefault="003C0B9B">
            <w:pPr>
              <w:spacing w:before="120" w:after="120"/>
              <w:ind w:right="150"/>
              <w:jc w:val="right"/>
              <w:rPr>
                <w:color w:val="000000"/>
                <w:sz w:val="18"/>
              </w:rPr>
            </w:pPr>
            <w:r w:rsidRPr="00EA68DA">
              <w:rPr>
                <w:color w:val="000000"/>
                <w:sz w:val="18"/>
              </w:rPr>
              <w:t>50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7B48BC6E" w14:textId="77777777" w:rsidR="003C0B9B" w:rsidRPr="00EA68DA" w:rsidRDefault="003C0B9B">
            <w:pPr>
              <w:spacing w:before="120" w:after="120"/>
              <w:ind w:right="150"/>
              <w:jc w:val="right"/>
              <w:rPr>
                <w:color w:val="000000"/>
                <w:sz w:val="18"/>
              </w:rPr>
            </w:pPr>
            <w:r w:rsidRPr="00EA68DA">
              <w:rPr>
                <w:color w:val="000000"/>
                <w:sz w:val="18"/>
              </w:rPr>
              <w:t>40 %</w:t>
            </w:r>
          </w:p>
        </w:tc>
        <w:tc>
          <w:tcPr>
            <w:tcW w:w="4320" w:type="dxa"/>
            <w:vMerge/>
          </w:tcPr>
          <w:p w14:paraId="3071B3A2" w14:textId="77777777" w:rsidR="003C0B9B" w:rsidRPr="00EA68DA" w:rsidRDefault="003C0B9B">
            <w:pPr>
              <w:spacing w:before="120" w:after="120"/>
              <w:jc w:val="center"/>
              <w:rPr>
                <w:color w:val="000000"/>
              </w:rPr>
            </w:pPr>
          </w:p>
        </w:tc>
      </w:tr>
      <w:tr w:rsidR="003C0B9B" w:rsidRPr="00EA68DA" w14:paraId="13FF5553"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01ED41AF" w14:textId="77777777" w:rsidR="003C0B9B" w:rsidRPr="00EA68DA" w:rsidRDefault="003C0B9B" w:rsidP="00E32F40">
            <w:pPr>
              <w:tabs>
                <w:tab w:val="right" w:pos="1080"/>
              </w:tabs>
              <w:spacing w:before="120" w:after="120"/>
              <w:rPr>
                <w:b/>
                <w:color w:val="000000"/>
                <w:sz w:val="18"/>
              </w:rPr>
            </w:pPr>
            <w:r w:rsidRPr="00EA68DA">
              <w:rPr>
                <w:b/>
                <w:color w:val="000000"/>
                <w:sz w:val="18"/>
              </w:rPr>
              <w:t>Fr,</w:t>
            </w:r>
            <w:r w:rsidRPr="00EA68DA">
              <w:rPr>
                <w:b/>
                <w:color w:val="000000"/>
                <w:sz w:val="18"/>
              </w:rPr>
              <w:tab/>
              <w:t>11.11</w:t>
            </w:r>
          </w:p>
        </w:tc>
        <w:tc>
          <w:tcPr>
            <w:tcW w:w="1532" w:type="dxa"/>
            <w:tcBorders>
              <w:top w:val="single" w:sz="6" w:space="0" w:color="000000"/>
              <w:left w:val="single" w:sz="6" w:space="0" w:color="000000"/>
              <w:bottom w:val="single" w:sz="6" w:space="0" w:color="000000"/>
              <w:right w:val="single" w:sz="6" w:space="0" w:color="000000"/>
            </w:tcBorders>
            <w:vAlign w:val="center"/>
          </w:tcPr>
          <w:p w14:paraId="05FD86C2" w14:textId="77777777" w:rsidR="003C0B9B" w:rsidRPr="00EA68DA" w:rsidRDefault="003C0B9B">
            <w:pPr>
              <w:spacing w:before="120" w:after="120"/>
              <w:jc w:val="center"/>
              <w:rPr>
                <w:color w:val="000000"/>
                <w:sz w:val="18"/>
                <w:lang w:val="en-GB"/>
              </w:rPr>
            </w:pPr>
            <w:r w:rsidRPr="00EA68DA">
              <w:rPr>
                <w:color w:val="000000"/>
                <w:sz w:val="18"/>
                <w:lang w:val="en-GB"/>
              </w:rPr>
              <w:t>KÜS/KÜP</w:t>
            </w:r>
          </w:p>
        </w:tc>
        <w:tc>
          <w:tcPr>
            <w:tcW w:w="1080" w:type="dxa"/>
            <w:tcBorders>
              <w:top w:val="single" w:sz="6" w:space="0" w:color="000000"/>
              <w:left w:val="single" w:sz="6" w:space="0" w:color="000000"/>
              <w:bottom w:val="single" w:sz="6" w:space="0" w:color="000000"/>
              <w:right w:val="single" w:sz="6" w:space="0" w:color="000000"/>
            </w:tcBorders>
            <w:vAlign w:val="center"/>
          </w:tcPr>
          <w:p w14:paraId="6A276C16" w14:textId="77777777" w:rsidR="003C0B9B" w:rsidRPr="00EA68DA" w:rsidRDefault="003C0B9B">
            <w:pPr>
              <w:spacing w:before="120" w:after="120"/>
              <w:ind w:right="150"/>
              <w:jc w:val="right"/>
              <w:rPr>
                <w:color w:val="000000"/>
                <w:sz w:val="18"/>
              </w:rPr>
            </w:pPr>
            <w:r w:rsidRPr="00EA68DA">
              <w:rPr>
                <w:color w:val="000000"/>
                <w:sz w:val="18"/>
              </w:rPr>
              <w:t>40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056A6DE4" w14:textId="77777777" w:rsidR="003C0B9B" w:rsidRPr="00EA68DA" w:rsidRDefault="003C0B9B">
            <w:pPr>
              <w:spacing w:before="120" w:after="120"/>
              <w:ind w:right="150"/>
              <w:jc w:val="right"/>
              <w:rPr>
                <w:color w:val="000000"/>
                <w:sz w:val="18"/>
              </w:rPr>
            </w:pPr>
            <w:r w:rsidRPr="00EA68DA">
              <w:rPr>
                <w:color w:val="000000"/>
                <w:sz w:val="18"/>
              </w:rPr>
              <w:t>70 %</w:t>
            </w:r>
          </w:p>
        </w:tc>
        <w:tc>
          <w:tcPr>
            <w:tcW w:w="4320" w:type="dxa"/>
            <w:vMerge/>
          </w:tcPr>
          <w:p w14:paraId="5F066937" w14:textId="77777777" w:rsidR="003C0B9B" w:rsidRPr="00EA68DA" w:rsidRDefault="003C0B9B">
            <w:pPr>
              <w:spacing w:before="120" w:after="120"/>
              <w:jc w:val="center"/>
              <w:rPr>
                <w:color w:val="000000"/>
              </w:rPr>
            </w:pPr>
          </w:p>
        </w:tc>
      </w:tr>
      <w:tr w:rsidR="003C0B9B" w:rsidRPr="00EA68DA" w14:paraId="29C60B43"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45790BAC" w14:textId="77777777" w:rsidR="003C0B9B" w:rsidRPr="00EA68DA" w:rsidRDefault="003C0B9B" w:rsidP="00E32F40">
            <w:pPr>
              <w:tabs>
                <w:tab w:val="right" w:pos="1080"/>
              </w:tabs>
              <w:spacing w:before="120" w:after="120"/>
              <w:rPr>
                <w:b/>
                <w:color w:val="000000"/>
                <w:sz w:val="18"/>
              </w:rPr>
            </w:pPr>
            <w:r w:rsidRPr="00EA68DA">
              <w:rPr>
                <w:b/>
                <w:color w:val="000000"/>
                <w:sz w:val="18"/>
              </w:rPr>
              <w:t>Sa,</w:t>
            </w:r>
            <w:r w:rsidRPr="00EA68DA">
              <w:rPr>
                <w:b/>
                <w:color w:val="000000"/>
                <w:sz w:val="18"/>
              </w:rPr>
              <w:tab/>
              <w:t>12.11</w:t>
            </w:r>
          </w:p>
        </w:tc>
        <w:tc>
          <w:tcPr>
            <w:tcW w:w="1532" w:type="dxa"/>
            <w:tcBorders>
              <w:top w:val="single" w:sz="6" w:space="0" w:color="000000"/>
              <w:left w:val="single" w:sz="6" w:space="0" w:color="000000"/>
              <w:bottom w:val="single" w:sz="6" w:space="0" w:color="000000"/>
              <w:right w:val="single" w:sz="6" w:space="0" w:color="000000"/>
            </w:tcBorders>
            <w:vAlign w:val="center"/>
          </w:tcPr>
          <w:p w14:paraId="4FC19A01" w14:textId="77777777" w:rsidR="003C0B9B" w:rsidRPr="00EA68DA" w:rsidRDefault="003C0B9B">
            <w:pPr>
              <w:spacing w:before="120" w:after="120"/>
              <w:jc w:val="center"/>
              <w:rPr>
                <w:color w:val="000000"/>
                <w:sz w:val="18"/>
                <w:lang w:val="fr-FR"/>
              </w:rPr>
            </w:pPr>
            <w:r w:rsidRPr="00EA68DA">
              <w:rPr>
                <w:color w:val="000000"/>
                <w:sz w:val="18"/>
                <w:lang w:val="fr-FR"/>
              </w:rPr>
              <w:t>WK (MM)</w:t>
            </w:r>
          </w:p>
        </w:tc>
        <w:tc>
          <w:tcPr>
            <w:tcW w:w="1080" w:type="dxa"/>
            <w:tcBorders>
              <w:top w:val="single" w:sz="6" w:space="0" w:color="000000"/>
              <w:left w:val="single" w:sz="6" w:space="0" w:color="000000"/>
              <w:bottom w:val="single" w:sz="6" w:space="0" w:color="000000"/>
              <w:right w:val="single" w:sz="6" w:space="0" w:color="000000"/>
            </w:tcBorders>
            <w:vAlign w:val="center"/>
          </w:tcPr>
          <w:p w14:paraId="513DEE01" w14:textId="77777777" w:rsidR="003C0B9B" w:rsidRPr="00EA68DA" w:rsidRDefault="003C0B9B">
            <w:pPr>
              <w:spacing w:before="120" w:after="120"/>
              <w:ind w:right="150"/>
              <w:jc w:val="right"/>
              <w:rPr>
                <w:color w:val="000000"/>
                <w:sz w:val="18"/>
                <w:lang w:val="fr-FR"/>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4FE08DCE" w14:textId="77777777" w:rsidR="003C0B9B" w:rsidRPr="00EA68DA" w:rsidRDefault="003C0B9B">
            <w:pPr>
              <w:spacing w:before="120" w:after="120"/>
              <w:ind w:right="150"/>
              <w:jc w:val="right"/>
              <w:rPr>
                <w:color w:val="000000"/>
                <w:sz w:val="18"/>
              </w:rPr>
            </w:pPr>
            <w:r w:rsidRPr="00EA68DA">
              <w:rPr>
                <w:color w:val="000000"/>
                <w:sz w:val="18"/>
              </w:rPr>
              <w:t>100 %</w:t>
            </w:r>
          </w:p>
        </w:tc>
        <w:tc>
          <w:tcPr>
            <w:tcW w:w="4320" w:type="dxa"/>
            <w:vMerge/>
          </w:tcPr>
          <w:p w14:paraId="74ACF1D2" w14:textId="77777777" w:rsidR="003C0B9B" w:rsidRPr="00EA68DA" w:rsidRDefault="003C0B9B">
            <w:pPr>
              <w:spacing w:before="120" w:after="120"/>
              <w:jc w:val="center"/>
              <w:rPr>
                <w:color w:val="000000"/>
                <w:lang w:val="fr-FR"/>
              </w:rPr>
            </w:pPr>
          </w:p>
        </w:tc>
      </w:tr>
      <w:tr w:rsidR="003C0B9B" w:rsidRPr="00EA68DA" w14:paraId="6C53BD71" w14:textId="77777777">
        <w:trPr>
          <w:cantSplit/>
          <w:trHeight w:val="284"/>
        </w:trPr>
        <w:tc>
          <w:tcPr>
            <w:tcW w:w="1198" w:type="dxa"/>
            <w:tcBorders>
              <w:top w:val="single" w:sz="6" w:space="0" w:color="000000"/>
              <w:left w:val="single" w:sz="6" w:space="0" w:color="000000"/>
              <w:bottom w:val="single" w:sz="6" w:space="0" w:color="000000"/>
              <w:right w:val="single" w:sz="6" w:space="0" w:color="000000"/>
            </w:tcBorders>
            <w:vAlign w:val="center"/>
          </w:tcPr>
          <w:p w14:paraId="2DAADA7D" w14:textId="77777777" w:rsidR="003C0B9B" w:rsidRPr="00EA68DA" w:rsidRDefault="003C0B9B" w:rsidP="00E32F40">
            <w:pPr>
              <w:tabs>
                <w:tab w:val="right" w:pos="1080"/>
              </w:tabs>
              <w:spacing w:before="120" w:after="120"/>
              <w:rPr>
                <w:b/>
                <w:color w:val="000000"/>
                <w:sz w:val="18"/>
              </w:rPr>
            </w:pPr>
            <w:r w:rsidRPr="00EA68DA">
              <w:rPr>
                <w:b/>
                <w:color w:val="000000"/>
                <w:sz w:val="18"/>
              </w:rPr>
              <w:t>So,</w:t>
            </w:r>
            <w:r w:rsidRPr="00EA68DA">
              <w:rPr>
                <w:b/>
                <w:color w:val="000000"/>
                <w:sz w:val="18"/>
              </w:rPr>
              <w:tab/>
              <w:t>13.11</w:t>
            </w:r>
          </w:p>
        </w:tc>
        <w:tc>
          <w:tcPr>
            <w:tcW w:w="1532" w:type="dxa"/>
            <w:tcBorders>
              <w:top w:val="single" w:sz="6" w:space="0" w:color="000000"/>
              <w:left w:val="single" w:sz="6" w:space="0" w:color="000000"/>
              <w:bottom w:val="single" w:sz="6" w:space="0" w:color="000000"/>
              <w:right w:val="single" w:sz="6" w:space="0" w:color="000000"/>
            </w:tcBorders>
            <w:vAlign w:val="center"/>
          </w:tcPr>
          <w:p w14:paraId="0E8CBC63" w14:textId="77777777" w:rsidR="003C0B9B" w:rsidRPr="00EA68DA" w:rsidRDefault="003C0B9B">
            <w:pPr>
              <w:spacing w:before="120" w:after="120"/>
              <w:jc w:val="center"/>
              <w:rPr>
                <w:color w:val="000000"/>
                <w:sz w:val="18"/>
              </w:rPr>
            </w:pPr>
            <w:r w:rsidRPr="00EA68DA">
              <w:rPr>
                <w:color w:val="000000"/>
                <w:sz w:val="18"/>
              </w:rPr>
              <w:t>AAE</w:t>
            </w:r>
          </w:p>
        </w:tc>
        <w:tc>
          <w:tcPr>
            <w:tcW w:w="1080" w:type="dxa"/>
            <w:tcBorders>
              <w:top w:val="single" w:sz="6" w:space="0" w:color="000000"/>
              <w:left w:val="single" w:sz="6" w:space="0" w:color="000000"/>
              <w:bottom w:val="single" w:sz="6" w:space="0" w:color="000000"/>
              <w:right w:val="single" w:sz="6" w:space="0" w:color="000000"/>
            </w:tcBorders>
            <w:vAlign w:val="center"/>
          </w:tcPr>
          <w:p w14:paraId="4823E6AD" w14:textId="77777777" w:rsidR="003C0B9B" w:rsidRPr="00EA68DA" w:rsidRDefault="003C0B9B">
            <w:pPr>
              <w:spacing w:before="120" w:after="120"/>
              <w:ind w:right="150"/>
              <w:jc w:val="right"/>
              <w:rPr>
                <w:color w:val="000000"/>
                <w:sz w:val="18"/>
              </w:rPr>
            </w:pPr>
            <w:r w:rsidRPr="00EA68DA">
              <w:rPr>
                <w:color w:val="000000"/>
                <w:sz w:val="18"/>
              </w:rPr>
              <w:t>30 min</w:t>
            </w:r>
          </w:p>
        </w:tc>
        <w:tc>
          <w:tcPr>
            <w:tcW w:w="1260" w:type="dxa"/>
            <w:tcBorders>
              <w:top w:val="single" w:sz="6" w:space="0" w:color="000000"/>
              <w:left w:val="single" w:sz="6" w:space="0" w:color="000000"/>
              <w:bottom w:val="single" w:sz="6" w:space="0" w:color="000000"/>
              <w:right w:val="single" w:sz="6" w:space="0" w:color="000000"/>
            </w:tcBorders>
            <w:vAlign w:val="center"/>
          </w:tcPr>
          <w:p w14:paraId="245543FB" w14:textId="77777777" w:rsidR="003C0B9B" w:rsidRPr="00EA68DA" w:rsidRDefault="003C0B9B">
            <w:pPr>
              <w:spacing w:before="120" w:after="120"/>
              <w:ind w:right="150"/>
              <w:jc w:val="right"/>
              <w:rPr>
                <w:color w:val="000000"/>
                <w:sz w:val="18"/>
              </w:rPr>
            </w:pPr>
            <w:r w:rsidRPr="00EA68DA">
              <w:rPr>
                <w:color w:val="000000"/>
                <w:sz w:val="18"/>
              </w:rPr>
              <w:t>88–95 %</w:t>
            </w:r>
          </w:p>
        </w:tc>
        <w:tc>
          <w:tcPr>
            <w:tcW w:w="4320" w:type="dxa"/>
            <w:vMerge/>
          </w:tcPr>
          <w:p w14:paraId="761DB272" w14:textId="77777777" w:rsidR="003C0B9B" w:rsidRPr="00EA68DA" w:rsidRDefault="003C0B9B">
            <w:pPr>
              <w:spacing w:before="120" w:after="120"/>
              <w:jc w:val="center"/>
              <w:rPr>
                <w:color w:val="000000"/>
              </w:rPr>
            </w:pPr>
          </w:p>
        </w:tc>
      </w:tr>
      <w:tr w:rsidR="00E32F40" w:rsidRPr="00EA68DA" w14:paraId="46FB66EA" w14:textId="77777777">
        <w:trPr>
          <w:gridAfter w:val="1"/>
          <w:wAfter w:w="4320" w:type="dxa"/>
          <w:trHeight w:val="793"/>
        </w:trPr>
        <w:tc>
          <w:tcPr>
            <w:tcW w:w="5070" w:type="dxa"/>
            <w:gridSpan w:val="4"/>
            <w:tcBorders>
              <w:top w:val="single" w:sz="6" w:space="0" w:color="000000"/>
              <w:left w:val="single" w:sz="6" w:space="0" w:color="000000"/>
              <w:bottom w:val="single" w:sz="6" w:space="0" w:color="000000"/>
              <w:right w:val="single" w:sz="6" w:space="0" w:color="000000"/>
            </w:tcBorders>
            <w:vAlign w:val="center"/>
          </w:tcPr>
          <w:p w14:paraId="639785F8" w14:textId="77777777" w:rsidR="00E32F40" w:rsidRPr="00EA68DA" w:rsidRDefault="00E32F40">
            <w:pPr>
              <w:ind w:left="1440" w:hanging="1440"/>
              <w:rPr>
                <w:color w:val="000000"/>
                <w:sz w:val="18"/>
              </w:rPr>
            </w:pPr>
            <w:r w:rsidRPr="00EA68DA">
              <w:rPr>
                <w:b/>
                <w:color w:val="000000"/>
                <w:sz w:val="18"/>
              </w:rPr>
              <w:t>Spezielles:</w:t>
            </w:r>
            <w:r w:rsidRPr="00EA68DA">
              <w:rPr>
                <w:b/>
                <w:color w:val="000000"/>
                <w:sz w:val="18"/>
              </w:rPr>
              <w:tab/>
            </w:r>
            <w:r w:rsidRPr="00EA68DA">
              <w:rPr>
                <w:color w:val="000000"/>
                <w:sz w:val="18"/>
              </w:rPr>
              <w:t>mentales Training vor den Kampfübungen</w:t>
            </w:r>
          </w:p>
        </w:tc>
      </w:tr>
    </w:tbl>
    <w:p w14:paraId="35A80775" w14:textId="77777777" w:rsidR="00E32F40" w:rsidRPr="00A90868" w:rsidRDefault="00E32F40">
      <w:pPr>
        <w:spacing w:after="120"/>
      </w:pPr>
    </w:p>
    <w:p w14:paraId="0A32F54A" w14:textId="77777777" w:rsidR="00E32F40" w:rsidRPr="00A90868" w:rsidRDefault="00E32F40" w:rsidP="0083210F">
      <w:pPr>
        <w:pStyle w:val="berschrift2"/>
      </w:pPr>
      <w:r w:rsidRPr="00A90868">
        <w:lastRenderedPageBreak/>
        <w:t>Trainingseinheit</w:t>
      </w:r>
    </w:p>
    <w:p w14:paraId="5FF8CCEE" w14:textId="77777777" w:rsidR="00E32F40" w:rsidRPr="00A90868" w:rsidRDefault="00E32F40" w:rsidP="00EA68DA">
      <w:r w:rsidRPr="00A90868">
        <w:t xml:space="preserve">Der Aufbau von Trainingseinheiten in </w:t>
      </w:r>
      <w:r w:rsidRPr="00A90868">
        <w:rPr>
          <w:b/>
          <w:bCs/>
        </w:rPr>
        <w:t>Einleitung, Hauptteil und Ausklang</w:t>
      </w:r>
      <w:r w:rsidRPr="00A90868">
        <w:t xml:space="preserve"> wird im Kernlehrmittel Jugend &amp; Sport beschrieben. Gleiches gilt auch für Methoden, Lernwege und Organisationsformen. Einzelne ringkampfspezifische Elemente finden Sie im Leiterhandbuch Ringen.</w:t>
      </w:r>
    </w:p>
    <w:p w14:paraId="66DAB760" w14:textId="77777777" w:rsidR="00E32F40" w:rsidRPr="00A90868" w:rsidRDefault="00E32F40" w:rsidP="00EA68DA">
      <w:r w:rsidRPr="00A90868">
        <w:t xml:space="preserve">Zentral an der Trainingseinheit ist die Ausrichtung auf das </w:t>
      </w:r>
      <w:r w:rsidRPr="00A90868">
        <w:rPr>
          <w:b/>
          <w:bCs/>
        </w:rPr>
        <w:t>Trainingsziel</w:t>
      </w:r>
      <w:r w:rsidRPr="00A90868">
        <w:t xml:space="preserve">. Im Bereich des Spitzensportes soll der Hauptteil einer Trainingseinheit nur </w:t>
      </w:r>
      <w:r w:rsidRPr="00A90868">
        <w:rPr>
          <w:b/>
          <w:bCs/>
        </w:rPr>
        <w:t>eine Hauptaufgabe</w:t>
      </w:r>
      <w:r w:rsidRPr="00A90868">
        <w:t xml:space="preserve"> enthalten. Diese Forderung ist aber nur bei einer genügend grossen Anzahl von Trainingseinheiten pro Woche zu erreichen.</w:t>
      </w:r>
    </w:p>
    <w:p w14:paraId="6FB9D3CF" w14:textId="77777777" w:rsidR="00E32F40" w:rsidRPr="00A90868" w:rsidRDefault="00E32F40" w:rsidP="00EA68DA">
      <w:r w:rsidRPr="00A90868">
        <w:t>Im folgenden Beispiel ist eine Trainingseinheit mit mehreren Zielen formuliert:</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83"/>
        <w:gridCol w:w="4253"/>
        <w:gridCol w:w="3402"/>
      </w:tblGrid>
      <w:tr w:rsidR="00E32F40" w:rsidRPr="00EA68DA" w14:paraId="58F603A1" w14:textId="77777777">
        <w:tc>
          <w:tcPr>
            <w:tcW w:w="9568" w:type="dxa"/>
            <w:gridSpan w:val="4"/>
            <w:shd w:val="pct10" w:color="auto" w:fill="auto"/>
          </w:tcPr>
          <w:p w14:paraId="46FFA8A8" w14:textId="77777777" w:rsidR="00E32F40" w:rsidRPr="00EA68DA" w:rsidRDefault="00E32F40">
            <w:pPr>
              <w:tabs>
                <w:tab w:val="left" w:pos="1985"/>
                <w:tab w:val="right" w:pos="8789"/>
              </w:tabs>
              <w:spacing w:before="120" w:after="120"/>
              <w:rPr>
                <w:b/>
                <w:sz w:val="16"/>
              </w:rPr>
            </w:pPr>
            <w:r w:rsidRPr="00EA68DA">
              <w:rPr>
                <w:b/>
                <w:sz w:val="16"/>
              </w:rPr>
              <w:t>Trainingseinheit</w:t>
            </w:r>
            <w:r w:rsidRPr="00EA68DA">
              <w:rPr>
                <w:b/>
                <w:sz w:val="16"/>
              </w:rPr>
              <w:tab/>
            </w:r>
            <w:r w:rsidRPr="00EA68DA">
              <w:rPr>
                <w:b/>
                <w:color w:val="000000"/>
                <w:sz w:val="16"/>
              </w:rPr>
              <w:t>22. November 20xx, 19.30–21.00 Uhr</w:t>
            </w:r>
            <w:r w:rsidRPr="00EA68DA">
              <w:rPr>
                <w:b/>
                <w:color w:val="000000"/>
                <w:sz w:val="16"/>
              </w:rPr>
              <w:tab/>
              <w:t>TTF/TTR</w:t>
            </w:r>
            <w:bookmarkStart w:id="3" w:name="Raphael1a"/>
            <w:bookmarkEnd w:id="3"/>
          </w:p>
        </w:tc>
      </w:tr>
      <w:tr w:rsidR="00E32F40" w:rsidRPr="00EA68DA" w14:paraId="2900B361" w14:textId="77777777">
        <w:tc>
          <w:tcPr>
            <w:tcW w:w="1630" w:type="dxa"/>
            <w:tcBorders>
              <w:right w:val="nil"/>
            </w:tcBorders>
          </w:tcPr>
          <w:p w14:paraId="70F62614" w14:textId="77777777" w:rsidR="00E32F40" w:rsidRPr="00EA68DA" w:rsidRDefault="00E32F40">
            <w:pPr>
              <w:spacing w:before="60" w:after="60"/>
              <w:rPr>
                <w:sz w:val="16"/>
              </w:rPr>
            </w:pPr>
            <w:r w:rsidRPr="00EA68DA">
              <w:rPr>
                <w:b/>
                <w:sz w:val="16"/>
              </w:rPr>
              <w:t>Trainingsziele</w:t>
            </w:r>
          </w:p>
        </w:tc>
        <w:tc>
          <w:tcPr>
            <w:tcW w:w="7938" w:type="dxa"/>
            <w:gridSpan w:val="3"/>
            <w:tcBorders>
              <w:left w:val="nil"/>
            </w:tcBorders>
          </w:tcPr>
          <w:p w14:paraId="2E1FD15E" w14:textId="77777777" w:rsidR="00E32F40" w:rsidRPr="00EA68DA" w:rsidRDefault="00E32F40">
            <w:pPr>
              <w:numPr>
                <w:ilvl w:val="0"/>
                <w:numId w:val="2"/>
              </w:numPr>
              <w:spacing w:before="60" w:after="60"/>
              <w:ind w:left="284" w:hanging="284"/>
              <w:rPr>
                <w:sz w:val="16"/>
              </w:rPr>
            </w:pPr>
            <w:r w:rsidRPr="00EA68DA">
              <w:rPr>
                <w:sz w:val="16"/>
              </w:rPr>
              <w:t>Die Beinangriffstechnik mit Abreissen am gegnerischen Bein kann in wettkampfnahem Tempo ausgeführt werden (angemessener Gegnerwiderstand).</w:t>
            </w:r>
          </w:p>
          <w:p w14:paraId="15AFBF9E" w14:textId="77777777" w:rsidR="00E32F40" w:rsidRPr="00EA68DA" w:rsidRDefault="00E32F40">
            <w:pPr>
              <w:numPr>
                <w:ilvl w:val="0"/>
                <w:numId w:val="2"/>
              </w:numPr>
              <w:spacing w:before="60" w:after="60"/>
              <w:ind w:left="284" w:hanging="284"/>
              <w:rPr>
                <w:sz w:val="16"/>
              </w:rPr>
            </w:pPr>
            <w:r w:rsidRPr="00EA68DA">
              <w:rPr>
                <w:sz w:val="16"/>
              </w:rPr>
              <w:t>Bei einem Nachspringen des Gegners (Abwehrverhalten) kennt der Ringer eine Möglichkeit zur Variierung des Angriffes und kann diese Variation im Techniktraining anwenden.</w:t>
            </w:r>
          </w:p>
          <w:p w14:paraId="1256DA48" w14:textId="77777777" w:rsidR="00E32F40" w:rsidRPr="00EA68DA" w:rsidRDefault="00E32F40">
            <w:pPr>
              <w:numPr>
                <w:ilvl w:val="0"/>
                <w:numId w:val="2"/>
              </w:numPr>
              <w:spacing w:before="60" w:after="60"/>
              <w:ind w:left="284" w:hanging="284"/>
              <w:rPr>
                <w:sz w:val="16"/>
              </w:rPr>
            </w:pPr>
            <w:r w:rsidRPr="00EA68DA">
              <w:rPr>
                <w:sz w:val="16"/>
              </w:rPr>
              <w:t>Während 30 Minuten wird der Organismus azyklisch belastet (an der aerob-anaeroben Schwelle: subjektive Einschätzung nach individuellen BORG-Punkten).</w:t>
            </w:r>
          </w:p>
        </w:tc>
      </w:tr>
      <w:tr w:rsidR="00E32F40" w:rsidRPr="00EA68DA" w14:paraId="6266A070" w14:textId="77777777">
        <w:trPr>
          <w:cantSplit/>
        </w:trPr>
        <w:tc>
          <w:tcPr>
            <w:tcW w:w="6166" w:type="dxa"/>
            <w:gridSpan w:val="3"/>
            <w:tcBorders>
              <w:bottom w:val="single" w:sz="6" w:space="0" w:color="auto"/>
              <w:right w:val="single" w:sz="6" w:space="0" w:color="auto"/>
            </w:tcBorders>
          </w:tcPr>
          <w:p w14:paraId="1AEE650F" w14:textId="77777777" w:rsidR="00E32F40" w:rsidRPr="00EA68DA" w:rsidRDefault="00E32F40">
            <w:pPr>
              <w:spacing w:before="60" w:after="60"/>
              <w:ind w:left="284" w:hanging="284"/>
              <w:rPr>
                <w:b/>
                <w:sz w:val="16"/>
              </w:rPr>
            </w:pPr>
            <w:r w:rsidRPr="00EA68DA">
              <w:rPr>
                <w:b/>
                <w:sz w:val="16"/>
              </w:rPr>
              <w:t>Einleitung (20')</w:t>
            </w:r>
          </w:p>
          <w:p w14:paraId="46A7BB9A" w14:textId="77777777" w:rsidR="00E32F40" w:rsidRPr="00EA68DA" w:rsidRDefault="00E32F40">
            <w:pPr>
              <w:numPr>
                <w:ilvl w:val="0"/>
                <w:numId w:val="2"/>
              </w:numPr>
              <w:spacing w:before="60" w:after="60"/>
              <w:rPr>
                <w:sz w:val="16"/>
              </w:rPr>
            </w:pPr>
            <w:r w:rsidRPr="00EA68DA">
              <w:rPr>
                <w:sz w:val="16"/>
              </w:rPr>
              <w:t>Lauf- und Hüpfformen</w:t>
            </w:r>
          </w:p>
          <w:p w14:paraId="2BD4E3E7" w14:textId="77777777" w:rsidR="00E32F40" w:rsidRPr="00EA68DA" w:rsidRDefault="00E32F40">
            <w:pPr>
              <w:numPr>
                <w:ilvl w:val="0"/>
                <w:numId w:val="2"/>
              </w:numPr>
              <w:spacing w:before="60" w:after="60"/>
              <w:rPr>
                <w:sz w:val="16"/>
              </w:rPr>
            </w:pPr>
            <w:r w:rsidRPr="00EA68DA">
              <w:rPr>
                <w:sz w:val="16"/>
              </w:rPr>
              <w:t>Kräftigungs- und Dehnübungen der Hauptmuskelgruppen</w:t>
            </w:r>
          </w:p>
          <w:p w14:paraId="2137F068" w14:textId="77777777" w:rsidR="00E32F40" w:rsidRPr="00EA68DA" w:rsidRDefault="00E32F40">
            <w:pPr>
              <w:numPr>
                <w:ilvl w:val="0"/>
                <w:numId w:val="2"/>
              </w:numPr>
              <w:spacing w:before="60" w:after="60"/>
              <w:rPr>
                <w:sz w:val="16"/>
              </w:rPr>
            </w:pPr>
            <w:r w:rsidRPr="00EA68DA">
              <w:rPr>
                <w:sz w:val="16"/>
              </w:rPr>
              <w:t>Brückenformen (Nacken einwärmen)</w:t>
            </w:r>
          </w:p>
          <w:p w14:paraId="7A0E974D" w14:textId="77777777" w:rsidR="00E32F40" w:rsidRPr="00EA68DA" w:rsidRDefault="00E32F40">
            <w:pPr>
              <w:numPr>
                <w:ilvl w:val="0"/>
                <w:numId w:val="2"/>
              </w:numPr>
              <w:spacing w:before="60" w:after="60"/>
              <w:rPr>
                <w:b/>
                <w:sz w:val="16"/>
              </w:rPr>
            </w:pPr>
            <w:r w:rsidRPr="00EA68DA">
              <w:rPr>
                <w:sz w:val="16"/>
              </w:rPr>
              <w:t>Turnschuhraub</w:t>
            </w:r>
          </w:p>
        </w:tc>
        <w:tc>
          <w:tcPr>
            <w:tcW w:w="3402" w:type="dxa"/>
            <w:vMerge w:val="restart"/>
            <w:tcBorders>
              <w:left w:val="nil"/>
              <w:bottom w:val="nil"/>
            </w:tcBorders>
          </w:tcPr>
          <w:p w14:paraId="1CCF56CB" w14:textId="77777777" w:rsidR="00E32F40" w:rsidRPr="00EA68DA" w:rsidRDefault="00E32F40">
            <w:pPr>
              <w:spacing w:before="60" w:after="60"/>
              <w:ind w:left="284" w:hanging="284"/>
              <w:rPr>
                <w:sz w:val="16"/>
              </w:rPr>
            </w:pPr>
          </w:p>
          <w:p w14:paraId="594159EC" w14:textId="77777777" w:rsidR="00E32F40" w:rsidRPr="00EA68DA" w:rsidRDefault="00A411EF">
            <w:pPr>
              <w:keepNext/>
              <w:spacing w:before="60" w:after="60"/>
              <w:rPr>
                <w:sz w:val="16"/>
              </w:rPr>
            </w:pPr>
            <w:r w:rsidRPr="00EA68DA">
              <w:rPr>
                <w:b/>
                <w:noProof/>
                <w:sz w:val="16"/>
              </w:rPr>
              <w:drawing>
                <wp:inline distT="0" distB="0" distL="0" distR="0" wp14:anchorId="38F8C815" wp14:editId="3B20B195">
                  <wp:extent cx="2060575" cy="1091565"/>
                  <wp:effectExtent l="19050" t="0" r="0" b="0"/>
                  <wp:docPr id="4" name="Bild 4" descr="abre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reisse"/>
                          <pic:cNvPicPr>
                            <a:picLocks noChangeAspect="1" noChangeArrowheads="1"/>
                          </pic:cNvPicPr>
                        </pic:nvPicPr>
                        <pic:blipFill>
                          <a:blip r:embed="rId16"/>
                          <a:srcRect/>
                          <a:stretch>
                            <a:fillRect/>
                          </a:stretch>
                        </pic:blipFill>
                        <pic:spPr bwMode="auto">
                          <a:xfrm>
                            <a:off x="0" y="0"/>
                            <a:ext cx="2060575" cy="1091565"/>
                          </a:xfrm>
                          <a:prstGeom prst="rect">
                            <a:avLst/>
                          </a:prstGeom>
                          <a:noFill/>
                          <a:ln w="9525">
                            <a:noFill/>
                            <a:miter lim="800000"/>
                            <a:headEnd/>
                            <a:tailEnd/>
                          </a:ln>
                        </pic:spPr>
                      </pic:pic>
                    </a:graphicData>
                  </a:graphic>
                </wp:inline>
              </w:drawing>
            </w:r>
          </w:p>
          <w:p w14:paraId="3B23AB12" w14:textId="77777777" w:rsidR="00E32F40" w:rsidRPr="00EA68DA" w:rsidRDefault="00E32F40">
            <w:pPr>
              <w:pStyle w:val="Beschriftung"/>
              <w:jc w:val="center"/>
              <w:rPr>
                <w:sz w:val="16"/>
              </w:rPr>
            </w:pPr>
            <w:r w:rsidRPr="00EA68DA">
              <w:rPr>
                <w:sz w:val="16"/>
              </w:rPr>
              <w:t>Abreisser am Bein</w:t>
            </w:r>
          </w:p>
        </w:tc>
      </w:tr>
      <w:tr w:rsidR="00E32F40" w:rsidRPr="00EA68DA" w14:paraId="2EDFB177" w14:textId="77777777">
        <w:trPr>
          <w:cantSplit/>
        </w:trPr>
        <w:tc>
          <w:tcPr>
            <w:tcW w:w="6166" w:type="dxa"/>
            <w:gridSpan w:val="3"/>
            <w:tcBorders>
              <w:top w:val="nil"/>
              <w:bottom w:val="nil"/>
              <w:right w:val="nil"/>
            </w:tcBorders>
          </w:tcPr>
          <w:p w14:paraId="1625CCCB" w14:textId="77777777" w:rsidR="00E32F40" w:rsidRPr="00EA68DA" w:rsidRDefault="00E32F40">
            <w:pPr>
              <w:spacing w:before="60" w:after="60"/>
              <w:rPr>
                <w:sz w:val="16"/>
              </w:rPr>
            </w:pPr>
            <w:r w:rsidRPr="00EA68DA">
              <w:rPr>
                <w:b/>
                <w:sz w:val="16"/>
              </w:rPr>
              <w:t>Hauptteil (50')</w:t>
            </w:r>
          </w:p>
          <w:p w14:paraId="432E54FF" w14:textId="77777777" w:rsidR="00E32F40" w:rsidRPr="00EA68DA" w:rsidRDefault="00E32F40">
            <w:pPr>
              <w:numPr>
                <w:ilvl w:val="0"/>
                <w:numId w:val="2"/>
              </w:numPr>
              <w:spacing w:before="60" w:after="60"/>
              <w:rPr>
                <w:sz w:val="16"/>
              </w:rPr>
            </w:pPr>
            <w:r w:rsidRPr="00EA68DA">
              <w:rPr>
                <w:sz w:val="16"/>
              </w:rPr>
              <w:t>Individuelles Einringen im Stand</w:t>
            </w:r>
          </w:p>
          <w:p w14:paraId="637F9EE4" w14:textId="77777777" w:rsidR="00E32F40" w:rsidRPr="00EA68DA" w:rsidRDefault="00E32F40">
            <w:pPr>
              <w:numPr>
                <w:ilvl w:val="0"/>
                <w:numId w:val="2"/>
              </w:numPr>
              <w:spacing w:before="60" w:after="60"/>
              <w:rPr>
                <w:sz w:val="16"/>
              </w:rPr>
            </w:pPr>
            <w:r w:rsidRPr="00EA68DA">
              <w:rPr>
                <w:b/>
                <w:sz w:val="16"/>
              </w:rPr>
              <w:t>Technik</w:t>
            </w:r>
            <w:r w:rsidRPr="00EA68DA">
              <w:rPr>
                <w:sz w:val="16"/>
              </w:rPr>
              <w:t>: Einbeinangriff mit Abreissen am gegnerischen Bein</w:t>
            </w:r>
            <w:r w:rsidRPr="00EA68DA">
              <w:rPr>
                <w:sz w:val="16"/>
              </w:rPr>
              <w:br/>
            </w:r>
            <w:r w:rsidRPr="00EA68DA">
              <w:rPr>
                <w:b/>
                <w:bCs/>
                <w:sz w:val="16"/>
              </w:rPr>
              <w:t>(TTF)</w:t>
            </w:r>
          </w:p>
        </w:tc>
        <w:tc>
          <w:tcPr>
            <w:tcW w:w="3402" w:type="dxa"/>
            <w:vMerge/>
            <w:tcBorders>
              <w:left w:val="nil"/>
              <w:bottom w:val="nil"/>
            </w:tcBorders>
          </w:tcPr>
          <w:p w14:paraId="31FF6C04" w14:textId="77777777" w:rsidR="00E32F40" w:rsidRPr="00EA68DA" w:rsidRDefault="00E32F40">
            <w:pPr>
              <w:spacing w:before="60" w:after="60"/>
              <w:rPr>
                <w:b/>
                <w:sz w:val="16"/>
              </w:rPr>
            </w:pPr>
          </w:p>
        </w:tc>
      </w:tr>
      <w:tr w:rsidR="00E32F40" w:rsidRPr="00EA68DA" w14:paraId="5FF455F2" w14:textId="77777777">
        <w:tc>
          <w:tcPr>
            <w:tcW w:w="1913" w:type="dxa"/>
            <w:gridSpan w:val="2"/>
            <w:tcBorders>
              <w:top w:val="nil"/>
              <w:left w:val="single" w:sz="6" w:space="0" w:color="auto"/>
              <w:bottom w:val="nil"/>
              <w:right w:val="nil"/>
            </w:tcBorders>
          </w:tcPr>
          <w:p w14:paraId="56A7FE2B" w14:textId="77777777" w:rsidR="00E32F40" w:rsidRPr="00EA68DA" w:rsidRDefault="00E32F40">
            <w:pPr>
              <w:spacing w:before="60" w:after="60"/>
              <w:ind w:left="284"/>
              <w:rPr>
                <w:sz w:val="16"/>
              </w:rPr>
            </w:pPr>
            <w:r w:rsidRPr="00EA68DA">
              <w:rPr>
                <w:sz w:val="16"/>
              </w:rPr>
              <w:t>Repetition</w:t>
            </w:r>
          </w:p>
        </w:tc>
        <w:tc>
          <w:tcPr>
            <w:tcW w:w="7655" w:type="dxa"/>
            <w:gridSpan w:val="2"/>
            <w:tcBorders>
              <w:top w:val="nil"/>
              <w:left w:val="nil"/>
              <w:bottom w:val="nil"/>
            </w:tcBorders>
          </w:tcPr>
          <w:p w14:paraId="05CE8C98" w14:textId="77777777" w:rsidR="00E32F40" w:rsidRPr="00EA68DA" w:rsidRDefault="00E32F40">
            <w:pPr>
              <w:spacing w:before="60" w:after="60"/>
              <w:ind w:left="1206" w:hanging="1206"/>
              <w:rPr>
                <w:sz w:val="16"/>
              </w:rPr>
            </w:pPr>
            <w:r w:rsidRPr="00EA68DA">
              <w:rPr>
                <w:sz w:val="16"/>
              </w:rPr>
              <w:t>2er-Gruppen:</w:t>
            </w:r>
            <w:r w:rsidRPr="00EA68DA">
              <w:rPr>
                <w:sz w:val="16"/>
              </w:rPr>
              <w:tab/>
              <w:t>Wechsel von Angriffsdurchführung am Partner und Schattenbewegung</w:t>
            </w:r>
          </w:p>
        </w:tc>
      </w:tr>
      <w:tr w:rsidR="00E32F40" w:rsidRPr="00EA68DA" w14:paraId="4568DB0D" w14:textId="77777777">
        <w:tc>
          <w:tcPr>
            <w:tcW w:w="1913" w:type="dxa"/>
            <w:gridSpan w:val="2"/>
            <w:tcBorders>
              <w:top w:val="nil"/>
              <w:left w:val="single" w:sz="6" w:space="0" w:color="auto"/>
              <w:bottom w:val="nil"/>
              <w:right w:val="nil"/>
            </w:tcBorders>
          </w:tcPr>
          <w:p w14:paraId="3B91FDA1" w14:textId="77777777" w:rsidR="00E32F40" w:rsidRPr="00EA68DA" w:rsidRDefault="00E32F40">
            <w:pPr>
              <w:spacing w:before="60" w:after="60"/>
              <w:ind w:left="284"/>
              <w:rPr>
                <w:sz w:val="16"/>
              </w:rPr>
            </w:pPr>
            <w:r w:rsidRPr="00EA68DA">
              <w:rPr>
                <w:sz w:val="16"/>
              </w:rPr>
              <w:t>Differenzierung</w:t>
            </w:r>
          </w:p>
        </w:tc>
        <w:tc>
          <w:tcPr>
            <w:tcW w:w="7655" w:type="dxa"/>
            <w:gridSpan w:val="2"/>
            <w:tcBorders>
              <w:top w:val="nil"/>
              <w:left w:val="nil"/>
              <w:bottom w:val="nil"/>
            </w:tcBorders>
          </w:tcPr>
          <w:p w14:paraId="6ABBE5B9" w14:textId="77777777" w:rsidR="00E32F40" w:rsidRPr="00EA68DA" w:rsidRDefault="00E32F40">
            <w:pPr>
              <w:spacing w:before="60" w:after="60"/>
              <w:ind w:left="1206" w:hanging="1206"/>
              <w:rPr>
                <w:sz w:val="16"/>
              </w:rPr>
            </w:pPr>
            <w:r w:rsidRPr="00EA68DA">
              <w:rPr>
                <w:sz w:val="16"/>
              </w:rPr>
              <w:t>3er-Gruppen:</w:t>
            </w:r>
            <w:r w:rsidRPr="00EA68DA">
              <w:rPr>
                <w:sz w:val="16"/>
              </w:rPr>
              <w:tab/>
              <w:t>Ringer A zieht an Ringer B, Ringer C zieht an Ringer A, Ringer B zieht an Ringer C, usw.</w:t>
            </w:r>
          </w:p>
        </w:tc>
      </w:tr>
      <w:tr w:rsidR="00E32F40" w:rsidRPr="00EA68DA" w14:paraId="24CA9E16" w14:textId="77777777">
        <w:tc>
          <w:tcPr>
            <w:tcW w:w="1913" w:type="dxa"/>
            <w:gridSpan w:val="2"/>
            <w:tcBorders>
              <w:top w:val="nil"/>
              <w:left w:val="single" w:sz="6" w:space="0" w:color="auto"/>
              <w:bottom w:val="nil"/>
              <w:right w:val="nil"/>
            </w:tcBorders>
          </w:tcPr>
          <w:p w14:paraId="62A84A54" w14:textId="77777777" w:rsidR="00E32F40" w:rsidRPr="00EA68DA" w:rsidRDefault="00E32F40">
            <w:pPr>
              <w:spacing w:before="60" w:after="60"/>
              <w:ind w:left="284"/>
              <w:rPr>
                <w:sz w:val="16"/>
              </w:rPr>
            </w:pPr>
            <w:r w:rsidRPr="00EA68DA">
              <w:rPr>
                <w:sz w:val="16"/>
              </w:rPr>
              <w:t>Tempo</w:t>
            </w:r>
          </w:p>
        </w:tc>
        <w:tc>
          <w:tcPr>
            <w:tcW w:w="7655" w:type="dxa"/>
            <w:gridSpan w:val="2"/>
            <w:tcBorders>
              <w:top w:val="nil"/>
              <w:left w:val="nil"/>
              <w:bottom w:val="nil"/>
            </w:tcBorders>
          </w:tcPr>
          <w:p w14:paraId="6D3852BA" w14:textId="77777777" w:rsidR="00E32F40" w:rsidRPr="00EA68DA" w:rsidRDefault="00E32F40">
            <w:pPr>
              <w:spacing w:before="60" w:after="60"/>
              <w:ind w:left="1206" w:hanging="1206"/>
              <w:rPr>
                <w:sz w:val="16"/>
              </w:rPr>
            </w:pPr>
            <w:r w:rsidRPr="00EA68DA">
              <w:rPr>
                <w:sz w:val="16"/>
              </w:rPr>
              <w:t>3er-Gruppen:</w:t>
            </w:r>
            <w:r w:rsidRPr="00EA68DA">
              <w:rPr>
                <w:sz w:val="16"/>
              </w:rPr>
              <w:tab/>
              <w:t>Ringer A zieht 3 Serien à 4 Wiederholungen möglichst schnell, abwechslungsweise an B und C, usw. (Serienpausen: 10'')</w:t>
            </w:r>
          </w:p>
        </w:tc>
      </w:tr>
      <w:tr w:rsidR="00E32F40" w:rsidRPr="00EA68DA" w14:paraId="548C9B46" w14:textId="77777777">
        <w:tc>
          <w:tcPr>
            <w:tcW w:w="1913" w:type="dxa"/>
            <w:gridSpan w:val="2"/>
            <w:tcBorders>
              <w:top w:val="nil"/>
              <w:left w:val="single" w:sz="6" w:space="0" w:color="auto"/>
              <w:bottom w:val="nil"/>
              <w:right w:val="nil"/>
            </w:tcBorders>
          </w:tcPr>
          <w:p w14:paraId="0C1F76DB" w14:textId="77777777" w:rsidR="00E32F40" w:rsidRPr="00EA68DA" w:rsidRDefault="00E32F40">
            <w:pPr>
              <w:spacing w:before="60" w:after="60"/>
              <w:ind w:left="284"/>
              <w:rPr>
                <w:sz w:val="16"/>
              </w:rPr>
            </w:pPr>
            <w:r w:rsidRPr="00EA68DA">
              <w:rPr>
                <w:sz w:val="16"/>
              </w:rPr>
              <w:t>Variation</w:t>
            </w:r>
          </w:p>
        </w:tc>
        <w:tc>
          <w:tcPr>
            <w:tcW w:w="7655" w:type="dxa"/>
            <w:gridSpan w:val="2"/>
            <w:tcBorders>
              <w:top w:val="nil"/>
              <w:left w:val="nil"/>
              <w:bottom w:val="nil"/>
            </w:tcBorders>
          </w:tcPr>
          <w:p w14:paraId="2E1F6043" w14:textId="77777777" w:rsidR="00E32F40" w:rsidRPr="00EA68DA" w:rsidRDefault="00E32F40">
            <w:pPr>
              <w:spacing w:before="60" w:after="60"/>
              <w:ind w:left="1206" w:hanging="1206"/>
              <w:rPr>
                <w:sz w:val="16"/>
              </w:rPr>
            </w:pPr>
            <w:r w:rsidRPr="00EA68DA">
              <w:rPr>
                <w:sz w:val="16"/>
              </w:rPr>
              <w:t>3er-Gruppen:</w:t>
            </w:r>
            <w:r w:rsidRPr="00EA68DA">
              <w:rPr>
                <w:sz w:val="16"/>
              </w:rPr>
              <w:tab/>
              <w:t>Die Rückwärts-Rotationsbewegung wird vom Gegner durch ein Nachspringen mit dem Standbein ausgeglichen. Dieses Beinschliessen wird zum Umfassen beider Beine mit Umstossen des Gegners genutzt.</w:t>
            </w:r>
          </w:p>
          <w:p w14:paraId="04BCC6BB" w14:textId="77777777" w:rsidR="00E32F40" w:rsidRPr="00EA68DA" w:rsidRDefault="00E32F40">
            <w:pPr>
              <w:spacing w:before="60" w:after="60"/>
              <w:ind w:left="1206" w:hanging="1206"/>
              <w:rPr>
                <w:sz w:val="16"/>
              </w:rPr>
            </w:pPr>
            <w:r w:rsidRPr="00EA68DA">
              <w:rPr>
                <w:sz w:val="16"/>
              </w:rPr>
              <w:tab/>
              <w:t>Variieren zwischen Abreissen und Umstossen</w:t>
            </w:r>
          </w:p>
          <w:p w14:paraId="5920A5FC" w14:textId="77777777" w:rsidR="00E32F40" w:rsidRPr="00EA68DA" w:rsidRDefault="00E32F40">
            <w:pPr>
              <w:spacing w:before="60" w:after="60"/>
              <w:ind w:left="1206" w:hanging="1206"/>
              <w:rPr>
                <w:sz w:val="16"/>
              </w:rPr>
            </w:pPr>
            <w:r w:rsidRPr="00EA68DA">
              <w:rPr>
                <w:sz w:val="16"/>
              </w:rPr>
              <w:tab/>
              <w:t>Die Ringer üben im ständigen Wechsel, der Freistehende versucht sich immer gedanklich auf die Bewegung einzustellen, und beobachtet seine Partner (gibt auch Hilfestellung: Aussensicht)</w:t>
            </w:r>
          </w:p>
        </w:tc>
      </w:tr>
      <w:tr w:rsidR="00E32F40" w:rsidRPr="00EA68DA" w14:paraId="5C8FED21" w14:textId="77777777">
        <w:tc>
          <w:tcPr>
            <w:tcW w:w="1913" w:type="dxa"/>
            <w:gridSpan w:val="2"/>
            <w:tcBorders>
              <w:top w:val="nil"/>
              <w:left w:val="single" w:sz="6" w:space="0" w:color="auto"/>
              <w:bottom w:val="single" w:sz="6" w:space="0" w:color="auto"/>
              <w:right w:val="nil"/>
            </w:tcBorders>
          </w:tcPr>
          <w:p w14:paraId="312DA765" w14:textId="77777777" w:rsidR="00E32F40" w:rsidRPr="00EA68DA" w:rsidRDefault="00E32F40">
            <w:pPr>
              <w:numPr>
                <w:ilvl w:val="0"/>
                <w:numId w:val="2"/>
              </w:numPr>
              <w:spacing w:before="60" w:after="60"/>
              <w:ind w:left="284" w:hanging="284"/>
              <w:rPr>
                <w:sz w:val="16"/>
              </w:rPr>
            </w:pPr>
            <w:r w:rsidRPr="00EA68DA">
              <w:rPr>
                <w:b/>
                <w:sz w:val="16"/>
              </w:rPr>
              <w:t>Dauerringen</w:t>
            </w:r>
            <w:r w:rsidRPr="00EA68DA">
              <w:rPr>
                <w:b/>
                <w:sz w:val="16"/>
              </w:rPr>
              <w:br/>
              <w:t>(TTR)</w:t>
            </w:r>
          </w:p>
        </w:tc>
        <w:tc>
          <w:tcPr>
            <w:tcW w:w="7655" w:type="dxa"/>
            <w:gridSpan w:val="2"/>
            <w:tcBorders>
              <w:top w:val="nil"/>
              <w:left w:val="nil"/>
              <w:bottom w:val="single" w:sz="6" w:space="0" w:color="auto"/>
            </w:tcBorders>
          </w:tcPr>
          <w:p w14:paraId="3F7B94CC" w14:textId="77777777" w:rsidR="00E32F40" w:rsidRPr="00EA68DA" w:rsidRDefault="00E32F40">
            <w:pPr>
              <w:spacing w:before="60" w:after="60"/>
              <w:rPr>
                <w:sz w:val="16"/>
              </w:rPr>
            </w:pPr>
            <w:r w:rsidRPr="00EA68DA">
              <w:rPr>
                <w:b/>
                <w:sz w:val="16"/>
              </w:rPr>
              <w:t>6 x 3 Minuten</w:t>
            </w:r>
            <w:r w:rsidRPr="00EA68DA">
              <w:rPr>
                <w:b/>
                <w:sz w:val="16"/>
              </w:rPr>
              <w:br/>
            </w:r>
            <w:r w:rsidRPr="00EA68DA">
              <w:rPr>
                <w:sz w:val="16"/>
              </w:rPr>
              <w:t>mit speziellen Schwerpunktsanweisungen und Gegnerwechsel:</w:t>
            </w:r>
          </w:p>
          <w:p w14:paraId="03083E6A" w14:textId="77777777" w:rsidR="00E32F40" w:rsidRPr="00EA68DA" w:rsidRDefault="00E32F40">
            <w:pPr>
              <w:spacing w:before="60" w:after="60"/>
              <w:ind w:left="922" w:hanging="922"/>
              <w:rPr>
                <w:sz w:val="16"/>
              </w:rPr>
            </w:pPr>
            <w:r w:rsidRPr="00EA68DA">
              <w:rPr>
                <w:sz w:val="16"/>
              </w:rPr>
              <w:t>Block 1:</w:t>
            </w:r>
            <w:r w:rsidRPr="00EA68DA">
              <w:rPr>
                <w:sz w:val="16"/>
              </w:rPr>
              <w:tab/>
              <w:t>Gleichgewichtsbrechung des Gegners durch Ziehen und Stossen</w:t>
            </w:r>
          </w:p>
          <w:p w14:paraId="6E4F15FD" w14:textId="77777777" w:rsidR="00E32F40" w:rsidRPr="00EA68DA" w:rsidRDefault="00E32F40">
            <w:pPr>
              <w:spacing w:before="60" w:after="60"/>
              <w:ind w:left="922" w:hanging="922"/>
              <w:rPr>
                <w:sz w:val="16"/>
              </w:rPr>
            </w:pPr>
            <w:r w:rsidRPr="00EA68DA">
              <w:rPr>
                <w:sz w:val="16"/>
              </w:rPr>
              <w:t>Block 2:</w:t>
            </w:r>
            <w:r w:rsidRPr="00EA68DA">
              <w:rPr>
                <w:sz w:val="16"/>
              </w:rPr>
              <w:tab/>
              <w:t>Gelernter Beinangriff anwenden</w:t>
            </w:r>
          </w:p>
          <w:p w14:paraId="6B0B6E91" w14:textId="77777777" w:rsidR="00E32F40" w:rsidRPr="00EA68DA" w:rsidRDefault="00E32F40">
            <w:pPr>
              <w:spacing w:before="60" w:after="60"/>
              <w:ind w:left="922" w:hanging="922"/>
              <w:rPr>
                <w:sz w:val="16"/>
              </w:rPr>
            </w:pPr>
            <w:r w:rsidRPr="00EA68DA">
              <w:rPr>
                <w:sz w:val="16"/>
              </w:rPr>
              <w:t>Block 3:</w:t>
            </w:r>
            <w:r w:rsidRPr="00EA68DA">
              <w:rPr>
                <w:sz w:val="16"/>
              </w:rPr>
              <w:tab/>
              <w:t>Variation der beiden Beinangriffsformen</w:t>
            </w:r>
          </w:p>
          <w:p w14:paraId="309D918F" w14:textId="77777777" w:rsidR="00E32F40" w:rsidRPr="00EA68DA" w:rsidRDefault="00E32F40">
            <w:pPr>
              <w:spacing w:before="60" w:after="60"/>
              <w:ind w:left="922" w:hanging="922"/>
              <w:rPr>
                <w:sz w:val="16"/>
              </w:rPr>
            </w:pPr>
            <w:r w:rsidRPr="00EA68DA">
              <w:rPr>
                <w:sz w:val="16"/>
              </w:rPr>
              <w:t>Block 4:</w:t>
            </w:r>
            <w:r w:rsidRPr="00EA68DA">
              <w:rPr>
                <w:sz w:val="16"/>
              </w:rPr>
              <w:tab/>
              <w:t>Durchdreherangriff und –verteidigung</w:t>
            </w:r>
          </w:p>
          <w:p w14:paraId="27E5EF8C" w14:textId="77777777" w:rsidR="00E32F40" w:rsidRPr="00EA68DA" w:rsidRDefault="00E32F40">
            <w:pPr>
              <w:spacing w:before="60" w:after="60"/>
              <w:ind w:left="922" w:hanging="922"/>
              <w:rPr>
                <w:sz w:val="16"/>
              </w:rPr>
            </w:pPr>
            <w:r w:rsidRPr="00EA68DA">
              <w:rPr>
                <w:sz w:val="16"/>
              </w:rPr>
              <w:t>Block 5:</w:t>
            </w:r>
            <w:r w:rsidRPr="00EA68DA">
              <w:rPr>
                <w:sz w:val="16"/>
              </w:rPr>
              <w:tab/>
              <w:t>Individuelle Bodentechniken ausringen</w:t>
            </w:r>
          </w:p>
          <w:p w14:paraId="3B23841C" w14:textId="77777777" w:rsidR="00E32F40" w:rsidRPr="00EA68DA" w:rsidRDefault="00E32F40">
            <w:pPr>
              <w:spacing w:before="60" w:after="60"/>
              <w:ind w:left="922" w:hanging="922"/>
              <w:rPr>
                <w:sz w:val="16"/>
              </w:rPr>
            </w:pPr>
            <w:r w:rsidRPr="00EA68DA">
              <w:rPr>
                <w:sz w:val="16"/>
              </w:rPr>
              <w:t>Block 6:</w:t>
            </w:r>
            <w:r w:rsidRPr="00EA68DA">
              <w:rPr>
                <w:sz w:val="16"/>
              </w:rPr>
              <w:tab/>
              <w:t>Keine spezielle Aufgabenstellung</w:t>
            </w:r>
          </w:p>
        </w:tc>
      </w:tr>
      <w:tr w:rsidR="00E32F40" w:rsidRPr="00EA68DA" w14:paraId="0C59A091" w14:textId="77777777">
        <w:tc>
          <w:tcPr>
            <w:tcW w:w="9568" w:type="dxa"/>
            <w:gridSpan w:val="4"/>
            <w:tcBorders>
              <w:top w:val="single" w:sz="6" w:space="0" w:color="auto"/>
              <w:right w:val="single" w:sz="6" w:space="0" w:color="auto"/>
            </w:tcBorders>
          </w:tcPr>
          <w:p w14:paraId="1888E55B" w14:textId="77777777" w:rsidR="00E32F40" w:rsidRPr="00EA68DA" w:rsidRDefault="00E32F40">
            <w:pPr>
              <w:spacing w:before="60" w:after="60"/>
              <w:ind w:left="284" w:hanging="284"/>
              <w:rPr>
                <w:b/>
                <w:sz w:val="16"/>
              </w:rPr>
            </w:pPr>
            <w:r w:rsidRPr="00EA68DA">
              <w:rPr>
                <w:b/>
                <w:sz w:val="16"/>
              </w:rPr>
              <w:t>Ausklang (10')</w:t>
            </w:r>
          </w:p>
          <w:p w14:paraId="56D389C8" w14:textId="77777777" w:rsidR="00E32F40" w:rsidRPr="00EA68DA" w:rsidRDefault="00E32F40">
            <w:pPr>
              <w:numPr>
                <w:ilvl w:val="0"/>
                <w:numId w:val="2"/>
              </w:numPr>
              <w:spacing w:before="60" w:after="60"/>
              <w:ind w:left="284" w:hanging="284"/>
              <w:rPr>
                <w:sz w:val="16"/>
              </w:rPr>
            </w:pPr>
            <w:r w:rsidRPr="00EA68DA">
              <w:rPr>
                <w:sz w:val="16"/>
              </w:rPr>
              <w:t>Laufen, Partnerstretching</w:t>
            </w:r>
          </w:p>
        </w:tc>
      </w:tr>
    </w:tbl>
    <w:p w14:paraId="65718528" w14:textId="77777777" w:rsidR="00E32F40" w:rsidRPr="00A90868" w:rsidRDefault="00E32F40" w:rsidP="00EA68DA">
      <w:r w:rsidRPr="00A90868">
        <w:t>Im Weiteren will ich hier nicht auf Inhalte einer Trainingseinheit eingehen, vielmehr sind allgemeine Grundsätze, die in der Trainerausbildung vermittelt werden auch immer wieder in Frage zu stellen und zu überprüfen. Das nächste Kapitel behandelt einige neuere Ansätze.</w:t>
      </w:r>
    </w:p>
    <w:p w14:paraId="4F0E4F5C" w14:textId="77777777" w:rsidR="00E32F40" w:rsidRPr="00A90868" w:rsidRDefault="00E32F40" w:rsidP="00EA68DA">
      <w:pPr>
        <w:pStyle w:val="berschrift1"/>
      </w:pPr>
      <w:bookmarkStart w:id="4" w:name="_Toc20390887"/>
      <w:r w:rsidRPr="00A90868">
        <w:t>Neuere Tendenzen</w:t>
      </w:r>
      <w:bookmarkEnd w:id="4"/>
    </w:p>
    <w:p w14:paraId="7307519D" w14:textId="77777777" w:rsidR="00E32F40" w:rsidRPr="00A90868" w:rsidRDefault="00E32F40" w:rsidP="00EA68DA">
      <w:r w:rsidRPr="00A90868">
        <w:t>Das allgemeine Periodisierungskonzept hat nur für untere und mittlere Leistungsklassen im Ringkampfsport Gültigkeit. Für hoch</w:t>
      </w:r>
      <w:r w:rsidR="00AE5F4E" w:rsidRPr="00A90868">
        <w:t xml:space="preserve"> </w:t>
      </w:r>
      <w:r w:rsidRPr="00A90868">
        <w:t>qualifizierte Sport</w:t>
      </w:r>
      <w:r w:rsidR="006431B5" w:rsidRPr="00A90868">
        <w:t>l</w:t>
      </w:r>
      <w:r w:rsidRPr="00A90868">
        <w:t>er sind nur die durch den Wettkampfkalender festgelegten Zeiträume von Zyklen und Perioden zu übernehmen. Insbesondere weil Spitzensportler bereits auf ein hohes spezielles Leistungsniv</w:t>
      </w:r>
      <w:r w:rsidR="004A3CC3" w:rsidRPr="00A90868">
        <w:t>eau zurück</w:t>
      </w:r>
      <w:r w:rsidRPr="00A90868">
        <w:t>greifen können.</w:t>
      </w:r>
    </w:p>
    <w:p w14:paraId="7AD2E207" w14:textId="77777777" w:rsidR="00E32F40" w:rsidRPr="00A90868" w:rsidRDefault="00E32F40" w:rsidP="00EA68DA">
      <w:r w:rsidRPr="00A90868">
        <w:t>Im Bereich des modernen Spitzensportes ergeben sich drei Hauptaspekte:</w:t>
      </w:r>
    </w:p>
    <w:p w14:paraId="07361943" w14:textId="77777777" w:rsidR="00E32F40" w:rsidRPr="00A90868" w:rsidRDefault="00E32F40" w:rsidP="00EA68DA">
      <w:pPr>
        <w:pStyle w:val="Listenabsatz"/>
        <w:numPr>
          <w:ilvl w:val="0"/>
          <w:numId w:val="34"/>
        </w:numPr>
      </w:pPr>
      <w:r w:rsidRPr="00A90868">
        <w:t>Spezialisierung im Training …</w:t>
      </w:r>
    </w:p>
    <w:p w14:paraId="4173D66A" w14:textId="77777777" w:rsidR="00E32F40" w:rsidRPr="00A90868" w:rsidRDefault="00E32F40" w:rsidP="00EA68DA">
      <w:r w:rsidRPr="00A90868">
        <w:lastRenderedPageBreak/>
        <w:t>… heisst Gestalten von komplexen Trainingsbeanspruchungen, die sich konditionell und technisch an den Wettkampfübungen ausrichten.</w:t>
      </w:r>
    </w:p>
    <w:p w14:paraId="13F56765" w14:textId="77777777" w:rsidR="00E32F40" w:rsidRPr="00A90868" w:rsidRDefault="00E32F40" w:rsidP="00EA68DA">
      <w:r w:rsidRPr="00A90868">
        <w:t>Es sind Trainingsformen zu wählen, die die Wettkampfleistung bzw. Teile davon ständig wiederholend vorwegnehmen.</w:t>
      </w:r>
    </w:p>
    <w:p w14:paraId="488C3AB9" w14:textId="77777777" w:rsidR="00E32F40" w:rsidRPr="00EA68DA" w:rsidRDefault="00E32F40" w:rsidP="00EA68DA">
      <w:pPr>
        <w:pStyle w:val="Listenabsatz"/>
        <w:numPr>
          <w:ilvl w:val="0"/>
          <w:numId w:val="34"/>
        </w:numPr>
      </w:pPr>
      <w:r w:rsidRPr="00EA68DA">
        <w:t>Langzeitanpassung</w:t>
      </w:r>
    </w:p>
    <w:p w14:paraId="46B5AB6A" w14:textId="77777777" w:rsidR="00E32F40" w:rsidRPr="00A90868" w:rsidRDefault="00E32F40" w:rsidP="00EA68DA">
      <w:r w:rsidRPr="00A90868">
        <w:t>Bei Nachwuchsathleten und Sportlern eines mittleren Niveaus ist eine kontinuierliche Steigerung anzustreben.</w:t>
      </w:r>
    </w:p>
    <w:p w14:paraId="427DE40A" w14:textId="77777777" w:rsidR="00E32F40" w:rsidRPr="00A90868" w:rsidRDefault="00E32F40" w:rsidP="00EA68DA">
      <w:r w:rsidRPr="00A90868">
        <w:t>Bei Sportlern eines hohen Leistungsniveau</w:t>
      </w:r>
      <w:r w:rsidR="00EA68DA">
        <w:t>s</w:t>
      </w:r>
      <w:r w:rsidRPr="00A90868">
        <w:t xml:space="preserve"> soll der </w:t>
      </w:r>
      <w:r w:rsidRPr="00A90868">
        <w:rPr>
          <w:b/>
        </w:rPr>
        <w:t>langzeitig verzögerte Trainingseffekt</w:t>
      </w:r>
      <w:r w:rsidRPr="00A90868">
        <w:t xml:space="preserve"> ausgenutzt werden.</w:t>
      </w:r>
    </w:p>
    <w:p w14:paraId="72A22800" w14:textId="77777777" w:rsidR="00E32F40" w:rsidRPr="00A90868" w:rsidRDefault="00E32F40" w:rsidP="00EA68DA">
      <w:r w:rsidRPr="00A90868">
        <w:t xml:space="preserve">Das folgende Beispiel beinhaltet drei </w:t>
      </w:r>
      <w:r w:rsidRPr="00A90868">
        <w:rPr>
          <w:b/>
          <w:bCs/>
        </w:rPr>
        <w:t>umfangsbetonte</w:t>
      </w:r>
      <w:r w:rsidRPr="00A90868">
        <w:t xml:space="preserve"> Wochen mit einer anschliessenden Erholungswoche und einem </w:t>
      </w:r>
      <w:r w:rsidRPr="00A90868">
        <w:rPr>
          <w:b/>
          <w:bCs/>
        </w:rPr>
        <w:t>intensitätsbetonten</w:t>
      </w:r>
      <w:r w:rsidRPr="00A90868">
        <w:t xml:space="preserve"> Block.</w:t>
      </w:r>
    </w:p>
    <w:p w14:paraId="51E57612" w14:textId="77777777" w:rsidR="00E32F40" w:rsidRPr="00A90868" w:rsidRDefault="00E32F40" w:rsidP="00EA68DA">
      <w:pPr>
        <w:shd w:val="clear" w:color="auto" w:fill="FFF2CC" w:themeFill="accent4" w:themeFillTint="33"/>
        <w:tabs>
          <w:tab w:val="left" w:pos="1701"/>
          <w:tab w:val="center" w:pos="3828"/>
          <w:tab w:val="center" w:pos="5529"/>
          <w:tab w:val="center" w:pos="7088"/>
        </w:tabs>
        <w:ind w:left="1418" w:hanging="1418"/>
      </w:pPr>
      <w:r w:rsidRPr="00A90868">
        <w:t>Beispiel:</w:t>
      </w:r>
      <w:r w:rsidRPr="00A90868">
        <w:tab/>
        <w:t>Zyklus</w:t>
      </w:r>
      <w:r w:rsidRPr="00A90868">
        <w:tab/>
        <w:t>Dauer in Wochen</w:t>
      </w:r>
      <w:r w:rsidRPr="00A90868">
        <w:tab/>
        <w:t>Umfang</w:t>
      </w:r>
      <w:r w:rsidRPr="00A90868">
        <w:tab/>
        <w:t>Intensität</w:t>
      </w:r>
    </w:p>
    <w:p w14:paraId="6AEF63EF" w14:textId="77777777" w:rsidR="00E32F40" w:rsidRPr="00A90868" w:rsidRDefault="00E32F40" w:rsidP="00EA68DA">
      <w:pPr>
        <w:shd w:val="clear" w:color="auto" w:fill="FFF2CC" w:themeFill="accent4" w:themeFillTint="33"/>
        <w:tabs>
          <w:tab w:val="left" w:pos="1701"/>
          <w:tab w:val="center" w:pos="3828"/>
          <w:tab w:val="center" w:pos="5529"/>
          <w:tab w:val="center" w:pos="7088"/>
        </w:tabs>
        <w:ind w:left="1418" w:hanging="1418"/>
      </w:pPr>
      <w:r w:rsidRPr="00A90868">
        <w:tab/>
        <w:t>I</w:t>
      </w:r>
      <w:r w:rsidRPr="00A90868">
        <w:tab/>
        <w:t>Belastung</w:t>
      </w:r>
      <w:r w:rsidRPr="00A90868">
        <w:tab/>
        <w:t>3</w:t>
      </w:r>
      <w:r w:rsidRPr="00A90868">
        <w:tab/>
        <w:t>sehr hoch</w:t>
      </w:r>
      <w:r w:rsidRPr="00A90868">
        <w:tab/>
        <w:t>gering</w:t>
      </w:r>
      <w:r w:rsidRPr="00A90868">
        <w:br/>
        <w:t>II</w:t>
      </w:r>
      <w:r w:rsidRPr="00A90868">
        <w:tab/>
        <w:t>Regeneration</w:t>
      </w:r>
      <w:r w:rsidRPr="00A90868">
        <w:tab/>
        <w:t>1</w:t>
      </w:r>
      <w:r w:rsidRPr="00A90868">
        <w:tab/>
      </w:r>
      <w:r w:rsidRPr="00A90868">
        <w:br/>
        <w:t>III</w:t>
      </w:r>
      <w:r w:rsidRPr="00A90868">
        <w:tab/>
        <w:t>Belastung</w:t>
      </w:r>
      <w:r w:rsidRPr="00A90868">
        <w:tab/>
        <w:t>2–4</w:t>
      </w:r>
      <w:r w:rsidRPr="00A90868">
        <w:tab/>
        <w:t>gering</w:t>
      </w:r>
      <w:r w:rsidRPr="00A90868">
        <w:tab/>
        <w:t>sehr hoch</w:t>
      </w:r>
    </w:p>
    <w:p w14:paraId="7CD9A807" w14:textId="77777777" w:rsidR="00E32F40" w:rsidRPr="00A90868" w:rsidRDefault="00E32F40" w:rsidP="00EA68DA">
      <w:r w:rsidRPr="00A90868">
        <w:t>Nach dem umfangreichen, intensitätsarmen Makrozyklus wird das Leistungsniveau unter dasjenige vor dem Zyklus gesenkt und führt zu einem Abbruch der Anpassungsreaktionen. Die Anpassungsreaktionen treten erst in der Regenerationswoche und im letzten Zyklus mit wenig Umfang und hoher Intensität zu Tage.</w:t>
      </w:r>
    </w:p>
    <w:p w14:paraId="45101D70" w14:textId="77777777" w:rsidR="00E32F40" w:rsidRPr="00A90868" w:rsidRDefault="00E32F40" w:rsidP="00EA68DA"/>
    <w:p w14:paraId="16462622" w14:textId="77777777" w:rsidR="00E32F40" w:rsidRPr="00A90868" w:rsidRDefault="00B274C9" w:rsidP="00EA68DA">
      <w:r>
        <w:rPr>
          <w:noProof/>
        </w:rPr>
        <mc:AlternateContent>
          <mc:Choice Requires="wpg">
            <w:drawing>
              <wp:anchor distT="0" distB="0" distL="114300" distR="114300" simplePos="0" relativeHeight="251659264" behindDoc="0" locked="0" layoutInCell="1" allowOverlap="1" wp14:anchorId="704986CE" wp14:editId="4FC57955">
                <wp:simplePos x="0" y="0"/>
                <wp:positionH relativeFrom="column">
                  <wp:posOffset>1403350</wp:posOffset>
                </wp:positionH>
                <wp:positionV relativeFrom="paragraph">
                  <wp:posOffset>52705</wp:posOffset>
                </wp:positionV>
                <wp:extent cx="2628900" cy="928370"/>
                <wp:effectExtent l="60325" t="0" r="0" b="9525"/>
                <wp:wrapNone/>
                <wp:docPr id="6"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928370"/>
                          <a:chOff x="3911" y="13118"/>
                          <a:chExt cx="4140" cy="1462"/>
                        </a:xfrm>
                      </wpg:grpSpPr>
                      <wps:wsp>
                        <wps:cNvPr id="7" name="Line 280"/>
                        <wps:cNvCnPr/>
                        <wps:spPr bwMode="auto">
                          <a:xfrm>
                            <a:off x="3911" y="14042"/>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Freeform 281"/>
                        <wps:cNvSpPr>
                          <a:spLocks/>
                        </wps:cNvSpPr>
                        <wps:spPr bwMode="auto">
                          <a:xfrm>
                            <a:off x="3911" y="13305"/>
                            <a:ext cx="2214" cy="1275"/>
                          </a:xfrm>
                          <a:custGeom>
                            <a:avLst/>
                            <a:gdLst>
                              <a:gd name="T0" fmla="*/ 0 w 2214"/>
                              <a:gd name="T1" fmla="*/ 713 h 1275"/>
                              <a:gd name="T2" fmla="*/ 1074 w 2214"/>
                              <a:gd name="T3" fmla="*/ 1275 h 1275"/>
                              <a:gd name="T4" fmla="*/ 1329 w 2214"/>
                              <a:gd name="T5" fmla="*/ 705 h 1275"/>
                              <a:gd name="T6" fmla="*/ 1809 w 2214"/>
                              <a:gd name="T7" fmla="*/ 150 h 1275"/>
                              <a:gd name="T8" fmla="*/ 2214 w 2214"/>
                              <a:gd name="T9" fmla="*/ 0 h 1275"/>
                            </a:gdLst>
                            <a:ahLst/>
                            <a:cxnLst>
                              <a:cxn ang="0">
                                <a:pos x="T0" y="T1"/>
                              </a:cxn>
                              <a:cxn ang="0">
                                <a:pos x="T2" y="T3"/>
                              </a:cxn>
                              <a:cxn ang="0">
                                <a:pos x="T4" y="T5"/>
                              </a:cxn>
                              <a:cxn ang="0">
                                <a:pos x="T6" y="T7"/>
                              </a:cxn>
                              <a:cxn ang="0">
                                <a:pos x="T8" y="T9"/>
                              </a:cxn>
                            </a:cxnLst>
                            <a:rect l="0" t="0" r="r" b="b"/>
                            <a:pathLst>
                              <a:path w="2214" h="1275">
                                <a:moveTo>
                                  <a:pt x="0" y="713"/>
                                </a:moveTo>
                                <a:cubicBezTo>
                                  <a:pt x="179" y="807"/>
                                  <a:pt x="339" y="1095"/>
                                  <a:pt x="1074" y="1275"/>
                                </a:cubicBezTo>
                                <a:cubicBezTo>
                                  <a:pt x="1239" y="975"/>
                                  <a:pt x="1207" y="893"/>
                                  <a:pt x="1329" y="705"/>
                                </a:cubicBezTo>
                                <a:cubicBezTo>
                                  <a:pt x="1451" y="517"/>
                                  <a:pt x="1662" y="267"/>
                                  <a:pt x="1809" y="150"/>
                                </a:cubicBezTo>
                                <a:cubicBezTo>
                                  <a:pt x="1956" y="33"/>
                                  <a:pt x="2130" y="31"/>
                                  <a:pt x="2214" y="0"/>
                                </a:cubicBez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82"/>
                        <wps:cNvSpPr txBox="1">
                          <a:spLocks noChangeArrowheads="1"/>
                        </wps:cNvSpPr>
                        <wps:spPr bwMode="auto">
                          <a:xfrm>
                            <a:off x="6611" y="13118"/>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CEBD5" w14:textId="77777777" w:rsidR="00E32F40" w:rsidRPr="00A90868" w:rsidRDefault="00E32F40">
                              <w:pPr>
                                <w:rPr>
                                  <w:rFonts w:asciiTheme="majorHAnsi" w:hAnsiTheme="majorHAnsi"/>
                                  <w:sz w:val="16"/>
                                </w:rPr>
                              </w:pPr>
                              <w:r w:rsidRPr="00A90868">
                                <w:rPr>
                                  <w:rFonts w:asciiTheme="majorHAnsi" w:hAnsiTheme="majorHAnsi"/>
                                  <w:sz w:val="16"/>
                                </w:rPr>
                                <w:t>Leistungsniveau</w:t>
                              </w:r>
                            </w:p>
                          </w:txbxContent>
                        </wps:txbx>
                        <wps:bodyPr rot="0" vert="horz" wrap="square" lIns="0" tIns="0" rIns="0" bIns="0" anchor="t" anchorCtr="0" upright="1">
                          <a:noAutofit/>
                        </wps:bodyPr>
                      </wps:wsp>
                      <wps:wsp>
                        <wps:cNvPr id="10" name="Line 283"/>
                        <wps:cNvCnPr/>
                        <wps:spPr bwMode="auto">
                          <a:xfrm flipV="1">
                            <a:off x="3911" y="13478"/>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284"/>
                        <wps:cNvSpPr txBox="1">
                          <a:spLocks noChangeArrowheads="1"/>
                        </wps:cNvSpPr>
                        <wps:spPr bwMode="auto">
                          <a:xfrm>
                            <a:off x="4091" y="13658"/>
                            <a:ext cx="72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08623" w14:textId="77777777" w:rsidR="00E32F40" w:rsidRPr="00A90868" w:rsidRDefault="00E32F40">
                              <w:pPr>
                                <w:jc w:val="center"/>
                                <w:rPr>
                                  <w:rFonts w:asciiTheme="majorHAnsi" w:hAnsiTheme="majorHAnsi"/>
                                  <w:sz w:val="16"/>
                                </w:rPr>
                              </w:pPr>
                              <w:r w:rsidRPr="00A90868">
                                <w:rPr>
                                  <w:rFonts w:asciiTheme="majorHAnsi" w:hAnsiTheme="majorHAnsi"/>
                                  <w:sz w:val="16"/>
                                </w:rPr>
                                <w:t>MAZ I</w:t>
                              </w:r>
                            </w:p>
                          </w:txbxContent>
                        </wps:txbx>
                        <wps:bodyPr rot="0" vert="horz" wrap="square" lIns="0" tIns="0" rIns="0" bIns="0" anchor="t" anchorCtr="0" upright="1">
                          <a:noAutofit/>
                        </wps:bodyPr>
                      </wps:wsp>
                      <wps:wsp>
                        <wps:cNvPr id="12" name="Text Box 285"/>
                        <wps:cNvSpPr txBox="1">
                          <a:spLocks noChangeArrowheads="1"/>
                        </wps:cNvSpPr>
                        <wps:spPr bwMode="auto">
                          <a:xfrm>
                            <a:off x="5351" y="14198"/>
                            <a:ext cx="72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316C6" w14:textId="77777777" w:rsidR="00E32F40" w:rsidRPr="00A90868" w:rsidRDefault="00E32F40">
                              <w:pPr>
                                <w:jc w:val="center"/>
                                <w:rPr>
                                  <w:rFonts w:asciiTheme="majorHAnsi" w:hAnsiTheme="majorHAnsi"/>
                                  <w:sz w:val="16"/>
                                </w:rPr>
                              </w:pPr>
                              <w:r w:rsidRPr="00A90868">
                                <w:rPr>
                                  <w:rFonts w:asciiTheme="majorHAnsi" w:hAnsiTheme="majorHAnsi"/>
                                  <w:sz w:val="16"/>
                                </w:rPr>
                                <w:t>MAZ III</w:t>
                              </w:r>
                            </w:p>
                          </w:txbxContent>
                        </wps:txbx>
                        <wps:bodyPr rot="0" vert="horz" wrap="square" lIns="0" tIns="0" rIns="0" bIns="0" anchor="t" anchorCtr="0" upright="1">
                          <a:noAutofit/>
                        </wps:bodyPr>
                      </wps:wsp>
                      <wps:wsp>
                        <wps:cNvPr id="13" name="Text Box 286"/>
                        <wps:cNvSpPr txBox="1">
                          <a:spLocks noChangeArrowheads="1"/>
                        </wps:cNvSpPr>
                        <wps:spPr bwMode="auto">
                          <a:xfrm>
                            <a:off x="4811" y="13478"/>
                            <a:ext cx="72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2740B" w14:textId="77777777" w:rsidR="00E32F40" w:rsidRPr="00A90868" w:rsidRDefault="00E32F40">
                              <w:pPr>
                                <w:jc w:val="center"/>
                                <w:rPr>
                                  <w:rFonts w:asciiTheme="majorHAnsi" w:hAnsiTheme="majorHAnsi"/>
                                  <w:sz w:val="16"/>
                                </w:rPr>
                              </w:pPr>
                              <w:r w:rsidRPr="00A90868">
                                <w:rPr>
                                  <w:rFonts w:asciiTheme="majorHAnsi" w:hAnsiTheme="majorHAnsi"/>
                                  <w:sz w:val="16"/>
                                </w:rPr>
                                <w:t>MIZ II</w:t>
                              </w:r>
                            </w:p>
                          </w:txbxContent>
                        </wps:txbx>
                        <wps:bodyPr rot="0" vert="horz" wrap="square" lIns="0" tIns="0" rIns="0" bIns="0" anchor="t" anchorCtr="0" upright="1">
                          <a:noAutofit/>
                        </wps:bodyPr>
                      </wps:wsp>
                      <wps:wsp>
                        <wps:cNvPr id="14" name="Line 287"/>
                        <wps:cNvCnPr/>
                        <wps:spPr bwMode="auto">
                          <a:xfrm>
                            <a:off x="4991" y="13838"/>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288"/>
                        <wps:cNvCnPr/>
                        <wps:spPr bwMode="auto">
                          <a:xfrm>
                            <a:off x="5351" y="13838"/>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289"/>
                        <wps:cNvCnPr/>
                        <wps:spPr bwMode="auto">
                          <a:xfrm>
                            <a:off x="6071" y="13838"/>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8" o:spid="_x0000_s1045" style="position:absolute;margin-left:110.5pt;margin-top:4.15pt;width:207pt;height:73.1pt;z-index:251659264;mso-position-horizontal-relative:text;mso-position-vertical-relative:text" coordorigin="3911,13118" coordsize="4140,1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">
                <v:line id="Line 280" o:spid="_x0000_s1046" style="position:absolute;visibility:visible;mso-wrap-style:square" from="3911,14042" to="7331,14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shape id="Freeform 281" o:spid="_x0000_s1047" style="position:absolute;left:3911;top:13305;width:2214;height:1275;visibility:visible;mso-wrap-style:square;v-text-anchor:top" coordsize="221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" path="m,713v179,94,339,382,1074,562c1239,975,1207,893,1329,705,1451,517,1662,267,1809,150,1956,33,2130,31,2214,e" filled="f">
                  <v:stroke endarrow="open"/>
                  <v:path arrowok="t" o:connecttype="custom" o:connectlocs="0,713;1074,1275;1329,705;1809,150;2214,0" o:connectangles="0,0,0,0,0"/>
                </v:shape>
                <v:shape id="Text Box 282" o:spid="_x0000_s1048" type="#_x0000_t202" style="position:absolute;left:6611;top:13118;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E32F40" w:rsidRPr="00A90868" w:rsidRDefault="00E32F40">
                        <w:pPr>
                          <w:rPr>
                            <w:rFonts w:asciiTheme="majorHAnsi" w:hAnsiTheme="majorHAnsi"/>
                            <w:sz w:val="16"/>
                          </w:rPr>
                        </w:pPr>
                        <w:r w:rsidRPr="00A90868">
                          <w:rPr>
                            <w:rFonts w:asciiTheme="majorHAnsi" w:hAnsiTheme="majorHAnsi"/>
                            <w:sz w:val="16"/>
                          </w:rPr>
                          <w:t>Leistungsniveau</w:t>
                        </w:r>
                      </w:p>
                    </w:txbxContent>
                  </v:textbox>
                </v:shape>
                <v:line id="Line 283" o:spid="_x0000_s1049" style="position:absolute;flip:y;visibility:visible;mso-wrap-style:square" from="3911,13478" to="3911,14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shape id="Text Box 284" o:spid="_x0000_s1050" type="#_x0000_t202" style="position:absolute;left:4091;top:13658;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E32F40" w:rsidRPr="00A90868" w:rsidRDefault="00E32F40">
                        <w:pPr>
                          <w:jc w:val="center"/>
                          <w:rPr>
                            <w:rFonts w:asciiTheme="majorHAnsi" w:hAnsiTheme="majorHAnsi"/>
                            <w:sz w:val="16"/>
                          </w:rPr>
                        </w:pPr>
                        <w:r w:rsidRPr="00A90868">
                          <w:rPr>
                            <w:rFonts w:asciiTheme="majorHAnsi" w:hAnsiTheme="majorHAnsi"/>
                            <w:sz w:val="16"/>
                          </w:rPr>
                          <w:t>MAZ I</w:t>
                        </w:r>
                      </w:p>
                    </w:txbxContent>
                  </v:textbox>
                </v:shape>
                <v:shape id="Text Box 285" o:spid="_x0000_s1051" type="#_x0000_t202" style="position:absolute;left:5351;top:14198;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E32F40" w:rsidRPr="00A90868" w:rsidRDefault="00E32F40">
                        <w:pPr>
                          <w:jc w:val="center"/>
                          <w:rPr>
                            <w:rFonts w:asciiTheme="majorHAnsi" w:hAnsiTheme="majorHAnsi"/>
                            <w:sz w:val="16"/>
                          </w:rPr>
                        </w:pPr>
                        <w:r w:rsidRPr="00A90868">
                          <w:rPr>
                            <w:rFonts w:asciiTheme="majorHAnsi" w:hAnsiTheme="majorHAnsi"/>
                            <w:sz w:val="16"/>
                          </w:rPr>
                          <w:t>MAZ III</w:t>
                        </w:r>
                      </w:p>
                    </w:txbxContent>
                  </v:textbox>
                </v:shape>
                <v:shape id="Text Box 286" o:spid="_x0000_s1052" type="#_x0000_t202" style="position:absolute;left:4811;top:13478;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E32F40" w:rsidRPr="00A90868" w:rsidRDefault="00E32F40">
                        <w:pPr>
                          <w:jc w:val="center"/>
                          <w:rPr>
                            <w:rFonts w:asciiTheme="majorHAnsi" w:hAnsiTheme="majorHAnsi"/>
                            <w:sz w:val="16"/>
                          </w:rPr>
                        </w:pPr>
                        <w:r w:rsidRPr="00A90868">
                          <w:rPr>
                            <w:rFonts w:asciiTheme="majorHAnsi" w:hAnsiTheme="majorHAnsi"/>
                            <w:sz w:val="16"/>
                          </w:rPr>
                          <w:t>MIZ II</w:t>
                        </w:r>
                      </w:p>
                    </w:txbxContent>
                  </v:textbox>
                </v:shape>
                <v:line id="Line 287" o:spid="_x0000_s1053" style="position:absolute;visibility:visible;mso-wrap-style:square" from="4991,13838" to="4991,1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288" o:spid="_x0000_s1054" style="position:absolute;visibility:visible;mso-wrap-style:square" from="5351,13838" to="5351,1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289" o:spid="_x0000_s1055" style="position:absolute;visibility:visible;mso-wrap-style:square" from="6071,13838" to="6071,1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group>
            </w:pict>
          </mc:Fallback>
        </mc:AlternateContent>
      </w:r>
    </w:p>
    <w:p w14:paraId="1C31B507" w14:textId="77777777" w:rsidR="00E32F40" w:rsidRDefault="00E32F40" w:rsidP="00EA68DA"/>
    <w:p w14:paraId="39FA9CBE" w14:textId="77777777" w:rsidR="00EA68DA" w:rsidRDefault="00EA68DA" w:rsidP="00EA68DA"/>
    <w:p w14:paraId="5E5BFEA3" w14:textId="77777777" w:rsidR="00EA68DA" w:rsidRPr="00A90868" w:rsidRDefault="00EA68DA" w:rsidP="00EA68DA"/>
    <w:p w14:paraId="0A449659" w14:textId="77777777" w:rsidR="00E32F40" w:rsidRPr="00A90868" w:rsidRDefault="00E32F40" w:rsidP="00EA68DA"/>
    <w:p w14:paraId="044893BA" w14:textId="77777777" w:rsidR="00E32F40" w:rsidRPr="00A90868" w:rsidRDefault="00E32F40" w:rsidP="00EA68DA"/>
    <w:p w14:paraId="6F57ED4E" w14:textId="77777777" w:rsidR="00E32F40" w:rsidRPr="00A90868" w:rsidRDefault="00E32F40" w:rsidP="00EA68DA"/>
    <w:p w14:paraId="1B37C605" w14:textId="77777777" w:rsidR="00E32F40" w:rsidRPr="00EA68DA" w:rsidRDefault="00E32F40" w:rsidP="00EA68DA">
      <w:pPr>
        <w:pStyle w:val="Listenabsatz"/>
        <w:numPr>
          <w:ilvl w:val="0"/>
          <w:numId w:val="34"/>
        </w:numPr>
      </w:pPr>
      <w:r w:rsidRPr="00EA68DA">
        <w:t>Gezielte Belastungskonzentration</w:t>
      </w:r>
    </w:p>
    <w:p w14:paraId="45B46AE2" w14:textId="77777777" w:rsidR="00E32F40" w:rsidRPr="00A90868" w:rsidRDefault="00E32F40" w:rsidP="00EA68DA">
      <w:r w:rsidRPr="00A90868">
        <w:t xml:space="preserve">Es werden </w:t>
      </w:r>
      <w:r w:rsidRPr="00A90868">
        <w:rPr>
          <w:b/>
        </w:rPr>
        <w:t>Blöcke</w:t>
      </w:r>
      <w:r w:rsidRPr="00A90868">
        <w:t xml:space="preserve"> mit </w:t>
      </w:r>
      <w:r w:rsidRPr="00A90868">
        <w:rPr>
          <w:b/>
        </w:rPr>
        <w:t>inhaltlichen Schwerpunkten</w:t>
      </w:r>
      <w:r w:rsidRPr="00A90868">
        <w:t xml:space="preserve"> wie Technikblöcke, Kraftblöcke, Schnellkraftausdauerblöcke mit hohem Belastungsumfang gebildet. Dabei darf nicht vergessen werden, dass solche Blöcke zwar eine Verbesserung der angestrebten Komponente erwirken, dass gleichzeitig aber auch eine negative Beeinflussun</w:t>
      </w:r>
      <w:r w:rsidR="00EA68DA">
        <w:t>g von anderen Komponenten statt</w:t>
      </w:r>
      <w:r w:rsidRPr="00A90868">
        <w:t>findet.</w:t>
      </w:r>
    </w:p>
    <w:p w14:paraId="35753B5D" w14:textId="77777777" w:rsidR="00E32F40" w:rsidRPr="00A90868" w:rsidRDefault="00E32F40" w:rsidP="00EA68DA">
      <w:r w:rsidRPr="00A90868">
        <w:t>Die im obigen bereits eingesetzten Schwerpunktvorgaben ALBA, SPEBA, BEKA und KOKA gehen zum Teil schon in diese Richtung. Bei Spitzensportler werden diese Blöcke aber nicht mehr systematisch aufeinander</w:t>
      </w:r>
      <w:r w:rsidR="00B0336C" w:rsidRPr="00A90868">
        <w:t xml:space="preserve"> </w:t>
      </w:r>
      <w:r w:rsidRPr="00A90868">
        <w:t>folgend angeordnet, sondern nur noch nach dem Wettkampfkalender.</w:t>
      </w:r>
    </w:p>
    <w:p w14:paraId="6D7341C3" w14:textId="77777777" w:rsidR="00E32F40" w:rsidRPr="00A90868" w:rsidRDefault="00E32F40" w:rsidP="00EA68DA">
      <w:pPr>
        <w:pStyle w:val="berschrift1"/>
      </w:pPr>
      <w:bookmarkStart w:id="5" w:name="_Toc20390888"/>
      <w:r w:rsidRPr="00A90868">
        <w:t>Anhang</w:t>
      </w:r>
      <w:bookmarkEnd w:id="5"/>
    </w:p>
    <w:p w14:paraId="79AED404" w14:textId="77777777" w:rsidR="00290999" w:rsidRPr="00A90868" w:rsidRDefault="00E32F40" w:rsidP="00EA68DA">
      <w:r w:rsidRPr="00A90868">
        <w:t>Der Trainingsmittelkatalog enthält verschiedene Ausprägungsformen in der Ringkampfausbildung. Der Katalog ist vom Deutschen Ringerbund übernommen. Er gewährt keine Vollständigkeit, sondern ein Hilfsmittel zur Gestaltung von eigenen Trainingsplänen.</w:t>
      </w:r>
      <w:r w:rsidR="00290999" w:rsidRPr="00A90868">
        <w:t xml:space="preserve"> Der Trainingsmittelkatalog enthält verschiedene Ausprägungsformen in der Ringkampfausbildung. Der Katalog ist vom Deutschen Ringerbund übernommen. Er gewährt keine Vollständigkeit, sondern ein Hilfsmittel zur Gestaltung von eigenen Trainingsplänen.</w:t>
      </w:r>
    </w:p>
    <w:p w14:paraId="43089929" w14:textId="77777777" w:rsidR="00290999" w:rsidRPr="00A90868" w:rsidRDefault="00A411EF" w:rsidP="00290999">
      <w:pPr>
        <w:spacing w:after="120"/>
      </w:pPr>
      <w:r w:rsidRPr="00A90868">
        <w:rPr>
          <w:noProof/>
        </w:rPr>
        <w:lastRenderedPageBreak/>
        <w:drawing>
          <wp:inline distT="0" distB="0" distL="0" distR="0" wp14:anchorId="65CC8C51" wp14:editId="732FE27A">
            <wp:extent cx="5936615" cy="4258310"/>
            <wp:effectExtent l="19050" t="0" r="698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5936615" cy="4258310"/>
                    </a:xfrm>
                    <a:prstGeom prst="rect">
                      <a:avLst/>
                    </a:prstGeom>
                    <a:noFill/>
                    <a:ln w="9525">
                      <a:noFill/>
                      <a:miter lim="800000"/>
                      <a:headEnd/>
                      <a:tailEnd/>
                    </a:ln>
                  </pic:spPr>
                </pic:pic>
              </a:graphicData>
            </a:graphic>
          </wp:inline>
        </w:drawing>
      </w:r>
    </w:p>
    <w:sectPr w:rsidR="00290999" w:rsidRPr="00A90868" w:rsidSect="003E3E29">
      <w:headerReference w:type="even" r:id="rId18"/>
      <w:pgSz w:w="11906" w:h="16838" w:code="9"/>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3D2C" w14:textId="77777777" w:rsidR="00FB09C1" w:rsidRDefault="00FB09C1">
      <w:r>
        <w:separator/>
      </w:r>
    </w:p>
  </w:endnote>
  <w:endnote w:type="continuationSeparator" w:id="0">
    <w:p w14:paraId="0CD1A7D1" w14:textId="77777777" w:rsidR="00FB09C1" w:rsidRDefault="00FB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9323" w14:textId="77777777" w:rsidR="00FB09C1" w:rsidRDefault="00FB09C1">
      <w:r>
        <w:separator/>
      </w:r>
    </w:p>
  </w:footnote>
  <w:footnote w:type="continuationSeparator" w:id="0">
    <w:p w14:paraId="49DC5231" w14:textId="77777777" w:rsidR="00FB09C1" w:rsidRDefault="00FB0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B65A" w14:textId="77777777" w:rsidR="00E32F40" w:rsidRPr="00A90868" w:rsidRDefault="00E32F40" w:rsidP="009720A0">
    <w:pPr>
      <w:pStyle w:val="Kopfzeile"/>
    </w:pPr>
    <w:r w:rsidRPr="00A90868">
      <w:t>Sportfach RINGEN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DC15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0838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18A1F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020E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3AD0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06E9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186D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6E41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35EF4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A821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4C87160"/>
    <w:lvl w:ilvl="0">
      <w:numFmt w:val="decimal"/>
      <w:lvlText w:val="*"/>
      <w:lvlJc w:val="left"/>
    </w:lvl>
  </w:abstractNum>
  <w:abstractNum w:abstractNumId="11" w15:restartNumberingAfterBreak="0">
    <w:nsid w:val="016E1ABA"/>
    <w:multiLevelType w:val="singleLevel"/>
    <w:tmpl w:val="0A2A43CA"/>
    <w:lvl w:ilvl="0">
      <w:start w:val="1"/>
      <w:numFmt w:val="decimal"/>
      <w:lvlText w:val="%1."/>
      <w:legacy w:legacy="1" w:legacySpace="0" w:legacyIndent="283"/>
      <w:lvlJc w:val="left"/>
      <w:pPr>
        <w:ind w:left="283" w:hanging="283"/>
      </w:pPr>
      <w:rPr>
        <w:rFonts w:ascii="Times New Roman" w:hAnsi="Times New Roman" w:hint="default"/>
        <w:b w:val="0"/>
        <w:i w:val="0"/>
      </w:rPr>
    </w:lvl>
  </w:abstractNum>
  <w:abstractNum w:abstractNumId="12" w15:restartNumberingAfterBreak="0">
    <w:nsid w:val="0F8E7CD2"/>
    <w:multiLevelType w:val="multilevel"/>
    <w:tmpl w:val="B75CF180"/>
    <w:lvl w:ilvl="0">
      <w:start w:val="1"/>
      <w:numFmt w:val="none"/>
      <w:lvlText w:val=""/>
      <w:lvlJc w:val="left"/>
      <w:pPr>
        <w:tabs>
          <w:tab w:val="num" w:pos="1134"/>
        </w:tabs>
        <w:ind w:left="1134" w:hanging="1134"/>
      </w:pPr>
      <w:rPr>
        <w:rFonts w:hint="default"/>
      </w:rPr>
    </w:lvl>
    <w:lvl w:ilvl="1">
      <w:start w:val="1"/>
      <w:numFmt w:val="decimal"/>
      <w:lvlText w:val="%2%1"/>
      <w:lvlJc w:val="left"/>
      <w:pPr>
        <w:tabs>
          <w:tab w:val="num" w:pos="851"/>
        </w:tabs>
        <w:ind w:left="851" w:hanging="851"/>
      </w:pPr>
      <w:rPr>
        <w:rFonts w:hint="default"/>
      </w:rPr>
    </w:lvl>
    <w:lvl w:ilvl="2">
      <w:start w:val="1"/>
      <w:numFmt w:val="decimal"/>
      <w:lvlText w:val="%2.%3"/>
      <w:lvlJc w:val="left"/>
      <w:pPr>
        <w:tabs>
          <w:tab w:val="num" w:pos="1080"/>
        </w:tabs>
        <w:ind w:left="851" w:hanging="851"/>
      </w:pPr>
      <w:rPr>
        <w:rFonts w:hint="default"/>
      </w:rPr>
    </w:lvl>
    <w:lvl w:ilvl="3">
      <w:start w:val="1"/>
      <w:numFmt w:val="decimal"/>
      <w:lvlText w:val="%1%2.%3.%4"/>
      <w:lvlJc w:val="left"/>
      <w:pPr>
        <w:tabs>
          <w:tab w:val="num" w:pos="2160"/>
        </w:tabs>
        <w:ind w:left="851" w:hanging="851"/>
      </w:pPr>
      <w:rPr>
        <w:rFonts w:hint="default"/>
      </w:rPr>
    </w:lvl>
    <w:lvl w:ilvl="4">
      <w:start w:val="1"/>
      <w:numFmt w:val="decimal"/>
      <w:lvlText w:val="%1%2.%3.%4.%5"/>
      <w:lvlJc w:val="left"/>
      <w:pPr>
        <w:tabs>
          <w:tab w:val="num" w:pos="2520"/>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744A24"/>
    <w:multiLevelType w:val="hybridMultilevel"/>
    <w:tmpl w:val="1E2257CC"/>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1A0E4A8D"/>
    <w:multiLevelType w:val="hybridMultilevel"/>
    <w:tmpl w:val="A6185722"/>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2491123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5414C83"/>
    <w:multiLevelType w:val="hybridMultilevel"/>
    <w:tmpl w:val="F1E6B78E"/>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37E57B87"/>
    <w:multiLevelType w:val="hybridMultilevel"/>
    <w:tmpl w:val="9B0CC554"/>
    <w:lvl w:ilvl="0" w:tplc="4F0299A2">
      <w:start w:val="1"/>
      <w:numFmt w:val="bullet"/>
      <w:lvlText w:val="–"/>
      <w:lvlJc w:val="left"/>
      <w:pPr>
        <w:ind w:left="720" w:hanging="360"/>
      </w:pPr>
      <w:rPr>
        <w:rFonts w:ascii="Calibri" w:hAnsi="Calibri"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A661B6F"/>
    <w:multiLevelType w:val="hybridMultilevel"/>
    <w:tmpl w:val="6E589B70"/>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3E7C5D"/>
    <w:multiLevelType w:val="hybridMultilevel"/>
    <w:tmpl w:val="B59E1536"/>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C81E2C"/>
    <w:multiLevelType w:val="hybridMultilevel"/>
    <w:tmpl w:val="8B18B932"/>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4D5E617B"/>
    <w:multiLevelType w:val="hybridMultilevel"/>
    <w:tmpl w:val="A82ACD58"/>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54BA29DB"/>
    <w:multiLevelType w:val="hybridMultilevel"/>
    <w:tmpl w:val="F106032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5D333C47"/>
    <w:multiLevelType w:val="hybridMultilevel"/>
    <w:tmpl w:val="43E06D2A"/>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B95E2A"/>
    <w:multiLevelType w:val="hybridMultilevel"/>
    <w:tmpl w:val="71C4F8F4"/>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A46A42"/>
    <w:multiLevelType w:val="hybridMultilevel"/>
    <w:tmpl w:val="587869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315559C"/>
    <w:multiLevelType w:val="singleLevel"/>
    <w:tmpl w:val="254C398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6B101BEE"/>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790FF8"/>
    <w:multiLevelType w:val="hybridMultilevel"/>
    <w:tmpl w:val="98D4832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784C554E"/>
    <w:multiLevelType w:val="hybridMultilevel"/>
    <w:tmpl w:val="CC42944E"/>
    <w:lvl w:ilvl="0" w:tplc="4F0299A2">
      <w:start w:val="1"/>
      <w:numFmt w:val="bullet"/>
      <w:lvlText w:val="–"/>
      <w:lvlJc w:val="left"/>
      <w:pPr>
        <w:ind w:left="360" w:hanging="360"/>
      </w:pPr>
      <w:rPr>
        <w:rFonts w:ascii="Calibri" w:hAnsi="Calibri"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0" w15:restartNumberingAfterBreak="0">
    <w:nsid w:val="7B2C19A4"/>
    <w:multiLevelType w:val="multilevel"/>
    <w:tmpl w:val="2E8ADE8A"/>
    <w:lvl w:ilvl="0">
      <w:start w:val="1"/>
      <w:numFmt w:val="none"/>
      <w:pStyle w:val="berschrift1"/>
      <w:lvlText w:val=""/>
      <w:lvlJc w:val="left"/>
      <w:pPr>
        <w:tabs>
          <w:tab w:val="num" w:pos="0"/>
        </w:tabs>
        <w:ind w:left="0" w:firstLine="0"/>
      </w:pPr>
      <w:rPr>
        <w:rFonts w:hint="default"/>
      </w:rPr>
    </w:lvl>
    <w:lvl w:ilvl="1">
      <w:start w:val="1"/>
      <w:numFmt w:val="decimal"/>
      <w:lvlText w:val="%2%1"/>
      <w:lvlJc w:val="left"/>
      <w:pPr>
        <w:tabs>
          <w:tab w:val="num" w:pos="851"/>
        </w:tabs>
        <w:ind w:left="851" w:hanging="851"/>
      </w:pPr>
      <w:rPr>
        <w:rFonts w:hint="default"/>
      </w:rPr>
    </w:lvl>
    <w:lvl w:ilvl="2">
      <w:start w:val="1"/>
      <w:numFmt w:val="decimal"/>
      <w:lvlText w:val="%2.%3"/>
      <w:lvlJc w:val="left"/>
      <w:pPr>
        <w:tabs>
          <w:tab w:val="num" w:pos="1080"/>
        </w:tabs>
        <w:ind w:left="851" w:hanging="851"/>
      </w:pPr>
      <w:rPr>
        <w:rFonts w:hint="default"/>
      </w:rPr>
    </w:lvl>
    <w:lvl w:ilvl="3">
      <w:start w:val="1"/>
      <w:numFmt w:val="decimal"/>
      <w:lvlText w:val="%1%2.%3.%4"/>
      <w:lvlJc w:val="left"/>
      <w:pPr>
        <w:tabs>
          <w:tab w:val="num" w:pos="2160"/>
        </w:tabs>
        <w:ind w:left="851" w:hanging="851"/>
      </w:pPr>
      <w:rPr>
        <w:rFonts w:hint="default"/>
      </w:rPr>
    </w:lvl>
    <w:lvl w:ilvl="4">
      <w:start w:val="1"/>
      <w:numFmt w:val="decimal"/>
      <w:lvlText w:val="%1%2.%3.%4.%5"/>
      <w:lvlJc w:val="left"/>
      <w:pPr>
        <w:tabs>
          <w:tab w:val="num" w:pos="2520"/>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D6F5C45"/>
    <w:multiLevelType w:val="hybridMultilevel"/>
    <w:tmpl w:val="008AF8D6"/>
    <w:lvl w:ilvl="0" w:tplc="FFBA211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11"/>
    <w:lvlOverride w:ilvl="0">
      <w:lvl w:ilvl="0">
        <w:start w:val="1"/>
        <w:numFmt w:val="decimal"/>
        <w:lvlText w:val="%1."/>
        <w:legacy w:legacy="1" w:legacySpace="0" w:legacyIndent="283"/>
        <w:lvlJc w:val="left"/>
        <w:pPr>
          <w:ind w:left="283" w:hanging="283"/>
        </w:pPr>
        <w:rPr>
          <w:rFonts w:ascii="Times New Roman" w:hAnsi="Times New Roman" w:hint="default"/>
          <w:b w:val="0"/>
          <w:i w:val="0"/>
        </w:rPr>
      </w:lvl>
    </w:lvlOverride>
  </w:num>
  <w:num w:numId="5">
    <w:abstractNumId w:val="23"/>
  </w:num>
  <w:num w:numId="6">
    <w:abstractNumId w:val="19"/>
  </w:num>
  <w:num w:numId="7">
    <w:abstractNumId w:val="31"/>
  </w:num>
  <w:num w:numId="8">
    <w:abstractNumId w:val="24"/>
  </w:num>
  <w:num w:numId="9">
    <w:abstractNumId w:val="18"/>
  </w:num>
  <w:num w:numId="10">
    <w:abstractNumId w:val="25"/>
  </w:num>
  <w:num w:numId="11">
    <w:abstractNumId w:val="21"/>
  </w:num>
  <w:num w:numId="12">
    <w:abstractNumId w:val="30"/>
  </w:num>
  <w:num w:numId="13">
    <w:abstractNumId w:val="28"/>
  </w:num>
  <w:num w:numId="14">
    <w:abstractNumId w:val="30"/>
  </w:num>
  <w:num w:numId="15">
    <w:abstractNumId w:val="12"/>
  </w:num>
  <w:num w:numId="16">
    <w:abstractNumId w:val="27"/>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9"/>
  </w:num>
  <w:num w:numId="29">
    <w:abstractNumId w:val="14"/>
  </w:num>
  <w:num w:numId="30">
    <w:abstractNumId w:val="20"/>
  </w:num>
  <w:num w:numId="31">
    <w:abstractNumId w:val="16"/>
  </w:num>
  <w:num w:numId="32">
    <w:abstractNumId w:val="13"/>
  </w:num>
  <w:num w:numId="33">
    <w:abstractNumId w:val="17"/>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7C9"/>
    <w:rsid w:val="00053577"/>
    <w:rsid w:val="000771AC"/>
    <w:rsid w:val="00096574"/>
    <w:rsid w:val="0015100E"/>
    <w:rsid w:val="002843B7"/>
    <w:rsid w:val="00290999"/>
    <w:rsid w:val="003657FA"/>
    <w:rsid w:val="003706E8"/>
    <w:rsid w:val="003764D6"/>
    <w:rsid w:val="00384674"/>
    <w:rsid w:val="0039575C"/>
    <w:rsid w:val="003C0B9B"/>
    <w:rsid w:val="003D219C"/>
    <w:rsid w:val="003E3E29"/>
    <w:rsid w:val="00401222"/>
    <w:rsid w:val="0044321F"/>
    <w:rsid w:val="00460D31"/>
    <w:rsid w:val="004A3CC3"/>
    <w:rsid w:val="004D65EB"/>
    <w:rsid w:val="004E239F"/>
    <w:rsid w:val="004F1C28"/>
    <w:rsid w:val="0050207C"/>
    <w:rsid w:val="005309F3"/>
    <w:rsid w:val="00582048"/>
    <w:rsid w:val="005A2B33"/>
    <w:rsid w:val="005A6E45"/>
    <w:rsid w:val="0062570B"/>
    <w:rsid w:val="006431B5"/>
    <w:rsid w:val="006B7C19"/>
    <w:rsid w:val="007117F4"/>
    <w:rsid w:val="00757846"/>
    <w:rsid w:val="00770F70"/>
    <w:rsid w:val="007B417D"/>
    <w:rsid w:val="007B4D9F"/>
    <w:rsid w:val="0083210F"/>
    <w:rsid w:val="008543E2"/>
    <w:rsid w:val="00877B99"/>
    <w:rsid w:val="00922F1D"/>
    <w:rsid w:val="009720A0"/>
    <w:rsid w:val="009B0DB4"/>
    <w:rsid w:val="009E66AD"/>
    <w:rsid w:val="00A411EF"/>
    <w:rsid w:val="00A90868"/>
    <w:rsid w:val="00AA3360"/>
    <w:rsid w:val="00AE5F4E"/>
    <w:rsid w:val="00B0336C"/>
    <w:rsid w:val="00B274C9"/>
    <w:rsid w:val="00B467C9"/>
    <w:rsid w:val="00B6367C"/>
    <w:rsid w:val="00BD0E76"/>
    <w:rsid w:val="00CB044F"/>
    <w:rsid w:val="00D022FF"/>
    <w:rsid w:val="00D926DF"/>
    <w:rsid w:val="00E017CB"/>
    <w:rsid w:val="00E033D8"/>
    <w:rsid w:val="00E105C8"/>
    <w:rsid w:val="00E26B41"/>
    <w:rsid w:val="00E32F40"/>
    <w:rsid w:val="00E62712"/>
    <w:rsid w:val="00E65C12"/>
    <w:rsid w:val="00E70E05"/>
    <w:rsid w:val="00EA68DA"/>
    <w:rsid w:val="00F01049"/>
    <w:rsid w:val="00F54749"/>
    <w:rsid w:val="00FB09C1"/>
    <w:rsid w:val="00FD057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0FA06"/>
  <w15:docId w15:val="{971CB3F3-5D70-4BA0-9A03-0A3B1EB9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70F70"/>
  </w:style>
  <w:style w:type="paragraph" w:styleId="berschrift1">
    <w:name w:val="heading 1"/>
    <w:basedOn w:val="Standard"/>
    <w:next w:val="Standard"/>
    <w:qFormat/>
    <w:rsid w:val="00EA68DA"/>
    <w:pPr>
      <w:keepNext/>
      <w:numPr>
        <w:numId w:val="12"/>
      </w:numPr>
      <w:spacing w:before="240" w:after="240"/>
      <w:outlineLvl w:val="0"/>
    </w:pPr>
    <w:rPr>
      <w:rFonts w:asciiTheme="majorHAnsi" w:hAnsiTheme="majorHAnsi" w:cs="Arial"/>
      <w:bCs/>
      <w:kern w:val="32"/>
      <w:sz w:val="36"/>
      <w:szCs w:val="32"/>
    </w:rPr>
  </w:style>
  <w:style w:type="paragraph" w:styleId="berschrift2">
    <w:name w:val="heading 2"/>
    <w:basedOn w:val="berschrift1"/>
    <w:next w:val="Standard"/>
    <w:qFormat/>
    <w:rsid w:val="00EA68DA"/>
    <w:pPr>
      <w:outlineLvl w:val="1"/>
    </w:pPr>
    <w:rPr>
      <w:bCs w:val="0"/>
      <w:sz w:val="28"/>
      <w:szCs w:val="36"/>
    </w:rPr>
  </w:style>
  <w:style w:type="paragraph" w:styleId="berschrift3">
    <w:name w:val="heading 3"/>
    <w:basedOn w:val="berschrift2"/>
    <w:next w:val="Standard"/>
    <w:qFormat/>
    <w:rsid w:val="00770F70"/>
    <w:pPr>
      <w:overflowPunct w:val="0"/>
      <w:autoSpaceDE w:val="0"/>
      <w:autoSpaceDN w:val="0"/>
      <w:adjustRightInd w:val="0"/>
      <w:textAlignment w:val="baseline"/>
      <w:outlineLvl w:val="2"/>
    </w:pPr>
    <w:rPr>
      <w:iCs/>
    </w:rPr>
  </w:style>
  <w:style w:type="paragraph" w:styleId="berschrift4">
    <w:name w:val="heading 4"/>
    <w:basedOn w:val="berschrift3"/>
    <w:next w:val="Standard"/>
    <w:qFormat/>
    <w:rsid w:val="00770F70"/>
    <w:pPr>
      <w:outlineLvl w:val="3"/>
    </w:pPr>
  </w:style>
  <w:style w:type="paragraph" w:styleId="berschrift5">
    <w:name w:val="heading 5"/>
    <w:basedOn w:val="berschrift4"/>
    <w:next w:val="Standard"/>
    <w:qFormat/>
    <w:rsid w:val="00770F70"/>
    <w:pPr>
      <w:numPr>
        <w:numId w:val="0"/>
      </w:numPr>
      <w:tabs>
        <w:tab w:val="left" w:pos="851"/>
      </w:tabs>
      <w:spacing w:after="60"/>
      <w:outlineLvl w:val="4"/>
    </w:pPr>
    <w:rPr>
      <w:iCs w:val="0"/>
      <w:sz w:val="20"/>
    </w:rPr>
  </w:style>
  <w:style w:type="paragraph" w:styleId="berschrift6">
    <w:name w:val="heading 6"/>
    <w:basedOn w:val="berschrift5"/>
    <w:next w:val="Standard"/>
    <w:qFormat/>
    <w:rsid w:val="00770F70"/>
    <w:pPr>
      <w:outlineLvl w:val="5"/>
    </w:pPr>
    <w:rPr>
      <w:b/>
      <w:bCs/>
      <w:sz w:val="22"/>
      <w:szCs w:val="22"/>
    </w:rPr>
  </w:style>
  <w:style w:type="paragraph" w:styleId="berschrift7">
    <w:name w:val="heading 7"/>
    <w:basedOn w:val="berschrift6"/>
    <w:next w:val="Standard"/>
    <w:qFormat/>
    <w:rsid w:val="00770F70"/>
    <w:pPr>
      <w:outlineLvl w:val="6"/>
    </w:pPr>
    <w:rPr>
      <w:szCs w:val="24"/>
    </w:rPr>
  </w:style>
  <w:style w:type="paragraph" w:styleId="berschrift8">
    <w:name w:val="heading 8"/>
    <w:basedOn w:val="berschrift7"/>
    <w:next w:val="Standard"/>
    <w:qFormat/>
    <w:rsid w:val="00770F70"/>
    <w:pPr>
      <w:outlineLvl w:val="7"/>
    </w:pPr>
    <w:rPr>
      <w:i/>
      <w:iCs/>
    </w:rPr>
  </w:style>
  <w:style w:type="paragraph" w:styleId="berschrift9">
    <w:name w:val="heading 9"/>
    <w:basedOn w:val="berschrift8"/>
    <w:next w:val="Standard"/>
    <w:qFormat/>
    <w:rsid w:val="00770F70"/>
    <w:pPr>
      <w:outlineLvl w:val="8"/>
    </w:pPr>
    <w:rPr>
      <w:rFonts w:ascii="Arial" w:hAnsi="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720A0"/>
    <w:pPr>
      <w:tabs>
        <w:tab w:val="center" w:pos="4536"/>
        <w:tab w:val="right" w:pos="9354"/>
      </w:tabs>
    </w:pPr>
    <w:rPr>
      <w:rFonts w:asciiTheme="majorHAnsi" w:hAnsiTheme="majorHAnsi"/>
      <w:sz w:val="22"/>
    </w:rPr>
  </w:style>
  <w:style w:type="paragraph" w:styleId="Fuzeile">
    <w:name w:val="footer"/>
    <w:basedOn w:val="Standard"/>
    <w:rsid w:val="009720A0"/>
    <w:pPr>
      <w:tabs>
        <w:tab w:val="center" w:pos="4536"/>
        <w:tab w:val="right" w:pos="9354"/>
      </w:tabs>
    </w:pPr>
    <w:rPr>
      <w:rFonts w:asciiTheme="majorHAnsi" w:hAnsiTheme="majorHAnsi"/>
      <w:sz w:val="22"/>
    </w:rPr>
  </w:style>
  <w:style w:type="paragraph" w:styleId="Beschriftung">
    <w:name w:val="caption"/>
    <w:basedOn w:val="Standard"/>
    <w:next w:val="Standard"/>
    <w:qFormat/>
    <w:rsid w:val="00384674"/>
    <w:pPr>
      <w:overflowPunct w:val="0"/>
      <w:autoSpaceDE w:val="0"/>
      <w:autoSpaceDN w:val="0"/>
      <w:adjustRightInd w:val="0"/>
      <w:spacing w:before="120" w:after="120"/>
      <w:textAlignment w:val="baseline"/>
    </w:pPr>
    <w:rPr>
      <w:i/>
    </w:rPr>
  </w:style>
  <w:style w:type="character" w:styleId="Seitenzahl">
    <w:name w:val="page number"/>
    <w:basedOn w:val="Absatz-Standardschriftart"/>
    <w:rsid w:val="00384674"/>
  </w:style>
  <w:style w:type="paragraph" w:styleId="Dokumentstruktur">
    <w:name w:val="Document Map"/>
    <w:basedOn w:val="Standard"/>
    <w:semiHidden/>
    <w:rsid w:val="00384674"/>
    <w:pPr>
      <w:shd w:val="clear" w:color="auto" w:fill="000080"/>
    </w:pPr>
    <w:rPr>
      <w:rFonts w:ascii="Tahoma" w:hAnsi="Tahoma" w:cs="Tahoma"/>
    </w:rPr>
  </w:style>
  <w:style w:type="paragraph" w:styleId="Verzeichnis1">
    <w:name w:val="toc 1"/>
    <w:basedOn w:val="Standard"/>
    <w:next w:val="Standard"/>
    <w:autoRedefine/>
    <w:semiHidden/>
    <w:rsid w:val="00384674"/>
  </w:style>
  <w:style w:type="paragraph" w:styleId="Verzeichnis2">
    <w:name w:val="toc 2"/>
    <w:basedOn w:val="Standard"/>
    <w:next w:val="Standard"/>
    <w:autoRedefine/>
    <w:semiHidden/>
    <w:rsid w:val="00384674"/>
    <w:pPr>
      <w:ind w:left="240"/>
    </w:pPr>
  </w:style>
  <w:style w:type="paragraph" w:styleId="Verzeichnis3">
    <w:name w:val="toc 3"/>
    <w:basedOn w:val="Standard"/>
    <w:next w:val="Standard"/>
    <w:autoRedefine/>
    <w:semiHidden/>
    <w:rsid w:val="00384674"/>
    <w:pPr>
      <w:ind w:left="480"/>
    </w:pPr>
  </w:style>
  <w:style w:type="paragraph" w:styleId="Verzeichnis4">
    <w:name w:val="toc 4"/>
    <w:basedOn w:val="Standard"/>
    <w:next w:val="Standard"/>
    <w:autoRedefine/>
    <w:semiHidden/>
    <w:rsid w:val="00384674"/>
    <w:pPr>
      <w:ind w:left="720"/>
    </w:pPr>
  </w:style>
  <w:style w:type="paragraph" w:styleId="Verzeichnis5">
    <w:name w:val="toc 5"/>
    <w:basedOn w:val="Standard"/>
    <w:next w:val="Standard"/>
    <w:autoRedefine/>
    <w:semiHidden/>
    <w:rsid w:val="00384674"/>
    <w:pPr>
      <w:ind w:left="960"/>
    </w:pPr>
  </w:style>
  <w:style w:type="paragraph" w:styleId="Verzeichnis6">
    <w:name w:val="toc 6"/>
    <w:basedOn w:val="Standard"/>
    <w:next w:val="Standard"/>
    <w:autoRedefine/>
    <w:semiHidden/>
    <w:rsid w:val="00384674"/>
    <w:pPr>
      <w:ind w:left="1200"/>
    </w:pPr>
  </w:style>
  <w:style w:type="paragraph" w:styleId="Verzeichnis7">
    <w:name w:val="toc 7"/>
    <w:basedOn w:val="Standard"/>
    <w:next w:val="Standard"/>
    <w:autoRedefine/>
    <w:semiHidden/>
    <w:rsid w:val="00384674"/>
    <w:pPr>
      <w:ind w:left="1440"/>
    </w:pPr>
  </w:style>
  <w:style w:type="paragraph" w:styleId="Verzeichnis8">
    <w:name w:val="toc 8"/>
    <w:basedOn w:val="Standard"/>
    <w:next w:val="Standard"/>
    <w:autoRedefine/>
    <w:semiHidden/>
    <w:rsid w:val="00384674"/>
    <w:pPr>
      <w:ind w:left="1680"/>
    </w:pPr>
  </w:style>
  <w:style w:type="paragraph" w:styleId="Verzeichnis9">
    <w:name w:val="toc 9"/>
    <w:basedOn w:val="Standard"/>
    <w:next w:val="Standard"/>
    <w:autoRedefine/>
    <w:semiHidden/>
    <w:rsid w:val="00384674"/>
    <w:pPr>
      <w:ind w:left="1920"/>
    </w:pPr>
  </w:style>
  <w:style w:type="character" w:styleId="Hyperlink">
    <w:name w:val="Hyperlink"/>
    <w:basedOn w:val="Absatz-Standardschriftart"/>
    <w:rsid w:val="00384674"/>
    <w:rPr>
      <w:color w:val="0000FF"/>
      <w:u w:val="single"/>
    </w:rPr>
  </w:style>
  <w:style w:type="paragraph" w:styleId="Textkrper-Zeileneinzug">
    <w:name w:val="Body Text Indent"/>
    <w:basedOn w:val="Standard"/>
    <w:link w:val="Textkrper-ZeileneinzugZchn"/>
    <w:rsid w:val="00384674"/>
    <w:pPr>
      <w:tabs>
        <w:tab w:val="left" w:pos="1800"/>
        <w:tab w:val="center" w:pos="3960"/>
        <w:tab w:val="center" w:pos="6120"/>
        <w:tab w:val="center" w:pos="7740"/>
      </w:tabs>
      <w:spacing w:after="120"/>
      <w:ind w:left="1440" w:hanging="1440"/>
    </w:pPr>
  </w:style>
  <w:style w:type="paragraph" w:styleId="Titel">
    <w:name w:val="Title"/>
    <w:basedOn w:val="Standard"/>
    <w:qFormat/>
    <w:rsid w:val="00EA68DA"/>
    <w:pPr>
      <w:spacing w:after="240"/>
    </w:pPr>
    <w:rPr>
      <w:rFonts w:asciiTheme="majorHAnsi" w:hAnsiTheme="majorHAnsi"/>
      <w:smallCaps/>
      <w:sz w:val="44"/>
      <w:szCs w:val="50"/>
    </w:rPr>
  </w:style>
  <w:style w:type="character" w:styleId="BesuchterLink">
    <w:name w:val="FollowedHyperlink"/>
    <w:basedOn w:val="Absatz-Standardschriftart"/>
    <w:rsid w:val="00384674"/>
    <w:rPr>
      <w:color w:val="800080"/>
      <w:u w:val="single"/>
    </w:rPr>
  </w:style>
  <w:style w:type="paragraph" w:styleId="Sprechblasentext">
    <w:name w:val="Balloon Text"/>
    <w:basedOn w:val="Standard"/>
    <w:link w:val="SprechblasentextZchn"/>
    <w:rsid w:val="003657FA"/>
    <w:rPr>
      <w:rFonts w:ascii="Tahoma" w:hAnsi="Tahoma" w:cs="Tahoma"/>
      <w:sz w:val="16"/>
      <w:szCs w:val="16"/>
    </w:rPr>
  </w:style>
  <w:style w:type="character" w:customStyle="1" w:styleId="SprechblasentextZchn">
    <w:name w:val="Sprechblasentext Zchn"/>
    <w:basedOn w:val="Absatz-Standardschriftart"/>
    <w:link w:val="Sprechblasentext"/>
    <w:rsid w:val="003657FA"/>
    <w:rPr>
      <w:rFonts w:ascii="Tahoma" w:hAnsi="Tahoma" w:cs="Tahoma"/>
      <w:sz w:val="16"/>
      <w:szCs w:val="16"/>
      <w:lang w:val="de-DE" w:eastAsia="de-DE"/>
    </w:rPr>
  </w:style>
  <w:style w:type="paragraph" w:styleId="Untertitel">
    <w:name w:val="Subtitle"/>
    <w:basedOn w:val="Titel"/>
    <w:next w:val="Standard"/>
    <w:link w:val="UntertitelZchn"/>
    <w:qFormat/>
    <w:rsid w:val="00EA68DA"/>
    <w:pPr>
      <w:numPr>
        <w:ilvl w:val="1"/>
      </w:numPr>
    </w:pPr>
    <w:rPr>
      <w:rFonts w:eastAsiaTheme="majorEastAsia" w:cstheme="majorBidi"/>
      <w:b/>
      <w:iCs/>
      <w:smallCaps w:val="0"/>
      <w:spacing w:val="15"/>
      <w:sz w:val="36"/>
      <w:szCs w:val="24"/>
    </w:rPr>
  </w:style>
  <w:style w:type="character" w:customStyle="1" w:styleId="UntertitelZchn">
    <w:name w:val="Untertitel Zchn"/>
    <w:basedOn w:val="Absatz-Standardschriftart"/>
    <w:link w:val="Untertitel"/>
    <w:rsid w:val="00EA68DA"/>
    <w:rPr>
      <w:rFonts w:asciiTheme="majorHAnsi" w:eastAsiaTheme="majorEastAsia" w:hAnsiTheme="majorHAnsi" w:cstheme="majorBidi"/>
      <w:b/>
      <w:iCs/>
      <w:spacing w:val="15"/>
      <w:sz w:val="36"/>
      <w:szCs w:val="24"/>
    </w:rPr>
  </w:style>
  <w:style w:type="paragraph" w:styleId="StandardWeb">
    <w:name w:val="Normal (Web)"/>
    <w:basedOn w:val="Standard"/>
    <w:uiPriority w:val="99"/>
    <w:semiHidden/>
    <w:unhideWhenUsed/>
    <w:rsid w:val="00401222"/>
    <w:pPr>
      <w:spacing w:before="100" w:beforeAutospacing="1" w:after="100" w:afterAutospacing="1"/>
    </w:pPr>
    <w:rPr>
      <w:rFonts w:eastAsiaTheme="minorEastAsia"/>
      <w:szCs w:val="24"/>
    </w:rPr>
  </w:style>
  <w:style w:type="paragraph" w:styleId="Inhaltsverzeichnisberschrift">
    <w:name w:val="TOC Heading"/>
    <w:basedOn w:val="berschrift1"/>
    <w:next w:val="Standard"/>
    <w:uiPriority w:val="39"/>
    <w:unhideWhenUsed/>
    <w:qFormat/>
    <w:rsid w:val="0039575C"/>
    <w:pPr>
      <w:keepLines/>
      <w:pageBreakBefore/>
      <w:numPr>
        <w:numId w:val="0"/>
      </w:numPr>
      <w:spacing w:before="0"/>
      <w:outlineLvl w:val="9"/>
    </w:pPr>
    <w:rPr>
      <w:rFonts w:eastAsiaTheme="majorEastAsia" w:cstheme="majorBidi"/>
      <w:b/>
      <w:bCs w:val="0"/>
      <w:kern w:val="0"/>
      <w:sz w:val="40"/>
      <w:lang w:val="de-DE"/>
    </w:rPr>
  </w:style>
  <w:style w:type="paragraph" w:styleId="Listenabsatz">
    <w:name w:val="List Paragraph"/>
    <w:basedOn w:val="Standard"/>
    <w:uiPriority w:val="34"/>
    <w:qFormat/>
    <w:rsid w:val="00770F70"/>
    <w:pPr>
      <w:ind w:left="720"/>
      <w:contextualSpacing/>
    </w:pPr>
  </w:style>
  <w:style w:type="character" w:customStyle="1" w:styleId="Textkrper-ZeileneinzugZchn">
    <w:name w:val="Textkörper-Zeileneinzug Zchn"/>
    <w:basedOn w:val="Absatz-Standardschriftart"/>
    <w:link w:val="Textkrper-Zeileneinzug"/>
    <w:rsid w:val="00770F70"/>
    <w:rPr>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Perpetua">
      <a:majorFont>
        <a:latin typeface="Calibri"/>
        <a:ea typeface=""/>
        <a:cs typeface=""/>
      </a:majorFont>
      <a:minorFont>
        <a:latin typeface="Perpetu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C6A89-BBA3-441A-92C8-C6DA337BC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2462</Words>
  <Characters>15512</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Modul Trainingsplanung</vt:lpstr>
    </vt:vector>
  </TitlesOfParts>
  <Company>DellComputerCorporation</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Trainingsplanung</dc:title>
  <dc:creator>Jürg Lippuner</dc:creator>
  <cp:lastModifiedBy>Lippuner Jürg BZSL</cp:lastModifiedBy>
  <cp:revision>22</cp:revision>
  <cp:lastPrinted>2003-04-10T06:21:00Z</cp:lastPrinted>
  <dcterms:created xsi:type="dcterms:W3CDTF">2009-01-21T07:50:00Z</dcterms:created>
  <dcterms:modified xsi:type="dcterms:W3CDTF">2021-08-18T08:20:00Z</dcterms:modified>
</cp:coreProperties>
</file>