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FC7" w:rsidRPr="00D52793" w:rsidRDefault="008D2FC7" w:rsidP="008D2FC7">
      <w:pPr>
        <w:pStyle w:val="Titel"/>
        <w:rPr>
          <w:noProof/>
        </w:rPr>
      </w:pPr>
      <w:r w:rsidRPr="00D52793">
        <w:rPr>
          <w:noProof/>
        </w:rPr>
        <w:t>Zwinglipasshütte</w:t>
      </w:r>
    </w:p>
    <w:p w:rsidR="00FD7EEF" w:rsidRPr="00D52793" w:rsidRDefault="00FD7EEF" w:rsidP="00FD7EEF">
      <w:pPr>
        <w:rPr>
          <w:i/>
          <w:noProof/>
          <w:sz w:val="20"/>
        </w:rPr>
      </w:pPr>
      <w:r w:rsidRPr="00D52793">
        <w:rPr>
          <w:i/>
          <w:noProof/>
          <w:sz w:val="20"/>
        </w:rPr>
        <w:t>Quelle: Ausschnitte aus eine Schularbeit von Kalberer Manuel, Aytürk Gürhan und Georgis Gabriel</w:t>
      </w:r>
    </w:p>
    <w:p w:rsidR="00FD7EEF" w:rsidRPr="00D52793" w:rsidRDefault="00FD7EEF" w:rsidP="008D2FC7">
      <w:pPr>
        <w:rPr>
          <w:noProof/>
        </w:rPr>
      </w:pPr>
    </w:p>
    <w:p w:rsidR="00D94658" w:rsidRDefault="008D2FC7" w:rsidP="00D94658">
      <w:pPr>
        <w:keepNext/>
      </w:pPr>
      <w:r w:rsidRPr="00D52793">
        <w:rPr>
          <w:noProof/>
          <w:lang w:eastAsia="de-CH"/>
        </w:rPr>
        <w:drawing>
          <wp:inline distT="0" distB="0" distL="0" distR="0" wp14:anchorId="457864BE" wp14:editId="36BDA24C">
            <wp:extent cx="3019425" cy="4336415"/>
            <wp:effectExtent l="0" t="0" r="0" b="0"/>
            <wp:docPr id="7" name="Bild 1" descr="http://www.sac-toggenburg.ch/alt/www/sactoggenburg/images/zwinglipasshuettewi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c-toggenburg.ch/alt/www/sactoggenburg/images/zwinglipasshuettewin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9425" cy="4336415"/>
                    </a:xfrm>
                    <a:prstGeom prst="rect">
                      <a:avLst/>
                    </a:prstGeom>
                    <a:noFill/>
                    <a:ln>
                      <a:noFill/>
                    </a:ln>
                  </pic:spPr>
                </pic:pic>
              </a:graphicData>
            </a:graphic>
          </wp:inline>
        </w:drawing>
      </w:r>
    </w:p>
    <w:p w:rsidR="008D2FC7" w:rsidRPr="00D52793" w:rsidRDefault="00D94658" w:rsidP="00D94658">
      <w:pPr>
        <w:pStyle w:val="Beschriftung"/>
        <w:rPr>
          <w:noProof/>
        </w:rPr>
      </w:pPr>
      <w:bookmarkStart w:id="0" w:name="_Toc399332121"/>
      <w:r>
        <w:t xml:space="preserve">Abbildung </w:t>
      </w:r>
      <w:r w:rsidR="004276FC">
        <w:fldChar w:fldCharType="begin"/>
      </w:r>
      <w:r w:rsidR="004276FC">
        <w:instrText xml:space="preserve"> SEQ Abbildung \* ARABIC </w:instrText>
      </w:r>
      <w:r w:rsidR="004276FC">
        <w:fldChar w:fldCharType="separate"/>
      </w:r>
      <w:r>
        <w:rPr>
          <w:noProof/>
        </w:rPr>
        <w:t>1</w:t>
      </w:r>
      <w:r w:rsidR="004276FC">
        <w:rPr>
          <w:noProof/>
        </w:rPr>
        <w:fldChar w:fldCharType="end"/>
      </w:r>
      <w:r>
        <w:t xml:space="preserve">: </w:t>
      </w:r>
      <w:proofErr w:type="spellStart"/>
      <w:r w:rsidRPr="00871C7C">
        <w:t>Zwinglipasshütte</w:t>
      </w:r>
      <w:proofErr w:type="spellEnd"/>
      <w:r w:rsidRPr="00871C7C">
        <w:t xml:space="preserve"> im Winter</w:t>
      </w:r>
      <w:bookmarkEnd w:id="0"/>
    </w:p>
    <w:p w:rsidR="007E72D2" w:rsidRPr="00D52793" w:rsidRDefault="003E367C" w:rsidP="00257D25">
      <w:pPr>
        <w:pStyle w:val="berschrift-Inhalt"/>
        <w:rPr>
          <w:noProof/>
        </w:rPr>
      </w:pPr>
      <w:r w:rsidRPr="00D52793">
        <w:rPr>
          <w:noProof/>
        </w:rPr>
        <w:lastRenderedPageBreak/>
        <w:t>Inhaltsverzeichnis</w:t>
      </w:r>
    </w:p>
    <w:p w:rsidR="00D52793" w:rsidRPr="00D52793" w:rsidRDefault="00ED4C9E">
      <w:pPr>
        <w:pStyle w:val="Verzeichnis1"/>
        <w:rPr>
          <w:rFonts w:eastAsiaTheme="minorEastAsia"/>
          <w:b w:val="0"/>
          <w:noProof/>
          <w:sz w:val="22"/>
          <w:lang w:eastAsia="de-CH"/>
        </w:rPr>
      </w:pPr>
      <w:r w:rsidRPr="00D52793">
        <w:rPr>
          <w:noProof/>
        </w:rPr>
        <w:fldChar w:fldCharType="begin"/>
      </w:r>
      <w:r w:rsidR="00EF6D28" w:rsidRPr="00D52793">
        <w:rPr>
          <w:noProof/>
        </w:rPr>
        <w:instrText xml:space="preserve"> TOC \o "1-3" \h \z \t "Überschrift-Anhang;1" </w:instrText>
      </w:r>
      <w:r w:rsidRPr="00D52793">
        <w:rPr>
          <w:noProof/>
        </w:rPr>
        <w:fldChar w:fldCharType="separate"/>
      </w:r>
      <w:hyperlink w:anchor="_Toc399331759" w:history="1">
        <w:r w:rsidR="00D52793" w:rsidRPr="00D52793">
          <w:rPr>
            <w:rStyle w:val="Hyperlink"/>
            <w:noProof/>
          </w:rPr>
          <w:t>1</w:t>
        </w:r>
        <w:r w:rsidR="00D52793" w:rsidRPr="00D52793">
          <w:rPr>
            <w:rFonts w:eastAsiaTheme="minorEastAsia"/>
            <w:b w:val="0"/>
            <w:noProof/>
            <w:sz w:val="22"/>
            <w:lang w:eastAsia="de-CH"/>
          </w:rPr>
          <w:tab/>
        </w:r>
        <w:r w:rsidR="00D52793" w:rsidRPr="00D52793">
          <w:rPr>
            <w:rStyle w:val="Hyperlink"/>
            <w:noProof/>
          </w:rPr>
          <w:t>Beschreibung</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_Toc399331759 \h </w:instrText>
        </w:r>
        <w:r w:rsidR="00D52793" w:rsidRPr="00D52793">
          <w:rPr>
            <w:noProof/>
            <w:webHidden/>
          </w:rPr>
        </w:r>
        <w:r w:rsidR="00D52793" w:rsidRPr="00D52793">
          <w:rPr>
            <w:noProof/>
            <w:webHidden/>
          </w:rPr>
          <w:fldChar w:fldCharType="separate"/>
        </w:r>
        <w:r w:rsidR="00D52793" w:rsidRPr="00D52793">
          <w:rPr>
            <w:noProof/>
            <w:webHidden/>
          </w:rPr>
          <w:t>2</w:t>
        </w:r>
        <w:r w:rsidR="00D52793" w:rsidRPr="00D52793">
          <w:rPr>
            <w:noProof/>
            <w:webHidden/>
          </w:rPr>
          <w:fldChar w:fldCharType="end"/>
        </w:r>
      </w:hyperlink>
    </w:p>
    <w:p w:rsidR="00D52793" w:rsidRPr="00D52793" w:rsidRDefault="004276FC">
      <w:pPr>
        <w:pStyle w:val="Verzeichnis2"/>
        <w:rPr>
          <w:rFonts w:eastAsiaTheme="minorEastAsia"/>
          <w:noProof/>
          <w:sz w:val="22"/>
          <w:lang w:eastAsia="de-CH"/>
        </w:rPr>
      </w:pPr>
      <w:hyperlink w:anchor="_Toc399331760" w:history="1">
        <w:r w:rsidR="00D52793" w:rsidRPr="00D52793">
          <w:rPr>
            <w:rStyle w:val="Hyperlink"/>
            <w:noProof/>
          </w:rPr>
          <w:t>1.1</w:t>
        </w:r>
        <w:r w:rsidR="00D52793" w:rsidRPr="00D52793">
          <w:rPr>
            <w:rFonts w:eastAsiaTheme="minorEastAsia"/>
            <w:noProof/>
            <w:sz w:val="22"/>
            <w:lang w:eastAsia="de-CH"/>
          </w:rPr>
          <w:tab/>
        </w:r>
        <w:r w:rsidR="00D52793" w:rsidRPr="00D52793">
          <w:rPr>
            <w:rStyle w:val="Hyperlink"/>
            <w:noProof/>
          </w:rPr>
          <w:t>Lage</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_Toc399331760 \h </w:instrText>
        </w:r>
        <w:r w:rsidR="00D52793" w:rsidRPr="00D52793">
          <w:rPr>
            <w:noProof/>
            <w:webHidden/>
          </w:rPr>
        </w:r>
        <w:r w:rsidR="00D52793" w:rsidRPr="00D52793">
          <w:rPr>
            <w:noProof/>
            <w:webHidden/>
          </w:rPr>
          <w:fldChar w:fldCharType="separate"/>
        </w:r>
        <w:r w:rsidR="00D52793" w:rsidRPr="00D52793">
          <w:rPr>
            <w:noProof/>
            <w:webHidden/>
          </w:rPr>
          <w:t>2</w:t>
        </w:r>
        <w:r w:rsidR="00D52793" w:rsidRPr="00D52793">
          <w:rPr>
            <w:noProof/>
            <w:webHidden/>
          </w:rPr>
          <w:fldChar w:fldCharType="end"/>
        </w:r>
      </w:hyperlink>
    </w:p>
    <w:p w:rsidR="00D52793" w:rsidRPr="00D52793" w:rsidRDefault="004276FC">
      <w:pPr>
        <w:pStyle w:val="Verzeichnis2"/>
        <w:rPr>
          <w:rFonts w:eastAsiaTheme="minorEastAsia"/>
          <w:noProof/>
          <w:sz w:val="22"/>
          <w:lang w:eastAsia="de-CH"/>
        </w:rPr>
      </w:pPr>
      <w:hyperlink w:anchor="_Toc399331761" w:history="1">
        <w:r w:rsidR="00D52793" w:rsidRPr="00D52793">
          <w:rPr>
            <w:rStyle w:val="Hyperlink"/>
            <w:noProof/>
          </w:rPr>
          <w:t>1.2</w:t>
        </w:r>
        <w:r w:rsidR="00D52793" w:rsidRPr="00D52793">
          <w:rPr>
            <w:rFonts w:eastAsiaTheme="minorEastAsia"/>
            <w:noProof/>
            <w:sz w:val="22"/>
            <w:lang w:eastAsia="de-CH"/>
          </w:rPr>
          <w:tab/>
        </w:r>
        <w:r w:rsidR="00D52793" w:rsidRPr="00D52793">
          <w:rPr>
            <w:rStyle w:val="Hyperlink"/>
            <w:noProof/>
          </w:rPr>
          <w:t>Zugänglichkeit</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_Toc399331761 \h </w:instrText>
        </w:r>
        <w:r w:rsidR="00D52793" w:rsidRPr="00D52793">
          <w:rPr>
            <w:noProof/>
            <w:webHidden/>
          </w:rPr>
        </w:r>
        <w:r w:rsidR="00D52793" w:rsidRPr="00D52793">
          <w:rPr>
            <w:noProof/>
            <w:webHidden/>
          </w:rPr>
          <w:fldChar w:fldCharType="separate"/>
        </w:r>
        <w:r w:rsidR="00D52793" w:rsidRPr="00D52793">
          <w:rPr>
            <w:noProof/>
            <w:webHidden/>
          </w:rPr>
          <w:t>2</w:t>
        </w:r>
        <w:r w:rsidR="00D52793" w:rsidRPr="00D52793">
          <w:rPr>
            <w:noProof/>
            <w:webHidden/>
          </w:rPr>
          <w:fldChar w:fldCharType="end"/>
        </w:r>
      </w:hyperlink>
    </w:p>
    <w:p w:rsidR="00D52793" w:rsidRPr="00D52793" w:rsidRDefault="004276FC">
      <w:pPr>
        <w:pStyle w:val="Verzeichnis2"/>
        <w:rPr>
          <w:rFonts w:eastAsiaTheme="minorEastAsia"/>
          <w:noProof/>
          <w:sz w:val="22"/>
          <w:lang w:eastAsia="de-CH"/>
        </w:rPr>
      </w:pPr>
      <w:hyperlink w:anchor="_Toc399331762" w:history="1">
        <w:r w:rsidR="00D52793" w:rsidRPr="00D52793">
          <w:rPr>
            <w:rStyle w:val="Hyperlink"/>
            <w:noProof/>
          </w:rPr>
          <w:t>1.3</w:t>
        </w:r>
        <w:r w:rsidR="00D52793" w:rsidRPr="00D52793">
          <w:rPr>
            <w:rFonts w:eastAsiaTheme="minorEastAsia"/>
            <w:noProof/>
            <w:sz w:val="22"/>
            <w:lang w:eastAsia="de-CH"/>
          </w:rPr>
          <w:tab/>
        </w:r>
        <w:r w:rsidR="00D52793" w:rsidRPr="00D52793">
          <w:rPr>
            <w:rStyle w:val="Hyperlink"/>
            <w:noProof/>
          </w:rPr>
          <w:t>Bewirtung</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_Toc399331762 \h </w:instrText>
        </w:r>
        <w:r w:rsidR="00D52793" w:rsidRPr="00D52793">
          <w:rPr>
            <w:noProof/>
            <w:webHidden/>
          </w:rPr>
        </w:r>
        <w:r w:rsidR="00D52793" w:rsidRPr="00D52793">
          <w:rPr>
            <w:noProof/>
            <w:webHidden/>
          </w:rPr>
          <w:fldChar w:fldCharType="separate"/>
        </w:r>
        <w:r w:rsidR="00D52793" w:rsidRPr="00D52793">
          <w:rPr>
            <w:noProof/>
            <w:webHidden/>
          </w:rPr>
          <w:t>3</w:t>
        </w:r>
        <w:r w:rsidR="00D52793" w:rsidRPr="00D52793">
          <w:rPr>
            <w:noProof/>
            <w:webHidden/>
          </w:rPr>
          <w:fldChar w:fldCharType="end"/>
        </w:r>
      </w:hyperlink>
    </w:p>
    <w:p w:rsidR="00D52793" w:rsidRPr="00D52793" w:rsidRDefault="004276FC">
      <w:pPr>
        <w:pStyle w:val="Verzeichnis2"/>
        <w:rPr>
          <w:rFonts w:eastAsiaTheme="minorEastAsia"/>
          <w:noProof/>
          <w:sz w:val="22"/>
          <w:lang w:eastAsia="de-CH"/>
        </w:rPr>
      </w:pPr>
      <w:hyperlink w:anchor="_Toc399331763" w:history="1">
        <w:r w:rsidR="00D52793" w:rsidRPr="00D52793">
          <w:rPr>
            <w:rStyle w:val="Hyperlink"/>
            <w:noProof/>
          </w:rPr>
          <w:t>1.4</w:t>
        </w:r>
        <w:r w:rsidR="00D52793" w:rsidRPr="00D52793">
          <w:rPr>
            <w:rFonts w:eastAsiaTheme="minorEastAsia"/>
            <w:noProof/>
            <w:sz w:val="22"/>
            <w:lang w:eastAsia="de-CH"/>
          </w:rPr>
          <w:tab/>
        </w:r>
        <w:r w:rsidR="00D52793" w:rsidRPr="00D52793">
          <w:rPr>
            <w:rStyle w:val="Hyperlink"/>
            <w:noProof/>
          </w:rPr>
          <w:t>Wichtigste Kennzahlen</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_Toc399331763 \h </w:instrText>
        </w:r>
        <w:r w:rsidR="00D52793" w:rsidRPr="00D52793">
          <w:rPr>
            <w:noProof/>
            <w:webHidden/>
          </w:rPr>
        </w:r>
        <w:r w:rsidR="00D52793" w:rsidRPr="00D52793">
          <w:rPr>
            <w:noProof/>
            <w:webHidden/>
          </w:rPr>
          <w:fldChar w:fldCharType="separate"/>
        </w:r>
        <w:r w:rsidR="00D52793" w:rsidRPr="00D52793">
          <w:rPr>
            <w:noProof/>
            <w:webHidden/>
          </w:rPr>
          <w:t>3</w:t>
        </w:r>
        <w:r w:rsidR="00D52793" w:rsidRPr="00D52793">
          <w:rPr>
            <w:noProof/>
            <w:webHidden/>
          </w:rPr>
          <w:fldChar w:fldCharType="end"/>
        </w:r>
      </w:hyperlink>
    </w:p>
    <w:p w:rsidR="00D52793" w:rsidRPr="00D52793" w:rsidRDefault="004276FC">
      <w:pPr>
        <w:pStyle w:val="Verzeichnis2"/>
        <w:rPr>
          <w:rFonts w:eastAsiaTheme="minorEastAsia"/>
          <w:noProof/>
          <w:sz w:val="22"/>
          <w:lang w:eastAsia="de-CH"/>
        </w:rPr>
      </w:pPr>
      <w:hyperlink w:anchor="_Toc399331764" w:history="1">
        <w:r w:rsidR="00D52793" w:rsidRPr="00D52793">
          <w:rPr>
            <w:rStyle w:val="Hyperlink"/>
            <w:noProof/>
          </w:rPr>
          <w:t>1.5</w:t>
        </w:r>
        <w:r w:rsidR="00D52793" w:rsidRPr="00D52793">
          <w:rPr>
            <w:rFonts w:eastAsiaTheme="minorEastAsia"/>
            <w:noProof/>
            <w:sz w:val="22"/>
            <w:lang w:eastAsia="de-CH"/>
          </w:rPr>
          <w:tab/>
        </w:r>
        <w:r w:rsidR="00D52793" w:rsidRPr="00D52793">
          <w:rPr>
            <w:rStyle w:val="Hyperlink"/>
            <w:noProof/>
          </w:rPr>
          <w:t>Gäste: Profil/Ziele</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_Toc399331764 \h </w:instrText>
        </w:r>
        <w:r w:rsidR="00D52793" w:rsidRPr="00D52793">
          <w:rPr>
            <w:noProof/>
            <w:webHidden/>
          </w:rPr>
        </w:r>
        <w:r w:rsidR="00D52793" w:rsidRPr="00D52793">
          <w:rPr>
            <w:noProof/>
            <w:webHidden/>
          </w:rPr>
          <w:fldChar w:fldCharType="separate"/>
        </w:r>
        <w:r w:rsidR="00D52793" w:rsidRPr="00D52793">
          <w:rPr>
            <w:noProof/>
            <w:webHidden/>
          </w:rPr>
          <w:t>4</w:t>
        </w:r>
        <w:r w:rsidR="00D52793" w:rsidRPr="00D52793">
          <w:rPr>
            <w:noProof/>
            <w:webHidden/>
          </w:rPr>
          <w:fldChar w:fldCharType="end"/>
        </w:r>
      </w:hyperlink>
    </w:p>
    <w:p w:rsidR="00D52793" w:rsidRPr="00D52793" w:rsidRDefault="004276FC">
      <w:pPr>
        <w:pStyle w:val="Verzeichnis1"/>
        <w:rPr>
          <w:rFonts w:eastAsiaTheme="minorEastAsia"/>
          <w:b w:val="0"/>
          <w:noProof/>
          <w:sz w:val="22"/>
          <w:lang w:eastAsia="de-CH"/>
        </w:rPr>
      </w:pPr>
      <w:hyperlink w:anchor="_Toc399331765" w:history="1">
        <w:r w:rsidR="00D52793" w:rsidRPr="00D52793">
          <w:rPr>
            <w:rStyle w:val="Hyperlink"/>
            <w:noProof/>
          </w:rPr>
          <w:t>2</w:t>
        </w:r>
        <w:r w:rsidR="00D52793" w:rsidRPr="00D52793">
          <w:rPr>
            <w:rFonts w:eastAsiaTheme="minorEastAsia"/>
            <w:b w:val="0"/>
            <w:noProof/>
            <w:sz w:val="22"/>
            <w:lang w:eastAsia="de-CH"/>
          </w:rPr>
          <w:tab/>
        </w:r>
        <w:r w:rsidR="00D52793" w:rsidRPr="00D52793">
          <w:rPr>
            <w:rStyle w:val="Hyperlink"/>
            <w:noProof/>
          </w:rPr>
          <w:t>Ursprung/Entstehung</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_Toc399331765 \h </w:instrText>
        </w:r>
        <w:r w:rsidR="00D52793" w:rsidRPr="00D52793">
          <w:rPr>
            <w:noProof/>
            <w:webHidden/>
          </w:rPr>
        </w:r>
        <w:r w:rsidR="00D52793" w:rsidRPr="00D52793">
          <w:rPr>
            <w:noProof/>
            <w:webHidden/>
          </w:rPr>
          <w:fldChar w:fldCharType="separate"/>
        </w:r>
        <w:r w:rsidR="00D52793" w:rsidRPr="00D52793">
          <w:rPr>
            <w:noProof/>
            <w:webHidden/>
          </w:rPr>
          <w:t>6</w:t>
        </w:r>
        <w:r w:rsidR="00D52793" w:rsidRPr="00D52793">
          <w:rPr>
            <w:noProof/>
            <w:webHidden/>
          </w:rPr>
          <w:fldChar w:fldCharType="end"/>
        </w:r>
      </w:hyperlink>
    </w:p>
    <w:p w:rsidR="00D52793" w:rsidRPr="00D52793" w:rsidRDefault="004276FC">
      <w:pPr>
        <w:pStyle w:val="Verzeichnis1"/>
        <w:rPr>
          <w:rFonts w:eastAsiaTheme="minorEastAsia"/>
          <w:b w:val="0"/>
          <w:noProof/>
          <w:sz w:val="22"/>
          <w:lang w:eastAsia="de-CH"/>
        </w:rPr>
      </w:pPr>
      <w:hyperlink w:anchor="_Toc399331766" w:history="1">
        <w:r w:rsidR="00D52793" w:rsidRPr="00D52793">
          <w:rPr>
            <w:rStyle w:val="Hyperlink"/>
            <w:noProof/>
          </w:rPr>
          <w:t>3</w:t>
        </w:r>
        <w:r w:rsidR="00D52793" w:rsidRPr="00D52793">
          <w:rPr>
            <w:rFonts w:eastAsiaTheme="minorEastAsia"/>
            <w:b w:val="0"/>
            <w:noProof/>
            <w:sz w:val="22"/>
            <w:lang w:eastAsia="de-CH"/>
          </w:rPr>
          <w:tab/>
        </w:r>
        <w:r w:rsidR="00D52793" w:rsidRPr="00D52793">
          <w:rPr>
            <w:rStyle w:val="Hyperlink"/>
            <w:noProof/>
          </w:rPr>
          <w:t>Bedeutung in der heutigen Zeit</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_Toc399331766 \h </w:instrText>
        </w:r>
        <w:r w:rsidR="00D52793" w:rsidRPr="00D52793">
          <w:rPr>
            <w:noProof/>
            <w:webHidden/>
          </w:rPr>
        </w:r>
        <w:r w:rsidR="00D52793" w:rsidRPr="00D52793">
          <w:rPr>
            <w:noProof/>
            <w:webHidden/>
          </w:rPr>
          <w:fldChar w:fldCharType="separate"/>
        </w:r>
        <w:r w:rsidR="00D52793" w:rsidRPr="00D52793">
          <w:rPr>
            <w:noProof/>
            <w:webHidden/>
          </w:rPr>
          <w:t>8</w:t>
        </w:r>
        <w:r w:rsidR="00D52793" w:rsidRPr="00D52793">
          <w:rPr>
            <w:noProof/>
            <w:webHidden/>
          </w:rPr>
          <w:fldChar w:fldCharType="end"/>
        </w:r>
      </w:hyperlink>
    </w:p>
    <w:p w:rsidR="00D52793" w:rsidRPr="00D52793" w:rsidRDefault="004276FC">
      <w:pPr>
        <w:pStyle w:val="Verzeichnis1"/>
        <w:rPr>
          <w:rFonts w:eastAsiaTheme="minorEastAsia"/>
          <w:b w:val="0"/>
          <w:noProof/>
          <w:sz w:val="22"/>
          <w:lang w:eastAsia="de-CH"/>
        </w:rPr>
      </w:pPr>
      <w:hyperlink w:anchor="_Toc399331767" w:history="1">
        <w:r w:rsidR="00D52793" w:rsidRPr="00D52793">
          <w:rPr>
            <w:rStyle w:val="Hyperlink"/>
            <w:noProof/>
          </w:rPr>
          <w:t>4</w:t>
        </w:r>
        <w:r w:rsidR="00D52793" w:rsidRPr="00D52793">
          <w:rPr>
            <w:rFonts w:eastAsiaTheme="minorEastAsia"/>
            <w:b w:val="0"/>
            <w:noProof/>
            <w:sz w:val="22"/>
            <w:lang w:eastAsia="de-CH"/>
          </w:rPr>
          <w:tab/>
        </w:r>
        <w:r w:rsidR="00D52793" w:rsidRPr="00D52793">
          <w:rPr>
            <w:rStyle w:val="Hyperlink"/>
            <w:noProof/>
          </w:rPr>
          <w:t>Zukunftsaussichten</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_Toc399331767 \h </w:instrText>
        </w:r>
        <w:r w:rsidR="00D52793" w:rsidRPr="00D52793">
          <w:rPr>
            <w:noProof/>
            <w:webHidden/>
          </w:rPr>
        </w:r>
        <w:r w:rsidR="00D52793" w:rsidRPr="00D52793">
          <w:rPr>
            <w:noProof/>
            <w:webHidden/>
          </w:rPr>
          <w:fldChar w:fldCharType="separate"/>
        </w:r>
        <w:r w:rsidR="00D52793" w:rsidRPr="00D52793">
          <w:rPr>
            <w:noProof/>
            <w:webHidden/>
          </w:rPr>
          <w:t>9</w:t>
        </w:r>
        <w:r w:rsidR="00D52793" w:rsidRPr="00D52793">
          <w:rPr>
            <w:noProof/>
            <w:webHidden/>
          </w:rPr>
          <w:fldChar w:fldCharType="end"/>
        </w:r>
      </w:hyperlink>
    </w:p>
    <w:p w:rsidR="00D52793" w:rsidRPr="00D52793" w:rsidRDefault="004276FC">
      <w:pPr>
        <w:pStyle w:val="Verzeichnis1"/>
        <w:rPr>
          <w:rFonts w:eastAsiaTheme="minorEastAsia"/>
          <w:b w:val="0"/>
          <w:noProof/>
          <w:sz w:val="22"/>
          <w:lang w:eastAsia="de-CH"/>
        </w:rPr>
      </w:pPr>
      <w:hyperlink w:anchor="_Toc399331768" w:history="1">
        <w:r w:rsidR="00D52793" w:rsidRPr="00D52793">
          <w:rPr>
            <w:rStyle w:val="Hyperlink"/>
            <w:noProof/>
          </w:rPr>
          <w:t>Quellenverzeichnis</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_Toc399331768 \h </w:instrText>
        </w:r>
        <w:r w:rsidR="00D52793" w:rsidRPr="00D52793">
          <w:rPr>
            <w:noProof/>
            <w:webHidden/>
          </w:rPr>
        </w:r>
        <w:r w:rsidR="00D52793" w:rsidRPr="00D52793">
          <w:rPr>
            <w:noProof/>
            <w:webHidden/>
          </w:rPr>
          <w:fldChar w:fldCharType="separate"/>
        </w:r>
        <w:r w:rsidR="00D52793" w:rsidRPr="00D52793">
          <w:rPr>
            <w:noProof/>
            <w:webHidden/>
          </w:rPr>
          <w:t>10</w:t>
        </w:r>
        <w:r w:rsidR="00D52793" w:rsidRPr="00D52793">
          <w:rPr>
            <w:noProof/>
            <w:webHidden/>
          </w:rPr>
          <w:fldChar w:fldCharType="end"/>
        </w:r>
      </w:hyperlink>
    </w:p>
    <w:p w:rsidR="00D52793" w:rsidRPr="00D52793" w:rsidRDefault="004276FC">
      <w:pPr>
        <w:pStyle w:val="Verzeichnis1"/>
        <w:rPr>
          <w:rFonts w:eastAsiaTheme="minorEastAsia"/>
          <w:b w:val="0"/>
          <w:noProof/>
          <w:sz w:val="22"/>
          <w:lang w:eastAsia="de-CH"/>
        </w:rPr>
      </w:pPr>
      <w:hyperlink w:anchor="_Toc399331769" w:history="1">
        <w:r w:rsidR="00D52793" w:rsidRPr="00D52793">
          <w:rPr>
            <w:rStyle w:val="Hyperlink"/>
            <w:noProof/>
          </w:rPr>
          <w:t>Abbildungsverzeichnis</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_Toc399331769 \h </w:instrText>
        </w:r>
        <w:r w:rsidR="00D52793" w:rsidRPr="00D52793">
          <w:rPr>
            <w:noProof/>
            <w:webHidden/>
          </w:rPr>
        </w:r>
        <w:r w:rsidR="00D52793" w:rsidRPr="00D52793">
          <w:rPr>
            <w:noProof/>
            <w:webHidden/>
          </w:rPr>
          <w:fldChar w:fldCharType="separate"/>
        </w:r>
        <w:r w:rsidR="00D52793" w:rsidRPr="00D52793">
          <w:rPr>
            <w:noProof/>
            <w:webHidden/>
          </w:rPr>
          <w:t>10</w:t>
        </w:r>
        <w:r w:rsidR="00D52793" w:rsidRPr="00D52793">
          <w:rPr>
            <w:noProof/>
            <w:webHidden/>
          </w:rPr>
          <w:fldChar w:fldCharType="end"/>
        </w:r>
      </w:hyperlink>
    </w:p>
    <w:p w:rsidR="00D52793" w:rsidRPr="00D52793" w:rsidRDefault="004276FC">
      <w:pPr>
        <w:pStyle w:val="Verzeichnis1"/>
        <w:rPr>
          <w:rFonts w:eastAsiaTheme="minorEastAsia"/>
          <w:b w:val="0"/>
          <w:noProof/>
          <w:sz w:val="22"/>
          <w:lang w:eastAsia="de-CH"/>
        </w:rPr>
      </w:pPr>
      <w:hyperlink w:anchor="_Toc399331770" w:history="1">
        <w:r w:rsidR="00D52793" w:rsidRPr="00D52793">
          <w:rPr>
            <w:rStyle w:val="Hyperlink"/>
            <w:noProof/>
          </w:rPr>
          <w:t>Tabellenverzeichnis</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_Toc399331770 \h </w:instrText>
        </w:r>
        <w:r w:rsidR="00D52793" w:rsidRPr="00D52793">
          <w:rPr>
            <w:noProof/>
            <w:webHidden/>
          </w:rPr>
        </w:r>
        <w:r w:rsidR="00D52793" w:rsidRPr="00D52793">
          <w:rPr>
            <w:noProof/>
            <w:webHidden/>
          </w:rPr>
          <w:fldChar w:fldCharType="separate"/>
        </w:r>
        <w:r w:rsidR="00D52793" w:rsidRPr="00D52793">
          <w:rPr>
            <w:noProof/>
            <w:webHidden/>
          </w:rPr>
          <w:t>10</w:t>
        </w:r>
        <w:r w:rsidR="00D52793" w:rsidRPr="00D52793">
          <w:rPr>
            <w:noProof/>
            <w:webHidden/>
          </w:rPr>
          <w:fldChar w:fldCharType="end"/>
        </w:r>
      </w:hyperlink>
    </w:p>
    <w:p w:rsidR="00D52793" w:rsidRPr="00D52793" w:rsidRDefault="004276FC">
      <w:pPr>
        <w:pStyle w:val="Verzeichnis1"/>
        <w:rPr>
          <w:rFonts w:eastAsiaTheme="minorEastAsia"/>
          <w:b w:val="0"/>
          <w:noProof/>
          <w:sz w:val="22"/>
          <w:lang w:eastAsia="de-CH"/>
        </w:rPr>
      </w:pPr>
      <w:hyperlink w:anchor="_Toc399331771" w:history="1">
        <w:r w:rsidR="00D52793" w:rsidRPr="00D52793">
          <w:rPr>
            <w:rStyle w:val="Hyperlink"/>
            <w:noProof/>
          </w:rPr>
          <w:t>Anhang</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_Toc399331771 \h </w:instrText>
        </w:r>
        <w:r w:rsidR="00D52793" w:rsidRPr="00D52793">
          <w:rPr>
            <w:noProof/>
            <w:webHidden/>
          </w:rPr>
        </w:r>
        <w:r w:rsidR="00D52793" w:rsidRPr="00D52793">
          <w:rPr>
            <w:noProof/>
            <w:webHidden/>
          </w:rPr>
          <w:fldChar w:fldCharType="separate"/>
        </w:r>
        <w:r w:rsidR="00D52793" w:rsidRPr="00D52793">
          <w:rPr>
            <w:noProof/>
            <w:webHidden/>
          </w:rPr>
          <w:t>11</w:t>
        </w:r>
        <w:r w:rsidR="00D52793" w:rsidRPr="00D52793">
          <w:rPr>
            <w:noProof/>
            <w:webHidden/>
          </w:rPr>
          <w:fldChar w:fldCharType="end"/>
        </w:r>
      </w:hyperlink>
    </w:p>
    <w:p w:rsidR="003E367C" w:rsidRPr="00D52793" w:rsidRDefault="00ED4C9E" w:rsidP="00BE6E76">
      <w:pPr>
        <w:ind w:left="851" w:hanging="851"/>
        <w:rPr>
          <w:noProof/>
        </w:rPr>
      </w:pPr>
      <w:r w:rsidRPr="00D52793">
        <w:rPr>
          <w:noProof/>
        </w:rPr>
        <w:fldChar w:fldCharType="end"/>
      </w:r>
    </w:p>
    <w:p w:rsidR="003E367C" w:rsidRPr="00D52793" w:rsidRDefault="00136267" w:rsidP="008D2FC7">
      <w:pPr>
        <w:pStyle w:val="berschrift1"/>
        <w:rPr>
          <w:noProof/>
        </w:rPr>
      </w:pPr>
      <w:bookmarkStart w:id="1" w:name="_Toc399331759"/>
      <w:r w:rsidRPr="00D52793">
        <w:rPr>
          <w:noProof/>
        </w:rPr>
        <w:lastRenderedPageBreak/>
        <w:t>Beschreibung</w:t>
      </w:r>
      <w:bookmarkEnd w:id="1"/>
    </w:p>
    <w:p w:rsidR="003E367C" w:rsidRPr="00D52793" w:rsidRDefault="00766BFC" w:rsidP="001D1A65">
      <w:pPr>
        <w:pStyle w:val="berschrift2"/>
        <w:rPr>
          <w:noProof/>
        </w:rPr>
      </w:pPr>
      <w:bookmarkStart w:id="2" w:name="_Toc399331760"/>
      <w:r w:rsidRPr="00D52793">
        <w:rPr>
          <w:noProof/>
        </w:rPr>
        <w:t>Lage</w:t>
      </w:r>
      <w:bookmarkEnd w:id="2"/>
    </w:p>
    <w:p w:rsidR="00770BAC" w:rsidRPr="00D52793" w:rsidRDefault="00700B0F" w:rsidP="00C42A47">
      <w:pPr>
        <w:spacing w:before="0" w:after="160"/>
        <w:rPr>
          <w:noProof/>
        </w:rPr>
      </w:pPr>
      <w:r w:rsidRPr="00D52793">
        <w:rPr>
          <w:noProof/>
        </w:rPr>
        <w:t>D</w:t>
      </w:r>
      <w:r w:rsidR="00463926" w:rsidRPr="00D52793">
        <w:rPr>
          <w:noProof/>
        </w:rPr>
        <w:t>ie Zwinglipasshütte befindet sich im Kanton St. Gallen, genauer gesagt im Obertoggenburg.</w:t>
      </w:r>
      <w:r w:rsidR="00770BAC" w:rsidRPr="00D52793">
        <w:rPr>
          <w:noProof/>
        </w:rPr>
        <w:t xml:space="preserve"> Sie gehört zum Talort Wildhaus und </w:t>
      </w:r>
      <w:r w:rsidR="00463926" w:rsidRPr="00D52793">
        <w:rPr>
          <w:noProof/>
        </w:rPr>
        <w:t>liegt au</w:t>
      </w:r>
      <w:r w:rsidR="00C50FC1" w:rsidRPr="00D52793">
        <w:rPr>
          <w:noProof/>
        </w:rPr>
        <w:t>f 1999</w:t>
      </w:r>
      <w:r w:rsidRPr="00D52793">
        <w:rPr>
          <w:noProof/>
        </w:rPr>
        <w:t xml:space="preserve"> </w:t>
      </w:r>
      <w:r w:rsidR="003A44E0" w:rsidRPr="00D52793">
        <w:rPr>
          <w:noProof/>
        </w:rPr>
        <w:t xml:space="preserve">m </w:t>
      </w:r>
      <w:r w:rsidR="00770BAC" w:rsidRPr="00D52793">
        <w:rPr>
          <w:noProof/>
        </w:rPr>
        <w:t>unterhalb</w:t>
      </w:r>
      <w:r w:rsidR="00C50FC1" w:rsidRPr="00D52793">
        <w:rPr>
          <w:noProof/>
        </w:rPr>
        <w:t xml:space="preserve"> des Altmanns.</w:t>
      </w:r>
      <w:r w:rsidR="00770BAC" w:rsidRPr="00D52793">
        <w:rPr>
          <w:noProof/>
        </w:rPr>
        <w:t xml:space="preserve"> </w:t>
      </w:r>
    </w:p>
    <w:p w:rsidR="00C465AA" w:rsidRPr="00D52793" w:rsidRDefault="00C465AA" w:rsidP="00C42A47">
      <w:pPr>
        <w:spacing w:before="0" w:after="160"/>
        <w:rPr>
          <w:noProof/>
        </w:rPr>
      </w:pPr>
      <w:r w:rsidRPr="00D52793">
        <w:rPr>
          <w:noProof/>
        </w:rPr>
        <w:t>Die Koordinaten lauten: 746.700 / 233.17</w:t>
      </w:r>
      <w:r w:rsidR="00700B0F" w:rsidRPr="00D52793">
        <w:rPr>
          <w:noProof/>
        </w:rPr>
        <w:t>0</w:t>
      </w:r>
      <w:r w:rsidR="008D2FC7" w:rsidRPr="00D52793">
        <w:rPr>
          <w:noProof/>
        </w:rPr>
        <w:tab/>
        <w:t>K</w:t>
      </w:r>
      <w:r w:rsidRPr="00D52793">
        <w:rPr>
          <w:noProof/>
        </w:rPr>
        <w:t>arte: Blatt 1115 Säntis</w:t>
      </w:r>
    </w:p>
    <w:p w:rsidR="00462D1B" w:rsidRPr="00D52793" w:rsidRDefault="00C465AA" w:rsidP="00C42A47">
      <w:pPr>
        <w:spacing w:before="0" w:after="160"/>
        <w:rPr>
          <w:noProof/>
        </w:rPr>
      </w:pPr>
      <w:r w:rsidRPr="00D52793">
        <w:rPr>
          <w:noProof/>
        </w:rPr>
        <w:t>In der Umgebung sind verschiedene Gipfel wie z.</w:t>
      </w:r>
      <w:r w:rsidR="008D2FC7" w:rsidRPr="00D52793">
        <w:rPr>
          <w:noProof/>
        </w:rPr>
        <w:t> </w:t>
      </w:r>
      <w:r w:rsidRPr="00D52793">
        <w:rPr>
          <w:noProof/>
        </w:rPr>
        <w:t>B. Marwees, Schafbergwand, Girenspitz, Hochhuus, Schafwies, Säntis, Wildhuser, Schafberg, Altmann, Freiheit, Fähnli,</w:t>
      </w:r>
      <w:r w:rsidR="000E1C06" w:rsidRPr="00D52793">
        <w:rPr>
          <w:noProof/>
        </w:rPr>
        <w:t xml:space="preserve"> Hundstein, Mutschen, Gätterif</w:t>
      </w:r>
      <w:r w:rsidRPr="00D52793">
        <w:rPr>
          <w:noProof/>
        </w:rPr>
        <w:t>irst, Alp Si</w:t>
      </w:r>
      <w:r w:rsidR="000E1C06" w:rsidRPr="00D52793">
        <w:rPr>
          <w:noProof/>
        </w:rPr>
        <w:t>gel, Altenalp Türm, Chalbersäntis, Chreialpfirst, Fälenschafberg</w:t>
      </w:r>
      <w:r w:rsidR="008451FC" w:rsidRPr="00D52793">
        <w:rPr>
          <w:noProof/>
        </w:rPr>
        <w:t>.</w:t>
      </w:r>
    </w:p>
    <w:p w:rsidR="00700B0F" w:rsidRPr="00D52793" w:rsidRDefault="008451FC" w:rsidP="00C42A47">
      <w:pPr>
        <w:spacing w:before="0" w:after="160"/>
        <w:rPr>
          <w:noProof/>
        </w:rPr>
      </w:pPr>
      <w:r w:rsidRPr="00D52793">
        <w:rPr>
          <w:noProof/>
        </w:rPr>
        <w:t>Sie laden ein für interessante und teilweise anspruchsvolle Bergtouren und bieten ein eindrückliches und wunderschönes Panorama.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gridCol w:w="4296"/>
      </w:tblGrid>
      <w:tr w:rsidR="001627B8" w:rsidRPr="00D52793" w:rsidTr="00225CD4">
        <w:tc>
          <w:tcPr>
            <w:tcW w:w="5198" w:type="dxa"/>
          </w:tcPr>
          <w:p w:rsidR="00D94658" w:rsidRDefault="001627B8" w:rsidP="00D94658">
            <w:pPr>
              <w:keepNext/>
            </w:pPr>
            <w:r w:rsidRPr="00D52793">
              <w:rPr>
                <w:rFonts w:ascii="Times New Roman" w:eastAsia="Times New Roman" w:hAnsi="Times New Roman" w:cs="Times New Roman"/>
                <w:noProof/>
                <w:color w:val="FFFF00"/>
                <w:szCs w:val="24"/>
                <w:lang w:eastAsia="de-CH"/>
              </w:rPr>
              <w:drawing>
                <wp:inline distT="0" distB="0" distL="0" distR="0" wp14:anchorId="25E4F3E4" wp14:editId="5B6D4958">
                  <wp:extent cx="2581275" cy="2466975"/>
                  <wp:effectExtent l="0" t="0" r="9525" b="9525"/>
                  <wp:docPr id="12" name="Bild 2" descr="http://www.sac-toggenburg.ch/alt/www/sactoggenburg/images/zwinglipasslagegr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c-toggenburg.ch/alt/www/sactoggenburg/images/zwinglipasslagegross.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250"/>
                          <a:stretch/>
                        </pic:blipFill>
                        <pic:spPr bwMode="auto">
                          <a:xfrm>
                            <a:off x="0" y="0"/>
                            <a:ext cx="2581275" cy="2466975"/>
                          </a:xfrm>
                          <a:prstGeom prst="rect">
                            <a:avLst/>
                          </a:prstGeom>
                          <a:noFill/>
                          <a:ln>
                            <a:noFill/>
                          </a:ln>
                          <a:extLst>
                            <a:ext uri="{53640926-AAD7-44D8-BBD7-CCE9431645EC}">
                              <a14:shadowObscured xmlns:a14="http://schemas.microsoft.com/office/drawing/2010/main"/>
                            </a:ext>
                          </a:extLst>
                        </pic:spPr>
                      </pic:pic>
                    </a:graphicData>
                  </a:graphic>
                </wp:inline>
              </w:drawing>
            </w:r>
          </w:p>
          <w:p w:rsidR="001627B8" w:rsidRPr="00D52793" w:rsidRDefault="00D94658" w:rsidP="004276FC">
            <w:pPr>
              <w:pStyle w:val="Beschriftung"/>
              <w:rPr>
                <w:noProof/>
              </w:rPr>
            </w:pPr>
            <w:bookmarkStart w:id="3" w:name="_Toc399332122"/>
            <w:r>
              <w:t xml:space="preserve">Abbildung </w:t>
            </w:r>
            <w:r w:rsidR="004276FC">
              <w:fldChar w:fldCharType="begin"/>
            </w:r>
            <w:r w:rsidR="004276FC">
              <w:instrText xml:space="preserve"> SEQ Abbildung \* ARABIC </w:instrText>
            </w:r>
            <w:r w:rsidR="004276FC">
              <w:fldChar w:fldCharType="separate"/>
            </w:r>
            <w:r>
              <w:rPr>
                <w:noProof/>
              </w:rPr>
              <w:t>2</w:t>
            </w:r>
            <w:r w:rsidR="004276FC">
              <w:rPr>
                <w:noProof/>
              </w:rPr>
              <w:fldChar w:fldCharType="end"/>
            </w:r>
            <w:r>
              <w:t xml:space="preserve">: </w:t>
            </w:r>
            <w:bookmarkStart w:id="4" w:name="_GoBack"/>
            <w:bookmarkEnd w:id="3"/>
            <w:r w:rsidR="004276FC" w:rsidRPr="001F4366">
              <w:t>Karte Altmann</w:t>
            </w:r>
            <w:bookmarkEnd w:id="4"/>
          </w:p>
        </w:tc>
        <w:tc>
          <w:tcPr>
            <w:tcW w:w="4296" w:type="dxa"/>
          </w:tcPr>
          <w:p w:rsidR="00D94658" w:rsidRDefault="001627B8" w:rsidP="00D94658">
            <w:pPr>
              <w:keepNext/>
            </w:pPr>
            <w:r w:rsidRPr="00D52793">
              <w:rPr>
                <w:rFonts w:ascii="Times New Roman" w:eastAsia="Times New Roman" w:hAnsi="Times New Roman" w:cs="Times New Roman"/>
                <w:noProof/>
                <w:color w:val="FFFF00"/>
                <w:szCs w:val="24"/>
                <w:lang w:eastAsia="de-CH"/>
              </w:rPr>
              <w:drawing>
                <wp:inline distT="0" distB="0" distL="0" distR="0" wp14:anchorId="7B3F1985" wp14:editId="3EC2F548">
                  <wp:extent cx="2590800" cy="2468880"/>
                  <wp:effectExtent l="0" t="0" r="0" b="7620"/>
                  <wp:docPr id="11" name="Bild 1" descr="http://www.sac-toggenburg.ch/alt/www/sactoggenburg/images/zwinglipasslage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c-toggenburg.ch/alt/www/sactoggenburg/images/zwinglipasslageklein.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4750"/>
                          <a:stretch/>
                        </pic:blipFill>
                        <pic:spPr bwMode="auto">
                          <a:xfrm>
                            <a:off x="0" y="0"/>
                            <a:ext cx="2590800" cy="2468880"/>
                          </a:xfrm>
                          <a:prstGeom prst="rect">
                            <a:avLst/>
                          </a:prstGeom>
                          <a:noFill/>
                          <a:ln>
                            <a:noFill/>
                          </a:ln>
                          <a:extLst>
                            <a:ext uri="{53640926-AAD7-44D8-BBD7-CCE9431645EC}">
                              <a14:shadowObscured xmlns:a14="http://schemas.microsoft.com/office/drawing/2010/main"/>
                            </a:ext>
                          </a:extLst>
                        </pic:spPr>
                      </pic:pic>
                    </a:graphicData>
                  </a:graphic>
                </wp:inline>
              </w:drawing>
            </w:r>
          </w:p>
          <w:p w:rsidR="001627B8" w:rsidRPr="00D52793" w:rsidRDefault="00D94658" w:rsidP="004276FC">
            <w:pPr>
              <w:pStyle w:val="Beschriftung"/>
              <w:rPr>
                <w:noProof/>
              </w:rPr>
            </w:pPr>
            <w:bookmarkStart w:id="5" w:name="_Toc399332123"/>
            <w:r>
              <w:t xml:space="preserve">Abbildung </w:t>
            </w:r>
            <w:r w:rsidR="004276FC">
              <w:fldChar w:fldCharType="begin"/>
            </w:r>
            <w:r w:rsidR="004276FC">
              <w:instrText xml:space="preserve"> SEQ Abbildung \* ARABIC </w:instrText>
            </w:r>
            <w:r w:rsidR="004276FC">
              <w:fldChar w:fldCharType="separate"/>
            </w:r>
            <w:r>
              <w:rPr>
                <w:noProof/>
              </w:rPr>
              <w:t>3</w:t>
            </w:r>
            <w:r w:rsidR="004276FC">
              <w:rPr>
                <w:noProof/>
              </w:rPr>
              <w:fldChar w:fldCharType="end"/>
            </w:r>
            <w:r>
              <w:t xml:space="preserve">: </w:t>
            </w:r>
            <w:bookmarkEnd w:id="5"/>
            <w:r w:rsidR="004276FC" w:rsidRPr="00A6019D">
              <w:t xml:space="preserve">Karte </w:t>
            </w:r>
            <w:proofErr w:type="spellStart"/>
            <w:r w:rsidR="004276FC" w:rsidRPr="00A6019D">
              <w:t>Wildhaus</w:t>
            </w:r>
            <w:proofErr w:type="spellEnd"/>
          </w:p>
        </w:tc>
      </w:tr>
    </w:tbl>
    <w:p w:rsidR="00C50FC1" w:rsidRPr="00D52793" w:rsidRDefault="00762B4D" w:rsidP="00766BFC">
      <w:pPr>
        <w:pStyle w:val="berschrift2"/>
        <w:rPr>
          <w:noProof/>
        </w:rPr>
      </w:pPr>
      <w:bookmarkStart w:id="6" w:name="_Toc399331761"/>
      <w:r w:rsidRPr="00D52793">
        <w:rPr>
          <w:noProof/>
        </w:rPr>
        <w:t>Zugänglichkeit</w:t>
      </w:r>
      <w:bookmarkEnd w:id="6"/>
    </w:p>
    <w:p w:rsidR="00664B4E" w:rsidRPr="00D52793" w:rsidRDefault="000E1C06" w:rsidP="00C42A47">
      <w:pPr>
        <w:spacing w:before="0" w:after="160"/>
        <w:rPr>
          <w:noProof/>
        </w:rPr>
      </w:pPr>
      <w:r w:rsidRPr="00D52793">
        <w:rPr>
          <w:noProof/>
        </w:rPr>
        <w:t>Die Zwinglipasshütte kann auf</w:t>
      </w:r>
      <w:r w:rsidR="00A962A6" w:rsidRPr="00D52793">
        <w:rPr>
          <w:noProof/>
        </w:rPr>
        <w:t xml:space="preserve"> verschieden</w:t>
      </w:r>
      <w:r w:rsidR="005E365E" w:rsidRPr="00D52793">
        <w:rPr>
          <w:noProof/>
        </w:rPr>
        <w:t>e</w:t>
      </w:r>
      <w:r w:rsidRPr="00D52793">
        <w:rPr>
          <w:noProof/>
        </w:rPr>
        <w:t>n</w:t>
      </w:r>
      <w:r w:rsidR="005E365E" w:rsidRPr="00D52793">
        <w:rPr>
          <w:noProof/>
        </w:rPr>
        <w:t xml:space="preserve"> R</w:t>
      </w:r>
      <w:r w:rsidR="00A962A6" w:rsidRPr="00D52793">
        <w:rPr>
          <w:noProof/>
        </w:rPr>
        <w:t xml:space="preserve">outen erreicht werden. </w:t>
      </w:r>
      <w:r w:rsidR="005E365E" w:rsidRPr="00D52793">
        <w:rPr>
          <w:noProof/>
        </w:rPr>
        <w:t>Als Beispiel möchten wir den Weg von Wildhaus aus beschreiben.</w:t>
      </w:r>
    </w:p>
    <w:p w:rsidR="00664B4E" w:rsidRPr="00D52793" w:rsidRDefault="005E365E" w:rsidP="00C42A47">
      <w:pPr>
        <w:spacing w:before="0" w:after="160"/>
        <w:rPr>
          <w:noProof/>
        </w:rPr>
      </w:pPr>
      <w:r w:rsidRPr="00D52793">
        <w:rPr>
          <w:noProof/>
        </w:rPr>
        <w:t>Von</w:t>
      </w:r>
      <w:r w:rsidR="00664B4E" w:rsidRPr="00D52793">
        <w:rPr>
          <w:noProof/>
        </w:rPr>
        <w:t xml:space="preserve"> Wildhaus (1098</w:t>
      </w:r>
      <w:r w:rsidR="00766BFC" w:rsidRPr="00D52793">
        <w:rPr>
          <w:noProof/>
        </w:rPr>
        <w:t> </w:t>
      </w:r>
      <w:r w:rsidR="00664B4E" w:rsidRPr="00D52793">
        <w:rPr>
          <w:noProof/>
        </w:rPr>
        <w:t>m)</w:t>
      </w:r>
      <w:r w:rsidRPr="00D52793">
        <w:rPr>
          <w:noProof/>
        </w:rPr>
        <w:t xml:space="preserve"> aus führt eine Gondelbahn</w:t>
      </w:r>
      <w:r w:rsidR="009D7012" w:rsidRPr="00D52793">
        <w:rPr>
          <w:noProof/>
        </w:rPr>
        <w:t xml:space="preserve"> </w:t>
      </w:r>
      <w:r w:rsidRPr="00D52793">
        <w:rPr>
          <w:noProof/>
        </w:rPr>
        <w:t>nach Gamplüt. Danach folgt die</w:t>
      </w:r>
      <w:r w:rsidR="000E1C06" w:rsidRPr="00D52793">
        <w:rPr>
          <w:noProof/>
        </w:rPr>
        <w:t xml:space="preserve"> </w:t>
      </w:r>
      <w:r w:rsidR="00664B4E" w:rsidRPr="00D52793">
        <w:rPr>
          <w:noProof/>
        </w:rPr>
        <w:t>Wanderu</w:t>
      </w:r>
      <w:r w:rsidR="000E1C06" w:rsidRPr="00D52793">
        <w:rPr>
          <w:noProof/>
        </w:rPr>
        <w:t>ng</w:t>
      </w:r>
      <w:r w:rsidR="009D7012" w:rsidRPr="00D52793">
        <w:rPr>
          <w:noProof/>
        </w:rPr>
        <w:t xml:space="preserve"> auf dem markierten Weg am Fusse der Schafbergwand bis zur Teselalp.</w:t>
      </w:r>
      <w:r w:rsidRPr="00D52793">
        <w:rPr>
          <w:noProof/>
        </w:rPr>
        <w:t xml:space="preserve"> V</w:t>
      </w:r>
      <w:r w:rsidR="000E1C06" w:rsidRPr="00D52793">
        <w:rPr>
          <w:noProof/>
        </w:rPr>
        <w:t>on dort</w:t>
      </w:r>
      <w:r w:rsidR="00664B4E" w:rsidRPr="00D52793">
        <w:rPr>
          <w:noProof/>
        </w:rPr>
        <w:t xml:space="preserve"> zweigt ein schmaler, steiler, aber stets gut gesicherter Weg nach Norden Richtung Zwinglipass ab. In vielen Kehrtwenden führt der schmale Pf</w:t>
      </w:r>
      <w:r w:rsidR="000E1C06" w:rsidRPr="00D52793">
        <w:rPr>
          <w:noProof/>
        </w:rPr>
        <w:t xml:space="preserve">ad an </w:t>
      </w:r>
      <w:r w:rsidR="00664B4E" w:rsidRPr="00D52793">
        <w:rPr>
          <w:noProof/>
        </w:rPr>
        <w:t xml:space="preserve">kleinen Ställen vorbei </w:t>
      </w:r>
      <w:r w:rsidR="009D7012" w:rsidRPr="00D52793">
        <w:rPr>
          <w:noProof/>
        </w:rPr>
        <w:t xml:space="preserve">über die Chreialp </w:t>
      </w:r>
      <w:r w:rsidR="00664B4E" w:rsidRPr="00D52793">
        <w:rPr>
          <w:noProof/>
        </w:rPr>
        <w:t>bis zur Zwinglipasshütte</w:t>
      </w:r>
      <w:r w:rsidR="00ED372D" w:rsidRPr="00D52793">
        <w:rPr>
          <w:noProof/>
        </w:rPr>
        <w:t xml:space="preserve"> (1999m).</w:t>
      </w:r>
    </w:p>
    <w:p w:rsidR="001949E1" w:rsidRPr="00D52793" w:rsidRDefault="003025A9" w:rsidP="00C42A47">
      <w:pPr>
        <w:spacing w:before="0" w:after="160"/>
        <w:rPr>
          <w:noProof/>
        </w:rPr>
      </w:pPr>
      <w:r w:rsidRPr="00D52793">
        <w:rPr>
          <w:noProof/>
        </w:rPr>
        <w:lastRenderedPageBreak/>
        <w:t xml:space="preserve">Der </w:t>
      </w:r>
      <w:r w:rsidR="00664B4E" w:rsidRPr="00D52793">
        <w:rPr>
          <w:noProof/>
        </w:rPr>
        <w:t xml:space="preserve">Aufstieg </w:t>
      </w:r>
      <w:r w:rsidRPr="00D52793">
        <w:rPr>
          <w:noProof/>
        </w:rPr>
        <w:t xml:space="preserve">dauert </w:t>
      </w:r>
      <w:r w:rsidR="00766BFC" w:rsidRPr="00D52793">
        <w:rPr>
          <w:noProof/>
        </w:rPr>
        <w:t>je nach Tempo 3–</w:t>
      </w:r>
      <w:r w:rsidR="00664B4E" w:rsidRPr="00D52793">
        <w:rPr>
          <w:noProof/>
        </w:rPr>
        <w:t>5 Stunden.</w:t>
      </w:r>
    </w:p>
    <w:p w:rsidR="001D1A65" w:rsidRPr="00D52793" w:rsidRDefault="00136267" w:rsidP="003025A9">
      <w:pPr>
        <w:pStyle w:val="berschrift2"/>
        <w:rPr>
          <w:noProof/>
        </w:rPr>
      </w:pPr>
      <w:bookmarkStart w:id="7" w:name="_Toc399331762"/>
      <w:r w:rsidRPr="00D52793">
        <w:rPr>
          <w:noProof/>
        </w:rPr>
        <w:t>Bewirtung</w:t>
      </w:r>
      <w:bookmarkEnd w:id="7"/>
    </w:p>
    <w:p w:rsidR="00AC555F" w:rsidRPr="00D52793" w:rsidRDefault="000E1C06" w:rsidP="00C42A47">
      <w:pPr>
        <w:spacing w:before="0" w:after="160"/>
        <w:rPr>
          <w:noProof/>
        </w:rPr>
      </w:pPr>
      <w:r w:rsidRPr="00D52793">
        <w:rPr>
          <w:noProof/>
        </w:rPr>
        <w:t>In der Z</w:t>
      </w:r>
      <w:r w:rsidR="00C9776D" w:rsidRPr="00D52793">
        <w:rPr>
          <w:noProof/>
        </w:rPr>
        <w:t>winglipasshütte wird</w:t>
      </w:r>
      <w:r w:rsidR="00EE308C" w:rsidRPr="00D52793">
        <w:rPr>
          <w:noProof/>
        </w:rPr>
        <w:t xml:space="preserve"> in der Zeit von </w:t>
      </w:r>
      <w:r w:rsidR="00AC555F" w:rsidRPr="00D52793">
        <w:rPr>
          <w:noProof/>
        </w:rPr>
        <w:t xml:space="preserve">Mitte </w:t>
      </w:r>
      <w:r w:rsidR="00EE308C" w:rsidRPr="00D52793">
        <w:rPr>
          <w:noProof/>
        </w:rPr>
        <w:t>Mai bis</w:t>
      </w:r>
      <w:r w:rsidR="00AC555F" w:rsidRPr="00D52793">
        <w:rPr>
          <w:noProof/>
        </w:rPr>
        <w:t xml:space="preserve"> Ende</w:t>
      </w:r>
      <w:r w:rsidR="00EE308C" w:rsidRPr="00D52793">
        <w:rPr>
          <w:noProof/>
        </w:rPr>
        <w:t xml:space="preserve"> Oktober </w:t>
      </w:r>
      <w:r w:rsidR="0062646D" w:rsidRPr="00D52793">
        <w:rPr>
          <w:noProof/>
        </w:rPr>
        <w:t>jeweils</w:t>
      </w:r>
      <w:r w:rsidRPr="00D52793">
        <w:rPr>
          <w:noProof/>
        </w:rPr>
        <w:t xml:space="preserve"> am Wochenende bewirtet</w:t>
      </w:r>
      <w:r w:rsidR="00EE308C" w:rsidRPr="00D52793">
        <w:rPr>
          <w:noProof/>
        </w:rPr>
        <w:t xml:space="preserve">. Nur </w:t>
      </w:r>
      <w:r w:rsidRPr="00D52793">
        <w:rPr>
          <w:noProof/>
        </w:rPr>
        <w:t>in den Sommer</w:t>
      </w:r>
      <w:r w:rsidR="00EE308C" w:rsidRPr="00D52793">
        <w:rPr>
          <w:noProof/>
        </w:rPr>
        <w:t xml:space="preserve">- und Herbstferien werden die Gäste durchgehend, also jeden Tag, verpflegt. Die Auswahl an Nahrungsmitteln ist aber sehr bescheiden. Es gibt lediglich eine warme Suppe für den Hunger und Wasser oder Sirup für den Durst. </w:t>
      </w:r>
      <w:r w:rsidR="00AC555F" w:rsidRPr="00D52793">
        <w:rPr>
          <w:noProof/>
        </w:rPr>
        <w:t>Die Gäste dürfen selbstverständlich auch ihre eigene Verpflegung mitbringen.</w:t>
      </w:r>
    </w:p>
    <w:p w:rsidR="00AC555F" w:rsidRPr="00D52793" w:rsidRDefault="00C9776D" w:rsidP="00C42A47">
      <w:pPr>
        <w:spacing w:before="0" w:after="160"/>
        <w:rPr>
          <w:noProof/>
        </w:rPr>
      </w:pPr>
      <w:r w:rsidRPr="00D52793">
        <w:rPr>
          <w:noProof/>
        </w:rPr>
        <w:t xml:space="preserve">Die Zwinglipasshütte wird auch für Feste und Jubiläumsfeiern benutzt. Dann </w:t>
      </w:r>
      <w:r w:rsidR="00AC555F" w:rsidRPr="00D52793">
        <w:rPr>
          <w:noProof/>
        </w:rPr>
        <w:t>werden die Gäs</w:t>
      </w:r>
      <w:r w:rsidRPr="00D52793">
        <w:rPr>
          <w:noProof/>
        </w:rPr>
        <w:t xml:space="preserve">te </w:t>
      </w:r>
      <w:r w:rsidR="00AC555F" w:rsidRPr="00D52793">
        <w:rPr>
          <w:noProof/>
        </w:rPr>
        <w:t>mit köstlichen Lebensmitteln wie Fleisch, Kartoffeln, Obst und Gemüse verwöhnt.</w:t>
      </w:r>
    </w:p>
    <w:p w:rsidR="009071A2" w:rsidRPr="00D52793" w:rsidRDefault="009071A2" w:rsidP="00C42A47">
      <w:pPr>
        <w:spacing w:before="0" w:after="160"/>
        <w:rPr>
          <w:noProof/>
        </w:rPr>
      </w:pPr>
      <w:r w:rsidRPr="00D52793">
        <w:rPr>
          <w:noProof/>
        </w:rPr>
        <w:t>Für die Organisation des Hüttenbetriebs ist de</w:t>
      </w:r>
      <w:r w:rsidR="008B48C1" w:rsidRPr="00D52793">
        <w:rPr>
          <w:noProof/>
        </w:rPr>
        <w:t>r Hüttenchef zuständig. Zurzeit</w:t>
      </w:r>
      <w:r w:rsidRPr="00D52793">
        <w:rPr>
          <w:noProof/>
        </w:rPr>
        <w:t xml:space="preserve"> ist dies Eugen Kressibucher von Ulisbach-Wattwil. Er befasst sich mit dem baulichen Unterhalt, sorgt für den regulären Betrieb der Wasserversorgung, organisiert insbesondere den Jahreseinkauf und die Vorbereitungen für die „</w:t>
      </w:r>
      <w:r w:rsidR="0023460A" w:rsidRPr="00D52793">
        <w:rPr>
          <w:noProof/>
        </w:rPr>
        <w:t xml:space="preserve">Hötteträgete </w:t>
      </w:r>
      <w:r w:rsidR="008B48C1" w:rsidRPr="00D52793">
        <w:rPr>
          <w:rStyle w:val="Funotenzeichen"/>
          <w:noProof/>
        </w:rPr>
        <w:footnoteReference w:id="1"/>
      </w:r>
      <w:r w:rsidR="0023460A" w:rsidRPr="00D52793">
        <w:rPr>
          <w:noProof/>
        </w:rPr>
        <w:t>“</w:t>
      </w:r>
      <w:r w:rsidRPr="00D52793">
        <w:rPr>
          <w:noProof/>
        </w:rPr>
        <w:t xml:space="preserve"> und stellt die Liste der Hüttenwarte zusammen. </w:t>
      </w:r>
    </w:p>
    <w:p w:rsidR="00AC555F" w:rsidRPr="00D52793" w:rsidRDefault="00AC555F" w:rsidP="00C42A47">
      <w:pPr>
        <w:spacing w:before="0" w:after="160"/>
        <w:rPr>
          <w:noProof/>
        </w:rPr>
      </w:pPr>
      <w:r w:rsidRPr="00D52793">
        <w:rPr>
          <w:noProof/>
        </w:rPr>
        <w:t>Für die Verpflegung sind die Hüttenwarte zuständig. Die Hüttenwarte sind freiwillige Sektionsmitglieder, die den Dienst für einzelne Wochenenden übernehmen. Es gibt auch solche, die während den insgesamt 9 Wochen Dauerbetrieb während mehreren Tagen oder ganzen Wochen auf der Hütte arbeiten. Die Hüttenwarte haben normalerweise drei bis vier Helferinnen und Helfer, die sie selbständig rekrutieren. Es gibt Hüttenwartgrup</w:t>
      </w:r>
      <w:r w:rsidR="00257D25" w:rsidRPr="00D52793">
        <w:rPr>
          <w:noProof/>
        </w:rPr>
        <w:t xml:space="preserve">pen, die auch </w:t>
      </w:r>
      <w:r w:rsidRPr="00D52793">
        <w:rPr>
          <w:noProof/>
        </w:rPr>
        <w:t>ihre Fanclubs haben, d. h. wenn diese Hüttenwarte auf der Hütte sind, sind auch bestimmte Gäste garantiert da.</w:t>
      </w:r>
    </w:p>
    <w:p w:rsidR="0015743C" w:rsidRPr="00D52793" w:rsidRDefault="00136267" w:rsidP="0015743C">
      <w:pPr>
        <w:pStyle w:val="berschrift2"/>
        <w:rPr>
          <w:noProof/>
        </w:rPr>
      </w:pPr>
      <w:bookmarkStart w:id="8" w:name="_Toc399331763"/>
      <w:r w:rsidRPr="00D52793">
        <w:rPr>
          <w:noProof/>
        </w:rPr>
        <w:t>Wichtigste Kennzahlen</w:t>
      </w:r>
      <w:bookmarkEnd w:id="8"/>
    </w:p>
    <w:tbl>
      <w:tblPr>
        <w:tblStyle w:val="MittlereSchattierung1-Akzent1"/>
        <w:tblW w:w="0" w:type="auto"/>
        <w:tblLook w:val="04A0" w:firstRow="1" w:lastRow="0" w:firstColumn="1" w:lastColumn="0" w:noHBand="0" w:noVBand="1"/>
      </w:tblPr>
      <w:tblGrid>
        <w:gridCol w:w="2352"/>
        <w:gridCol w:w="6982"/>
      </w:tblGrid>
      <w:tr w:rsidR="00560ABD" w:rsidRPr="00D52793" w:rsidTr="00766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t>Talort</w:t>
            </w:r>
          </w:p>
        </w:tc>
        <w:tc>
          <w:tcPr>
            <w:tcW w:w="7311" w:type="dxa"/>
          </w:tcPr>
          <w:p w:rsidR="00560ABD" w:rsidRPr="00D52793" w:rsidRDefault="004A5643" w:rsidP="00F326F1">
            <w:pPr>
              <w:cnfStyle w:val="100000000000" w:firstRow="1" w:lastRow="0" w:firstColumn="0" w:lastColumn="0" w:oddVBand="0" w:evenVBand="0" w:oddHBand="0" w:evenHBand="0" w:firstRowFirstColumn="0" w:firstRowLastColumn="0" w:lastRowFirstColumn="0" w:lastRowLastColumn="0"/>
              <w:rPr>
                <w:noProof/>
              </w:rPr>
            </w:pPr>
            <w:r w:rsidRPr="00D52793">
              <w:rPr>
                <w:noProof/>
              </w:rPr>
              <w:t>Wildhaus</w:t>
            </w:r>
          </w:p>
        </w:tc>
      </w:tr>
      <w:tr w:rsidR="00560ABD"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766BFC" w:rsidP="00F326F1">
            <w:pPr>
              <w:rPr>
                <w:noProof/>
              </w:rPr>
            </w:pPr>
            <w:r w:rsidRPr="00D52793">
              <w:rPr>
                <w:noProof/>
              </w:rPr>
              <w:t>Lage</w:t>
            </w:r>
          </w:p>
        </w:tc>
        <w:tc>
          <w:tcPr>
            <w:tcW w:w="7311" w:type="dxa"/>
          </w:tcPr>
          <w:p w:rsidR="004A5643" w:rsidRPr="00D52793" w:rsidRDefault="003156C3" w:rsidP="00766BFC">
            <w:pPr>
              <w:cnfStyle w:val="000000100000" w:firstRow="0" w:lastRow="0" w:firstColumn="0" w:lastColumn="0" w:oddVBand="0" w:evenVBand="0" w:oddHBand="1" w:evenHBand="0" w:firstRowFirstColumn="0" w:firstRowLastColumn="0" w:lastRowFirstColumn="0" w:lastRowLastColumn="0"/>
              <w:rPr>
                <w:noProof/>
              </w:rPr>
            </w:pPr>
            <w:r w:rsidRPr="00D52793">
              <w:rPr>
                <w:noProof/>
              </w:rPr>
              <w:t>s</w:t>
            </w:r>
            <w:r w:rsidR="004A5643" w:rsidRPr="00D52793">
              <w:rPr>
                <w:noProof/>
              </w:rPr>
              <w:t>üdöstlich des Altmann auf 1999</w:t>
            </w:r>
            <w:r w:rsidR="00766BFC" w:rsidRPr="00D52793">
              <w:rPr>
                <w:noProof/>
              </w:rPr>
              <w:t> </w:t>
            </w:r>
            <w:r w:rsidR="004A5643" w:rsidRPr="00D52793">
              <w:rPr>
                <w:noProof/>
              </w:rPr>
              <w:t>m</w:t>
            </w:r>
            <w:r w:rsidR="00766BFC" w:rsidRPr="00D52793">
              <w:rPr>
                <w:noProof/>
              </w:rPr>
              <w:tab/>
            </w:r>
            <w:r w:rsidR="004A5643" w:rsidRPr="00D52793">
              <w:rPr>
                <w:noProof/>
              </w:rPr>
              <w:t>746.700/233.170</w:t>
            </w:r>
          </w:p>
        </w:tc>
      </w:tr>
      <w:tr w:rsidR="00560ABD"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t>Anfahrt</w:t>
            </w:r>
          </w:p>
        </w:tc>
        <w:tc>
          <w:tcPr>
            <w:tcW w:w="7311" w:type="dxa"/>
          </w:tcPr>
          <w:p w:rsidR="00560ABD" w:rsidRPr="00D52793" w:rsidRDefault="004A5643"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 xml:space="preserve">Wildhaus </w:t>
            </w:r>
          </w:p>
        </w:tc>
      </w:tr>
      <w:tr w:rsidR="00560ABD"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3657C5" w:rsidP="00F326F1">
            <w:pPr>
              <w:rPr>
                <w:noProof/>
              </w:rPr>
            </w:pPr>
            <w:r w:rsidRPr="00D52793">
              <w:rPr>
                <w:noProof/>
              </w:rPr>
              <w:t>Hüttenchef</w:t>
            </w:r>
          </w:p>
        </w:tc>
        <w:tc>
          <w:tcPr>
            <w:tcW w:w="7311" w:type="dxa"/>
          </w:tcPr>
          <w:p w:rsidR="003156C3" w:rsidRPr="00D52793" w:rsidRDefault="004A5643" w:rsidP="003156C3">
            <w:pPr>
              <w:cnfStyle w:val="000000100000" w:firstRow="0" w:lastRow="0" w:firstColumn="0" w:lastColumn="0" w:oddVBand="0" w:evenVBand="0" w:oddHBand="1" w:evenHBand="0" w:firstRowFirstColumn="0" w:firstRowLastColumn="0" w:lastRowFirstColumn="0" w:lastRowLastColumn="0"/>
              <w:rPr>
                <w:rFonts w:cs="Arial"/>
                <w:noProof/>
              </w:rPr>
            </w:pPr>
            <w:r w:rsidRPr="00D52793">
              <w:rPr>
                <w:rFonts w:cs="Arial"/>
                <w:noProof/>
              </w:rPr>
              <w:t>Eugen</w:t>
            </w:r>
            <w:r w:rsidR="003156C3" w:rsidRPr="00D52793">
              <w:rPr>
                <w:rFonts w:cs="Arial"/>
                <w:noProof/>
              </w:rPr>
              <w:t xml:space="preserve"> Kressibucher, 9631 Ulisbach</w:t>
            </w:r>
          </w:p>
          <w:p w:rsidR="004A5643" w:rsidRPr="00D52793" w:rsidRDefault="004A5643" w:rsidP="003156C3">
            <w:pPr>
              <w:cnfStyle w:val="000000100000" w:firstRow="0" w:lastRow="0" w:firstColumn="0" w:lastColumn="0" w:oddVBand="0" w:evenVBand="0" w:oddHBand="1" w:evenHBand="0" w:firstRowFirstColumn="0" w:firstRowLastColumn="0" w:lastRowFirstColumn="0" w:lastRowLastColumn="0"/>
              <w:rPr>
                <w:noProof/>
              </w:rPr>
            </w:pPr>
            <w:r w:rsidRPr="00D52793">
              <w:rPr>
                <w:rFonts w:cs="Arial"/>
                <w:noProof/>
              </w:rPr>
              <w:t>Tel: 071-988 28 02 und 071-999 24 36</w:t>
            </w:r>
          </w:p>
        </w:tc>
      </w:tr>
      <w:tr w:rsidR="00BC0E3B"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BC0E3B" w:rsidRPr="00D52793" w:rsidRDefault="00766BFC" w:rsidP="00F326F1">
            <w:pPr>
              <w:rPr>
                <w:noProof/>
              </w:rPr>
            </w:pPr>
            <w:r w:rsidRPr="00D52793">
              <w:rPr>
                <w:noProof/>
              </w:rPr>
              <w:t>Sektion</w:t>
            </w:r>
          </w:p>
        </w:tc>
        <w:tc>
          <w:tcPr>
            <w:tcW w:w="7311" w:type="dxa"/>
          </w:tcPr>
          <w:p w:rsidR="00BC0E3B" w:rsidRPr="00D52793" w:rsidRDefault="00BC0E3B" w:rsidP="003156C3">
            <w:pPr>
              <w:cnfStyle w:val="000000010000" w:firstRow="0" w:lastRow="0" w:firstColumn="0" w:lastColumn="0" w:oddVBand="0" w:evenVBand="0" w:oddHBand="0" w:evenHBand="1" w:firstRowFirstColumn="0" w:firstRowLastColumn="0" w:lastRowFirstColumn="0" w:lastRowLastColumn="0"/>
              <w:rPr>
                <w:noProof/>
              </w:rPr>
            </w:pPr>
            <w:r w:rsidRPr="00D52793">
              <w:rPr>
                <w:noProof/>
              </w:rPr>
              <w:t xml:space="preserve">SAC Toggenburg, </w:t>
            </w:r>
            <w:r w:rsidR="00BF58FA" w:rsidRPr="00D52793">
              <w:rPr>
                <w:noProof/>
              </w:rPr>
              <w:t>9630 Wattwil</w:t>
            </w:r>
          </w:p>
        </w:tc>
      </w:tr>
      <w:tr w:rsidR="00560ABD"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t>Betten</w:t>
            </w:r>
          </w:p>
        </w:tc>
        <w:tc>
          <w:tcPr>
            <w:tcW w:w="7311" w:type="dxa"/>
          </w:tcPr>
          <w:p w:rsidR="00560ABD" w:rsidRPr="00D52793" w:rsidRDefault="004A5643" w:rsidP="004A5643">
            <w:pPr>
              <w:cnfStyle w:val="000000100000" w:firstRow="0" w:lastRow="0" w:firstColumn="0" w:lastColumn="0" w:oddVBand="0" w:evenVBand="0" w:oddHBand="1" w:evenHBand="0" w:firstRowFirstColumn="0" w:firstRowLastColumn="0" w:lastRowFirstColumn="0" w:lastRowLastColumn="0"/>
              <w:rPr>
                <w:noProof/>
              </w:rPr>
            </w:pPr>
            <w:r w:rsidRPr="00D52793">
              <w:rPr>
                <w:noProof/>
              </w:rPr>
              <w:t xml:space="preserve">42 (Winterlager 14) </w:t>
            </w:r>
          </w:p>
        </w:tc>
      </w:tr>
      <w:tr w:rsidR="00560ABD"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lastRenderedPageBreak/>
              <w:t>Essen</w:t>
            </w:r>
          </w:p>
        </w:tc>
        <w:tc>
          <w:tcPr>
            <w:tcW w:w="7311" w:type="dxa"/>
          </w:tcPr>
          <w:p w:rsidR="00560ABD" w:rsidRPr="00D52793" w:rsidRDefault="004A5643"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 xml:space="preserve">Ja, nur Suppe </w:t>
            </w:r>
          </w:p>
        </w:tc>
      </w:tr>
      <w:tr w:rsidR="003156C3"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3156C3" w:rsidP="00F326F1">
            <w:pPr>
              <w:rPr>
                <w:noProof/>
              </w:rPr>
            </w:pPr>
            <w:r w:rsidRPr="00D52793">
              <w:rPr>
                <w:noProof/>
              </w:rPr>
              <w:t>Trinken</w:t>
            </w:r>
          </w:p>
        </w:tc>
        <w:tc>
          <w:tcPr>
            <w:tcW w:w="7311" w:type="dxa"/>
          </w:tcPr>
          <w:p w:rsidR="003156C3" w:rsidRPr="00D52793" w:rsidRDefault="003156C3" w:rsidP="00DF4154">
            <w:pPr>
              <w:cnfStyle w:val="000000100000" w:firstRow="0" w:lastRow="0" w:firstColumn="0" w:lastColumn="0" w:oddVBand="0" w:evenVBand="0" w:oddHBand="1" w:evenHBand="0" w:firstRowFirstColumn="0" w:firstRowLastColumn="0" w:lastRowFirstColumn="0" w:lastRowLastColumn="0"/>
              <w:rPr>
                <w:noProof/>
              </w:rPr>
            </w:pPr>
            <w:r w:rsidRPr="00D52793">
              <w:rPr>
                <w:noProof/>
              </w:rPr>
              <w:t>Ja</w:t>
            </w:r>
          </w:p>
        </w:tc>
      </w:tr>
      <w:tr w:rsidR="003156C3"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257D25" w:rsidRPr="00D52793" w:rsidRDefault="00F326F1" w:rsidP="00F326F1">
            <w:pPr>
              <w:rPr>
                <w:noProof/>
              </w:rPr>
            </w:pPr>
            <w:r w:rsidRPr="00D52793">
              <w:rPr>
                <w:noProof/>
              </w:rPr>
              <w:t>Vollpension</w:t>
            </w:r>
          </w:p>
        </w:tc>
        <w:tc>
          <w:tcPr>
            <w:tcW w:w="7311" w:type="dxa"/>
          </w:tcPr>
          <w:p w:rsidR="003156C3" w:rsidRPr="00D52793" w:rsidRDefault="003156C3" w:rsidP="00F326F1">
            <w:pPr>
              <w:cnfStyle w:val="000000010000" w:firstRow="0" w:lastRow="0" w:firstColumn="0" w:lastColumn="0" w:oddVBand="0" w:evenVBand="0" w:oddHBand="0" w:evenHBand="1" w:firstRowFirstColumn="0" w:firstRowLastColumn="0" w:lastRowFirstColumn="0" w:lastRowLastColumn="0"/>
              <w:rPr>
                <w:noProof/>
              </w:rPr>
            </w:pPr>
            <w:r w:rsidRPr="00D52793">
              <w:rPr>
                <w:noProof/>
              </w:rPr>
              <w:t>Nein</w:t>
            </w:r>
          </w:p>
        </w:tc>
      </w:tr>
      <w:tr w:rsidR="003156C3"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3156C3" w:rsidP="00F326F1">
            <w:pPr>
              <w:rPr>
                <w:noProof/>
              </w:rPr>
            </w:pPr>
            <w:r w:rsidRPr="00D52793">
              <w:rPr>
                <w:noProof/>
              </w:rPr>
              <w:t>Bewirtet</w:t>
            </w:r>
            <w:r w:rsidR="00766BFC" w:rsidRPr="00D52793">
              <w:rPr>
                <w:noProof/>
              </w:rPr>
              <w:t xml:space="preserve"> von/bis</w:t>
            </w:r>
          </w:p>
        </w:tc>
        <w:tc>
          <w:tcPr>
            <w:tcW w:w="7311" w:type="dxa"/>
          </w:tcPr>
          <w:p w:rsidR="003156C3" w:rsidRPr="00D52793" w:rsidRDefault="004A6A10" w:rsidP="00F326F1">
            <w:pPr>
              <w:cnfStyle w:val="000000100000" w:firstRow="0" w:lastRow="0" w:firstColumn="0" w:lastColumn="0" w:oddVBand="0" w:evenVBand="0" w:oddHBand="1" w:evenHBand="0" w:firstRowFirstColumn="0" w:firstRowLastColumn="0" w:lastRowFirstColumn="0" w:lastRowLastColumn="0"/>
              <w:rPr>
                <w:noProof/>
              </w:rPr>
            </w:pPr>
            <w:r w:rsidRPr="00D52793">
              <w:rPr>
                <w:noProof/>
              </w:rPr>
              <w:t>M</w:t>
            </w:r>
            <w:r w:rsidR="003156C3" w:rsidRPr="00D52793">
              <w:rPr>
                <w:noProof/>
              </w:rPr>
              <w:t>itte Mai bis Ende Oktober</w:t>
            </w:r>
          </w:p>
        </w:tc>
      </w:tr>
      <w:tr w:rsidR="003156C3"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766BFC" w:rsidP="00F326F1">
            <w:pPr>
              <w:rPr>
                <w:noProof/>
              </w:rPr>
            </w:pPr>
            <w:r w:rsidRPr="00D52793">
              <w:rPr>
                <w:noProof/>
              </w:rPr>
              <w:t>Baujahr</w:t>
            </w:r>
          </w:p>
        </w:tc>
        <w:tc>
          <w:tcPr>
            <w:tcW w:w="7311" w:type="dxa"/>
          </w:tcPr>
          <w:p w:rsidR="003156C3" w:rsidRPr="00D52793" w:rsidRDefault="00F326F1"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1970</w:t>
            </w:r>
          </w:p>
        </w:tc>
      </w:tr>
      <w:tr w:rsidR="003156C3"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766BFC" w:rsidP="00F326F1">
            <w:pPr>
              <w:rPr>
                <w:noProof/>
              </w:rPr>
            </w:pPr>
            <w:r w:rsidRPr="00D52793">
              <w:rPr>
                <w:noProof/>
              </w:rPr>
              <w:t>Hüttenerweiterung</w:t>
            </w:r>
          </w:p>
        </w:tc>
        <w:tc>
          <w:tcPr>
            <w:tcW w:w="7311" w:type="dxa"/>
          </w:tcPr>
          <w:p w:rsidR="003156C3" w:rsidRPr="00D52793" w:rsidRDefault="00F326F1" w:rsidP="004A5643">
            <w:pPr>
              <w:cnfStyle w:val="000000100000" w:firstRow="0" w:lastRow="0" w:firstColumn="0" w:lastColumn="0" w:oddVBand="0" w:evenVBand="0" w:oddHBand="1" w:evenHBand="0" w:firstRowFirstColumn="0" w:firstRowLastColumn="0" w:lastRowFirstColumn="0" w:lastRowLastColumn="0"/>
              <w:rPr>
                <w:noProof/>
              </w:rPr>
            </w:pPr>
            <w:r w:rsidRPr="00D52793">
              <w:rPr>
                <w:noProof/>
              </w:rPr>
              <w:t>1991</w:t>
            </w:r>
            <w:r w:rsidR="00C922AF" w:rsidRPr="00D52793">
              <w:rPr>
                <w:noProof/>
              </w:rPr>
              <w:t xml:space="preserve"> wurden die Kellerräume und der Waschraum unter der Terrasse erstellt</w:t>
            </w:r>
          </w:p>
        </w:tc>
      </w:tr>
      <w:tr w:rsidR="00544BFD"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44BFD" w:rsidRPr="00D52793" w:rsidRDefault="00766BFC" w:rsidP="00F326F1">
            <w:pPr>
              <w:rPr>
                <w:noProof/>
              </w:rPr>
            </w:pPr>
            <w:r w:rsidRPr="00D52793">
              <w:rPr>
                <w:noProof/>
              </w:rPr>
              <w:t>Renovationen</w:t>
            </w:r>
          </w:p>
        </w:tc>
        <w:tc>
          <w:tcPr>
            <w:tcW w:w="7311" w:type="dxa"/>
          </w:tcPr>
          <w:p w:rsidR="00544BFD" w:rsidRPr="00D52793" w:rsidRDefault="00C922AF"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2007 wurden die Holzfassade, Fenster u</w:t>
            </w:r>
            <w:r w:rsidR="00544BFD" w:rsidRPr="00D52793">
              <w:rPr>
                <w:noProof/>
              </w:rPr>
              <w:t>nd Fensterlä</w:t>
            </w:r>
            <w:r w:rsidRPr="00D52793">
              <w:rPr>
                <w:noProof/>
              </w:rPr>
              <w:t>den ersetzt</w:t>
            </w:r>
          </w:p>
          <w:p w:rsidR="00544BFD" w:rsidRPr="00D52793" w:rsidRDefault="00C922AF"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2010 Küchenumbau</w:t>
            </w:r>
          </w:p>
        </w:tc>
      </w:tr>
      <w:tr w:rsidR="003657C5"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657C5" w:rsidRPr="00D52793" w:rsidRDefault="00766BFC" w:rsidP="00F326F1">
            <w:pPr>
              <w:rPr>
                <w:noProof/>
              </w:rPr>
            </w:pPr>
            <w:r w:rsidRPr="00D52793">
              <w:rPr>
                <w:noProof/>
              </w:rPr>
              <w:t>Ü</w:t>
            </w:r>
            <w:r w:rsidR="003657C5" w:rsidRPr="00D52793">
              <w:rPr>
                <w:noProof/>
              </w:rPr>
              <w:t>bernachtungen 2010</w:t>
            </w:r>
          </w:p>
        </w:tc>
        <w:tc>
          <w:tcPr>
            <w:tcW w:w="7311" w:type="dxa"/>
          </w:tcPr>
          <w:p w:rsidR="003657C5" w:rsidRPr="00D52793" w:rsidRDefault="003657C5" w:rsidP="004A5643">
            <w:pPr>
              <w:cnfStyle w:val="000000100000" w:firstRow="0" w:lastRow="0" w:firstColumn="0" w:lastColumn="0" w:oddVBand="0" w:evenVBand="0" w:oddHBand="1" w:evenHBand="0" w:firstRowFirstColumn="0" w:firstRowLastColumn="0" w:lastRowFirstColumn="0" w:lastRowLastColumn="0"/>
              <w:rPr>
                <w:noProof/>
              </w:rPr>
            </w:pPr>
            <w:r w:rsidRPr="00D52793">
              <w:rPr>
                <w:noProof/>
              </w:rPr>
              <w:t>Total 1525 (Sektionsmitglieder 542, Mitglieder anderer SAC-Sektionen/Alpenvereine 277, andere Berggänger 706)</w:t>
            </w:r>
          </w:p>
        </w:tc>
      </w:tr>
      <w:tr w:rsidR="00257D25"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257D25" w:rsidRPr="00D52793" w:rsidRDefault="00766BFC" w:rsidP="00F326F1">
            <w:pPr>
              <w:rPr>
                <w:noProof/>
              </w:rPr>
            </w:pPr>
            <w:r w:rsidRPr="00D52793">
              <w:rPr>
                <w:noProof/>
              </w:rPr>
              <w:t>Stromerzeugung</w:t>
            </w:r>
          </w:p>
        </w:tc>
        <w:tc>
          <w:tcPr>
            <w:tcW w:w="7311" w:type="dxa"/>
          </w:tcPr>
          <w:p w:rsidR="00257D25" w:rsidRPr="00D52793" w:rsidRDefault="00257D25"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Solaranlage</w:t>
            </w:r>
          </w:p>
        </w:tc>
      </w:tr>
      <w:tr w:rsidR="00DF4154"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DF4154" w:rsidRPr="00D52793" w:rsidRDefault="00DF4154" w:rsidP="00F326F1">
            <w:pPr>
              <w:rPr>
                <w:noProof/>
              </w:rPr>
            </w:pPr>
            <w:r w:rsidRPr="00D52793">
              <w:rPr>
                <w:noProof/>
              </w:rPr>
              <w:t>Wasserversorgung</w:t>
            </w:r>
          </w:p>
        </w:tc>
        <w:tc>
          <w:tcPr>
            <w:tcW w:w="7311" w:type="dxa"/>
          </w:tcPr>
          <w:p w:rsidR="00DF4154" w:rsidRPr="00D52793" w:rsidRDefault="00AD17E4" w:rsidP="00D94658">
            <w:pPr>
              <w:keepNext/>
              <w:cnfStyle w:val="000000100000" w:firstRow="0" w:lastRow="0" w:firstColumn="0" w:lastColumn="0" w:oddVBand="0" w:evenVBand="0" w:oddHBand="1" w:evenHBand="0" w:firstRowFirstColumn="0" w:firstRowLastColumn="0" w:lastRowFirstColumn="0" w:lastRowLastColumn="0"/>
              <w:rPr>
                <w:noProof/>
              </w:rPr>
            </w:pPr>
            <w:r w:rsidRPr="00D52793">
              <w:rPr>
                <w:noProof/>
              </w:rPr>
              <w:t>kein Quellwasser /</w:t>
            </w:r>
            <w:r w:rsidR="00DF4154" w:rsidRPr="00D52793">
              <w:rPr>
                <w:noProof/>
              </w:rPr>
              <w:t xml:space="preserve"> das Dachwasser wird über ein Filtersystem gereinigt</w:t>
            </w:r>
          </w:p>
        </w:tc>
      </w:tr>
    </w:tbl>
    <w:p w:rsidR="00D94658" w:rsidRDefault="00D94658">
      <w:pPr>
        <w:pStyle w:val="Beschriftung"/>
      </w:pPr>
      <w:bookmarkStart w:id="9" w:name="_Toc399332130"/>
      <w:bookmarkStart w:id="10" w:name="_Toc399331764"/>
      <w:r>
        <w:t xml:space="preserve">Tabelle </w:t>
      </w:r>
      <w:r w:rsidR="004276FC">
        <w:fldChar w:fldCharType="begin"/>
      </w:r>
      <w:r w:rsidR="004276FC">
        <w:instrText xml:space="preserve"> SEQ Tabelle \* ARABIC </w:instrText>
      </w:r>
      <w:r w:rsidR="004276FC">
        <w:fldChar w:fldCharType="separate"/>
      </w:r>
      <w:r>
        <w:rPr>
          <w:noProof/>
        </w:rPr>
        <w:t>1</w:t>
      </w:r>
      <w:r w:rsidR="004276FC">
        <w:rPr>
          <w:noProof/>
        </w:rPr>
        <w:fldChar w:fldCharType="end"/>
      </w:r>
      <w:r>
        <w:t xml:space="preserve">: </w:t>
      </w:r>
      <w:r w:rsidRPr="00173089">
        <w:t>Wichtigste Kennzahlen</w:t>
      </w:r>
      <w:bookmarkEnd w:id="9"/>
    </w:p>
    <w:p w:rsidR="00136267" w:rsidRPr="00D52793" w:rsidRDefault="00136267" w:rsidP="00560ABD">
      <w:pPr>
        <w:pStyle w:val="berschrift2"/>
        <w:rPr>
          <w:noProof/>
        </w:rPr>
      </w:pPr>
      <w:r w:rsidRPr="00D52793">
        <w:rPr>
          <w:noProof/>
        </w:rPr>
        <w:t>G</w:t>
      </w:r>
      <w:r w:rsidR="00766BFC" w:rsidRPr="00D52793">
        <w:rPr>
          <w:noProof/>
        </w:rPr>
        <w:t>äste: Profil/</w:t>
      </w:r>
      <w:r w:rsidRPr="00D52793">
        <w:rPr>
          <w:noProof/>
        </w:rPr>
        <w:t>Ziele</w:t>
      </w:r>
      <w:bookmarkEnd w:id="10"/>
    </w:p>
    <w:p w:rsidR="00DB595F" w:rsidRPr="00D52793" w:rsidRDefault="00496900" w:rsidP="00C42A47">
      <w:pPr>
        <w:spacing w:before="0" w:after="160"/>
        <w:rPr>
          <w:noProof/>
        </w:rPr>
      </w:pPr>
      <w:r w:rsidRPr="00D52793">
        <w:rPr>
          <w:noProof/>
        </w:rPr>
        <w:t xml:space="preserve">Die </w:t>
      </w:r>
      <w:r w:rsidR="00CE2E07" w:rsidRPr="00D52793">
        <w:rPr>
          <w:noProof/>
        </w:rPr>
        <w:t xml:space="preserve">Zwinglipasshütte </w:t>
      </w:r>
      <w:r w:rsidRPr="00D52793">
        <w:rPr>
          <w:noProof/>
        </w:rPr>
        <w:t>unter dem Altmann steht allen Berggängern zur Benützung zur Verfügung. I</w:t>
      </w:r>
      <w:r w:rsidR="00A339AF" w:rsidRPr="00D52793">
        <w:rPr>
          <w:noProof/>
        </w:rPr>
        <w:t>m Sommer</w:t>
      </w:r>
      <w:r w:rsidRPr="00D52793">
        <w:rPr>
          <w:noProof/>
        </w:rPr>
        <w:t xml:space="preserve"> dient sie</w:t>
      </w:r>
      <w:r w:rsidR="00CE2E07" w:rsidRPr="00D52793">
        <w:rPr>
          <w:noProof/>
        </w:rPr>
        <w:t xml:space="preserve"> den Wanderern, die eine schöne Aussicht geniessen wollen oder au</w:t>
      </w:r>
      <w:r w:rsidR="001A2B94" w:rsidRPr="00D52793">
        <w:rPr>
          <w:noProof/>
        </w:rPr>
        <w:t xml:space="preserve">f einer Bergtour sind und sich eine Nacht im Obertoggenburg erholen möchten. </w:t>
      </w:r>
      <w:r w:rsidR="00A339AF" w:rsidRPr="00D52793">
        <w:rPr>
          <w:noProof/>
        </w:rPr>
        <w:t>A</w:t>
      </w:r>
      <w:r w:rsidRPr="00D52793">
        <w:rPr>
          <w:noProof/>
        </w:rPr>
        <w:t>ber auch</w:t>
      </w:r>
      <w:r w:rsidR="00A339AF" w:rsidRPr="00D52793">
        <w:rPr>
          <w:noProof/>
        </w:rPr>
        <w:t xml:space="preserve"> im Winter kann man in der Zwinglipasshütte übernachten und zwar in einem offenen Raum, der für 14 Gäste eine Schlafmöglichkeit bietet. Dies lockt natürlich Skitouren-Fahrer oder Schneeschuh-Wanderer an. Da die Hütte im Winter nicht bewartet ist, müssen sie für die Verpflegung selber aufkommen</w:t>
      </w:r>
      <w:r w:rsidR="00425361" w:rsidRPr="00D52793">
        <w:rPr>
          <w:noProof/>
        </w:rPr>
        <w:t>. Die Küche steht ihnen aber zur Verfügung, sodass sie auch eine warme Mahlzeit zu sich nehmen können.</w:t>
      </w:r>
      <w:r w:rsidR="00A339AF" w:rsidRPr="00D52793">
        <w:rPr>
          <w:noProof/>
        </w:rPr>
        <w:t xml:space="preserve"> </w:t>
      </w:r>
      <w:r w:rsidR="00CE2E07" w:rsidRPr="00D52793">
        <w:rPr>
          <w:noProof/>
        </w:rPr>
        <w:t>A</w:t>
      </w:r>
      <w:r w:rsidR="00425361" w:rsidRPr="00D52793">
        <w:rPr>
          <w:noProof/>
        </w:rPr>
        <w:t>llen Naturbegeisterten</w:t>
      </w:r>
      <w:r w:rsidR="00CE2E07" w:rsidRPr="00D52793">
        <w:rPr>
          <w:noProof/>
        </w:rPr>
        <w:t xml:space="preserve"> erfüllt die Hüt</w:t>
      </w:r>
      <w:r w:rsidR="00425361" w:rsidRPr="00D52793">
        <w:rPr>
          <w:noProof/>
        </w:rPr>
        <w:t>te den Wunsch nach einer</w:t>
      </w:r>
      <w:r w:rsidR="00DB595F" w:rsidRPr="00D52793">
        <w:rPr>
          <w:noProof/>
        </w:rPr>
        <w:t xml:space="preserve"> friedlichen und intakten</w:t>
      </w:r>
      <w:r w:rsidR="00CE2E07" w:rsidRPr="00D52793">
        <w:rPr>
          <w:noProof/>
        </w:rPr>
        <w:t xml:space="preserve"> Natur. </w:t>
      </w:r>
      <w:r w:rsidR="00DB595F" w:rsidRPr="00D52793">
        <w:rPr>
          <w:noProof/>
        </w:rPr>
        <w:t>Als</w:t>
      </w:r>
      <w:r w:rsidR="00CE2E07" w:rsidRPr="00D52793">
        <w:rPr>
          <w:noProof/>
        </w:rPr>
        <w:t xml:space="preserve"> Clubhütte der SAC-Toggenbu</w:t>
      </w:r>
      <w:r w:rsidR="00076939" w:rsidRPr="00D52793">
        <w:rPr>
          <w:noProof/>
        </w:rPr>
        <w:t xml:space="preserve">rg </w:t>
      </w:r>
      <w:r w:rsidR="00DB595F" w:rsidRPr="00D52793">
        <w:rPr>
          <w:noProof/>
        </w:rPr>
        <w:t xml:space="preserve">wird sie auch </w:t>
      </w:r>
      <w:r w:rsidR="00076939" w:rsidRPr="00D52793">
        <w:rPr>
          <w:noProof/>
        </w:rPr>
        <w:t xml:space="preserve">für Mitgliederversammlungen und </w:t>
      </w:r>
      <w:r w:rsidR="00CE2E07" w:rsidRPr="00D52793">
        <w:rPr>
          <w:noProof/>
        </w:rPr>
        <w:t xml:space="preserve">Jubiläen </w:t>
      </w:r>
      <w:r w:rsidR="00766BFC" w:rsidRPr="00D52793">
        <w:rPr>
          <w:noProof/>
        </w:rPr>
        <w:t>genutzt.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8"/>
        <w:gridCol w:w="4326"/>
      </w:tblGrid>
      <w:tr w:rsidR="001627B8" w:rsidRPr="00D52793" w:rsidTr="00225CD4">
        <w:tc>
          <w:tcPr>
            <w:tcW w:w="5168" w:type="dxa"/>
          </w:tcPr>
          <w:p w:rsidR="00D94658" w:rsidRDefault="001627B8" w:rsidP="00D94658">
            <w:pPr>
              <w:keepNext/>
              <w:spacing w:before="0" w:after="160"/>
            </w:pPr>
            <w:r w:rsidRPr="00D52793">
              <w:rPr>
                <w:noProof/>
                <w:lang w:eastAsia="de-CH"/>
              </w:rPr>
              <w:lastRenderedPageBreak/>
              <w:drawing>
                <wp:inline distT="0" distB="0" distL="0" distR="0" wp14:anchorId="3C1E53E4" wp14:editId="72852346">
                  <wp:extent cx="2590800" cy="1800225"/>
                  <wp:effectExtent l="0" t="0" r="0" b="9525"/>
                  <wp:docPr id="3" name="lightboxImage" descr="http://www.sac-toggenburg.ch/php/index.php?option=com_joomgallery&amp;func=watermark&amp;id=510&amp;catid=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510&amp;catid=2&amp;orig=1&amp;no_html=1&amp;Itemid=206"/>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7407"/>
                          <a:stretch/>
                        </pic:blipFill>
                        <pic:spPr bwMode="auto">
                          <a:xfrm>
                            <a:off x="0" y="0"/>
                            <a:ext cx="2590800" cy="1800225"/>
                          </a:xfrm>
                          <a:prstGeom prst="rect">
                            <a:avLst/>
                          </a:prstGeom>
                          <a:noFill/>
                          <a:ln>
                            <a:noFill/>
                          </a:ln>
                          <a:extLst>
                            <a:ext uri="{53640926-AAD7-44D8-BBD7-CCE9431645EC}">
                              <a14:shadowObscured xmlns:a14="http://schemas.microsoft.com/office/drawing/2010/main"/>
                            </a:ext>
                          </a:extLst>
                        </pic:spPr>
                      </pic:pic>
                    </a:graphicData>
                  </a:graphic>
                </wp:inline>
              </w:drawing>
            </w:r>
          </w:p>
          <w:p w:rsidR="001627B8" w:rsidRPr="00D52793" w:rsidRDefault="00D94658" w:rsidP="00D94658">
            <w:pPr>
              <w:pStyle w:val="Beschriftung"/>
              <w:rPr>
                <w:noProof/>
              </w:rPr>
            </w:pPr>
            <w:bookmarkStart w:id="11" w:name="_Toc399332124"/>
            <w:r>
              <w:t xml:space="preserve">Abbildung </w:t>
            </w:r>
            <w:r w:rsidR="004276FC">
              <w:fldChar w:fldCharType="begin"/>
            </w:r>
            <w:r w:rsidR="004276FC">
              <w:instrText xml:space="preserve"> SEQ Abbildung \* ARABIC </w:instrText>
            </w:r>
            <w:r w:rsidR="004276FC">
              <w:fldChar w:fldCharType="separate"/>
            </w:r>
            <w:r>
              <w:rPr>
                <w:noProof/>
              </w:rPr>
              <w:t>4</w:t>
            </w:r>
            <w:r w:rsidR="004276FC">
              <w:rPr>
                <w:noProof/>
              </w:rPr>
              <w:fldChar w:fldCharType="end"/>
            </w:r>
            <w:r>
              <w:t xml:space="preserve">: </w:t>
            </w:r>
            <w:r w:rsidRPr="001B370F">
              <w:t xml:space="preserve">Schlafsaal </w:t>
            </w:r>
            <w:proofErr w:type="spellStart"/>
            <w:r w:rsidRPr="001B370F">
              <w:t>Zwinglipasshütte</w:t>
            </w:r>
            <w:bookmarkEnd w:id="11"/>
            <w:proofErr w:type="spellEnd"/>
          </w:p>
        </w:tc>
        <w:tc>
          <w:tcPr>
            <w:tcW w:w="4326" w:type="dxa"/>
          </w:tcPr>
          <w:p w:rsidR="00D94658" w:rsidRDefault="001627B8" w:rsidP="00D94658">
            <w:pPr>
              <w:keepNext/>
              <w:spacing w:before="0" w:after="160"/>
            </w:pPr>
            <w:r w:rsidRPr="00D52793">
              <w:rPr>
                <w:noProof/>
                <w:lang w:eastAsia="de-CH"/>
              </w:rPr>
              <w:drawing>
                <wp:inline distT="0" distB="0" distL="0" distR="0" wp14:anchorId="07010D33" wp14:editId="4E641845">
                  <wp:extent cx="2609850" cy="1800225"/>
                  <wp:effectExtent l="0" t="0" r="0" b="9525"/>
                  <wp:docPr id="2" name="lightboxImage" descr="http://www.sac-toggenburg.ch/php/index.php?option=com_joomgallery&amp;func=watermark&amp;id=509&amp;catid=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509&amp;catid=2&amp;orig=1&amp;no_html=1&amp;Itemid=20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8187"/>
                          <a:stretch/>
                        </pic:blipFill>
                        <pic:spPr bwMode="auto">
                          <a:xfrm flipH="1">
                            <a:off x="0" y="0"/>
                            <a:ext cx="2609850" cy="1800225"/>
                          </a:xfrm>
                          <a:prstGeom prst="rect">
                            <a:avLst/>
                          </a:prstGeom>
                          <a:noFill/>
                          <a:ln>
                            <a:noFill/>
                          </a:ln>
                          <a:extLst>
                            <a:ext uri="{53640926-AAD7-44D8-BBD7-CCE9431645EC}">
                              <a14:shadowObscured xmlns:a14="http://schemas.microsoft.com/office/drawing/2010/main"/>
                            </a:ext>
                          </a:extLst>
                        </pic:spPr>
                      </pic:pic>
                    </a:graphicData>
                  </a:graphic>
                </wp:inline>
              </w:drawing>
            </w:r>
          </w:p>
          <w:p w:rsidR="001627B8" w:rsidRPr="00D52793" w:rsidRDefault="00D94658" w:rsidP="00D94658">
            <w:pPr>
              <w:pStyle w:val="Beschriftung"/>
              <w:rPr>
                <w:noProof/>
              </w:rPr>
            </w:pPr>
            <w:bookmarkStart w:id="12" w:name="_Toc399332125"/>
            <w:r>
              <w:t xml:space="preserve">Abbildung </w:t>
            </w:r>
            <w:r w:rsidR="004276FC">
              <w:fldChar w:fldCharType="begin"/>
            </w:r>
            <w:r w:rsidR="004276FC">
              <w:instrText xml:space="preserve"> SEQ Abbildung \* ARABIC </w:instrText>
            </w:r>
            <w:r w:rsidR="004276FC">
              <w:fldChar w:fldCharType="separate"/>
            </w:r>
            <w:r>
              <w:rPr>
                <w:noProof/>
              </w:rPr>
              <w:t>5</w:t>
            </w:r>
            <w:r w:rsidR="004276FC">
              <w:rPr>
                <w:noProof/>
              </w:rPr>
              <w:fldChar w:fldCharType="end"/>
            </w:r>
            <w:r>
              <w:t xml:space="preserve">: </w:t>
            </w:r>
            <w:proofErr w:type="spellStart"/>
            <w:r w:rsidRPr="00777CAF">
              <w:t>Esssaal</w:t>
            </w:r>
            <w:proofErr w:type="spellEnd"/>
            <w:r w:rsidRPr="00777CAF">
              <w:t xml:space="preserve"> </w:t>
            </w:r>
            <w:proofErr w:type="spellStart"/>
            <w:r w:rsidRPr="00777CAF">
              <w:t>Zwinglipasshütte</w:t>
            </w:r>
            <w:bookmarkEnd w:id="12"/>
            <w:proofErr w:type="spellEnd"/>
          </w:p>
        </w:tc>
      </w:tr>
    </w:tbl>
    <w:p w:rsidR="00DB595F" w:rsidRPr="00D52793" w:rsidRDefault="00076939" w:rsidP="00C42A47">
      <w:pPr>
        <w:spacing w:before="0" w:after="160"/>
        <w:rPr>
          <w:noProof/>
        </w:rPr>
      </w:pPr>
      <w:r w:rsidRPr="00D52793">
        <w:rPr>
          <w:noProof/>
        </w:rPr>
        <w:t>Meistens sind es ältere Menschen, die den Aufstieg zum Zwinglipass wagen und dort zusammen etwas tr</w:t>
      </w:r>
      <w:r w:rsidR="002E7FB9" w:rsidRPr="00D52793">
        <w:rPr>
          <w:noProof/>
        </w:rPr>
        <w:t>inken und die schöne Aussicht</w:t>
      </w:r>
      <w:r w:rsidRPr="00D52793">
        <w:rPr>
          <w:noProof/>
        </w:rPr>
        <w:t xml:space="preserve"> geniessen.</w:t>
      </w:r>
      <w:r w:rsidR="00023308" w:rsidRPr="00D52793">
        <w:rPr>
          <w:noProof/>
        </w:rPr>
        <w:t xml:space="preserve"> Seit ein paar Jahren </w:t>
      </w:r>
      <w:r w:rsidR="00DB595F" w:rsidRPr="00D52793">
        <w:rPr>
          <w:noProof/>
        </w:rPr>
        <w:t xml:space="preserve">kommen jedoch vermehrt auch junge </w:t>
      </w:r>
      <w:r w:rsidR="00023308" w:rsidRPr="00D52793">
        <w:rPr>
          <w:noProof/>
        </w:rPr>
        <w:t>Naturfreunde zur Zwinglipasshütte.</w:t>
      </w:r>
      <w:r w:rsidRPr="00D52793">
        <w:rPr>
          <w:noProof/>
        </w:rPr>
        <w:t xml:space="preserve"> Erfreulicherweise </w:t>
      </w:r>
      <w:r w:rsidR="00DB595F" w:rsidRPr="00D52793">
        <w:rPr>
          <w:noProof/>
        </w:rPr>
        <w:t>geniessen auch sie</w:t>
      </w:r>
      <w:r w:rsidR="009633A5" w:rsidRPr="00D52793">
        <w:rPr>
          <w:noProof/>
        </w:rPr>
        <w:t xml:space="preserve"> die schöne</w:t>
      </w:r>
      <w:r w:rsidR="00DB595F" w:rsidRPr="00D52793">
        <w:rPr>
          <w:noProof/>
        </w:rPr>
        <w:t xml:space="preserve"> Natur und </w:t>
      </w:r>
      <w:r w:rsidR="009633A5" w:rsidRPr="00D52793">
        <w:rPr>
          <w:noProof/>
        </w:rPr>
        <w:t xml:space="preserve">schätzen die Ruhe und das grandiose </w:t>
      </w:r>
      <w:r w:rsidR="00DB595F" w:rsidRPr="00D52793">
        <w:rPr>
          <w:noProof/>
        </w:rPr>
        <w:t>Bergpanorama.</w:t>
      </w:r>
    </w:p>
    <w:p w:rsidR="00404997" w:rsidRPr="00D52793" w:rsidRDefault="00966149" w:rsidP="00C42A47">
      <w:pPr>
        <w:spacing w:before="0" w:after="160"/>
        <w:rPr>
          <w:noProof/>
        </w:rPr>
      </w:pPr>
      <w:r w:rsidRPr="00D52793">
        <w:rPr>
          <w:noProof/>
        </w:rPr>
        <w:t>Da die SAC-Hütte bescheiden eingerichtet ist und auch beim Essen nicht jeder Wunsch erfüllt werden kann, dürfen die Gäste nicht zu anspruchsvoll sein. Was</w:t>
      </w:r>
      <w:r w:rsidR="00404997" w:rsidRPr="00D52793">
        <w:rPr>
          <w:noProof/>
        </w:rPr>
        <w:t xml:space="preserve"> zählt sind Geselligkeit, Ruhe und das schöne Naturerlebnis.</w:t>
      </w:r>
    </w:p>
    <w:p w:rsidR="003E367C" w:rsidRPr="00D52793" w:rsidRDefault="00136267" w:rsidP="003E367C">
      <w:pPr>
        <w:pStyle w:val="berschrift1"/>
        <w:rPr>
          <w:noProof/>
        </w:rPr>
      </w:pPr>
      <w:bookmarkStart w:id="13" w:name="_Toc399331765"/>
      <w:r w:rsidRPr="00D52793">
        <w:rPr>
          <w:noProof/>
        </w:rPr>
        <w:lastRenderedPageBreak/>
        <w:t>Ursprung</w:t>
      </w:r>
      <w:r w:rsidR="00766BFC" w:rsidRPr="00D52793">
        <w:rPr>
          <w:noProof/>
        </w:rPr>
        <w:t>/Entstehung</w:t>
      </w:r>
      <w:bookmarkEnd w:id="13"/>
    </w:p>
    <w:tbl>
      <w:tblPr>
        <w:tblStyle w:val="MittlereSchattierung1-Akzent1"/>
        <w:tblW w:w="9534" w:type="dxa"/>
        <w:tblLook w:val="04A0" w:firstRow="1" w:lastRow="0" w:firstColumn="1" w:lastColumn="0" w:noHBand="0" w:noVBand="1"/>
      </w:tblPr>
      <w:tblGrid>
        <w:gridCol w:w="808"/>
        <w:gridCol w:w="981"/>
        <w:gridCol w:w="7745"/>
      </w:tblGrid>
      <w:tr w:rsidR="00CE2E07" w:rsidRPr="00D52793" w:rsidTr="00766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tcPr>
          <w:p w:rsidR="00CE2E07" w:rsidRPr="00D52793" w:rsidRDefault="00CE2E07" w:rsidP="00C42A47">
            <w:pPr>
              <w:spacing w:before="0" w:after="160"/>
              <w:jc w:val="center"/>
              <w:rPr>
                <w:noProof/>
              </w:rPr>
            </w:pPr>
            <w:r w:rsidRPr="00D52793">
              <w:rPr>
                <w:noProof/>
              </w:rPr>
              <w:t>Jahr</w:t>
            </w:r>
          </w:p>
        </w:tc>
        <w:tc>
          <w:tcPr>
            <w:tcW w:w="981" w:type="dxa"/>
          </w:tcPr>
          <w:p w:rsidR="00CE2E07" w:rsidRPr="00D52793" w:rsidRDefault="00CE2E07" w:rsidP="00C42A47">
            <w:pPr>
              <w:spacing w:before="0" w:after="160"/>
              <w:jc w:val="center"/>
              <w:cnfStyle w:val="100000000000" w:firstRow="1" w:lastRow="0" w:firstColumn="0" w:lastColumn="0" w:oddVBand="0" w:evenVBand="0" w:oddHBand="0" w:evenHBand="0" w:firstRowFirstColumn="0" w:firstRowLastColumn="0" w:lastRowFirstColumn="0" w:lastRowLastColumn="0"/>
              <w:rPr>
                <w:noProof/>
              </w:rPr>
            </w:pPr>
            <w:r w:rsidRPr="00D52793">
              <w:rPr>
                <w:noProof/>
              </w:rPr>
              <w:t>Datum</w:t>
            </w:r>
          </w:p>
        </w:tc>
        <w:tc>
          <w:tcPr>
            <w:tcW w:w="7745" w:type="dxa"/>
          </w:tcPr>
          <w:p w:rsidR="00CE2E07" w:rsidRPr="00D52793" w:rsidRDefault="00CE2E07" w:rsidP="00C42A47">
            <w:pPr>
              <w:tabs>
                <w:tab w:val="left" w:pos="1785"/>
              </w:tabs>
              <w:spacing w:before="0" w:after="160"/>
              <w:jc w:val="center"/>
              <w:cnfStyle w:val="100000000000" w:firstRow="1" w:lastRow="0" w:firstColumn="0" w:lastColumn="0" w:oddVBand="0" w:evenVBand="0" w:oddHBand="0" w:evenHBand="0" w:firstRowFirstColumn="0" w:firstRowLastColumn="0" w:lastRowFirstColumn="0" w:lastRowLastColumn="0"/>
              <w:rPr>
                <w:noProof/>
              </w:rPr>
            </w:pPr>
            <w:r w:rsidRPr="00D52793">
              <w:rPr>
                <w:noProof/>
              </w:rPr>
              <w:t>Begründung</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1944</w:t>
            </w:r>
          </w:p>
        </w:tc>
        <w:tc>
          <w:tcPr>
            <w:tcW w:w="981" w:type="dxa"/>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p>
        </w:tc>
        <w:tc>
          <w:tcPr>
            <w:tcW w:w="7745" w:type="dxa"/>
            <w:hideMark/>
          </w:tcPr>
          <w:p w:rsidR="00CE2E07" w:rsidRPr="00D52793" w:rsidRDefault="00633C59" w:rsidP="009A772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Mitgliederversammlung der SAC Toggenburg setzt sich zum Ziel, am 75jährigen Jubiläum eine eigene Clubhütte</w:t>
            </w:r>
            <w:r w:rsidR="009A7727" w:rsidRPr="00D52793">
              <w:rPr>
                <w:noProof/>
              </w:rPr>
              <w:t xml:space="preserve"> zu haben. Auf der Chreialp findet</w:t>
            </w:r>
            <w:r w:rsidRPr="00D52793">
              <w:rPr>
                <w:noProof/>
              </w:rPr>
              <w:t xml:space="preserve"> man ei</w:t>
            </w:r>
            <w:r w:rsidR="009A7727" w:rsidRPr="00D52793">
              <w:rPr>
                <w:noProof/>
              </w:rPr>
              <w:t>nen geeigneten Standort. Es treten</w:t>
            </w:r>
            <w:r w:rsidRPr="00D52793">
              <w:rPr>
                <w:noProof/>
              </w:rPr>
              <w:t xml:space="preserve"> aber unerwartete Probleme mit dem Bodenerwerb auf, de</w:t>
            </w:r>
            <w:r w:rsidR="009A7727" w:rsidRPr="00D52793">
              <w:rPr>
                <w:noProof/>
              </w:rPr>
              <w:t>nn die Alpgenossenschaft stellt</w:t>
            </w:r>
            <w:r w:rsidRPr="00D52793">
              <w:rPr>
                <w:noProof/>
              </w:rPr>
              <w:t xml:space="preserve"> zu hohe Auflagen.</w:t>
            </w:r>
          </w:p>
        </w:tc>
      </w:tr>
      <w:tr w:rsidR="00CE2E07"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1964</w:t>
            </w:r>
          </w:p>
        </w:tc>
        <w:tc>
          <w:tcPr>
            <w:tcW w:w="981" w:type="dxa"/>
          </w:tcPr>
          <w:p w:rsidR="00CE2E07" w:rsidRPr="00D52793" w:rsidRDefault="00CE2E07"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p>
        </w:tc>
        <w:tc>
          <w:tcPr>
            <w:tcW w:w="7745" w:type="dxa"/>
            <w:hideMark/>
          </w:tcPr>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Wiederaufnahme der während 20 Jahren unterbrochenen Ver-handlu</w:t>
            </w:r>
            <w:r w:rsidR="009A7727" w:rsidRPr="00D52793">
              <w:rPr>
                <w:noProof/>
              </w:rPr>
              <w:t>ngen mit der Alpkorporation Chre</w:t>
            </w:r>
            <w:r w:rsidRPr="00D52793">
              <w:rPr>
                <w:noProof/>
              </w:rPr>
              <w:t>ialp über den Ba</w:t>
            </w:r>
            <w:r w:rsidR="00E104D5" w:rsidRPr="00D52793">
              <w:rPr>
                <w:noProof/>
              </w:rPr>
              <w:t>u einer Clubhütte im Gebiet Chre</w:t>
            </w:r>
            <w:r w:rsidRPr="00D52793">
              <w:rPr>
                <w:noProof/>
              </w:rPr>
              <w:t>ialp – Zwinglipass. Die Verhandlungen beginnen unter Sektionspräsident Ernst Schmid und können unter Präsident Hannes Brunner im Jahre 1966 abgeschlossen werden.</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1966</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21.10.</w:t>
            </w:r>
          </w:p>
        </w:tc>
        <w:tc>
          <w:tcPr>
            <w:tcW w:w="7745" w:type="dxa"/>
            <w:hideMark/>
          </w:tcPr>
          <w:p w:rsidR="00CE2E07"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Alpkorporation verkauft Land mit einer Fläche von ca. 1095 m2 ‚auf der Klus an die SAC Sektion Toggenburg. Es wird unter anderem vereinbart:</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Der Kaufpreis beträgt Fr. 4380.00 (Fr. 4.00 / m2).</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Käuferin erhält das uneingeschränkte Fusswegrecht auf</w:t>
            </w:r>
            <w:r w:rsidR="009A7727" w:rsidRPr="00D52793">
              <w:rPr>
                <w:noProof/>
              </w:rPr>
              <w:t xml:space="preserve"> der Chre</w:t>
            </w:r>
            <w:r w:rsidRPr="00D52793">
              <w:rPr>
                <w:noProof/>
              </w:rPr>
              <w:t>ialp.</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Käuferin muss Fr. 548.05 Vermessungskosten an den Grundbuchgeometer bezahlen.</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Alpgenossenschaft will ei</w:t>
            </w:r>
            <w:r w:rsidR="009A7727" w:rsidRPr="00D52793">
              <w:rPr>
                <w:noProof/>
              </w:rPr>
              <w:t>ne Materialseilbahn Tesel – Chre</w:t>
            </w:r>
            <w:r w:rsidRPr="00D52793">
              <w:rPr>
                <w:noProof/>
              </w:rPr>
              <w:t>ialp bauen. Für den Fall, dass diese Bahn bis spätestens 31.12.1968 betriebsbereit ist, zahlt die Sektion Toggenburg Fr. 4380.00 für die Materialtransporte während der Bauzeit.</w:t>
            </w:r>
          </w:p>
          <w:p w:rsidR="00CE2E07" w:rsidRPr="00D52793" w:rsidRDefault="00CE2E07" w:rsidP="00633C59">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Sektion erhält das Recht, di</w:t>
            </w:r>
            <w:r w:rsidR="009A7727" w:rsidRPr="00D52793">
              <w:rPr>
                <w:noProof/>
              </w:rPr>
              <w:t>e Materialseilbahn Tesel – Chrei</w:t>
            </w:r>
            <w:r w:rsidRPr="00D52793">
              <w:rPr>
                <w:noProof/>
              </w:rPr>
              <w:t>alp auch später zu benützen, wofür der übliche Seilbahntarif zu bezahlen ist.</w:t>
            </w:r>
          </w:p>
        </w:tc>
      </w:tr>
      <w:tr w:rsidR="00633C59"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tcPr>
          <w:p w:rsidR="00633C59" w:rsidRPr="00D52793" w:rsidRDefault="00633C59" w:rsidP="00C42A47">
            <w:pPr>
              <w:spacing w:before="0" w:after="160"/>
              <w:jc w:val="center"/>
              <w:rPr>
                <w:noProof/>
              </w:rPr>
            </w:pPr>
            <w:r w:rsidRPr="00D52793">
              <w:rPr>
                <w:noProof/>
              </w:rPr>
              <w:t>1966</w:t>
            </w:r>
          </w:p>
        </w:tc>
        <w:tc>
          <w:tcPr>
            <w:tcW w:w="981" w:type="dxa"/>
          </w:tcPr>
          <w:p w:rsidR="00633C59" w:rsidRPr="00D52793" w:rsidRDefault="00633C59"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r w:rsidRPr="00D52793">
              <w:rPr>
                <w:noProof/>
              </w:rPr>
              <w:t>21.10</w:t>
            </w:r>
            <w:r w:rsidR="00766BFC" w:rsidRPr="00D52793">
              <w:rPr>
                <w:noProof/>
              </w:rPr>
              <w:t>.</w:t>
            </w:r>
          </w:p>
        </w:tc>
        <w:tc>
          <w:tcPr>
            <w:tcW w:w="7745" w:type="dxa"/>
          </w:tcPr>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Die Sektion darf für den</w:t>
            </w:r>
            <w:r w:rsidR="00DC5EB4" w:rsidRPr="00D52793">
              <w:rPr>
                <w:noProof/>
              </w:rPr>
              <w:t xml:space="preserve"> Bau der Clubhütte zwischen Chre</w:t>
            </w:r>
            <w:r w:rsidRPr="00D52793">
              <w:rPr>
                <w:noProof/>
              </w:rPr>
              <w:t>ialp und der Baustelle eine Materialseilbahn erstellen und betreiben.</w:t>
            </w:r>
          </w:p>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Die Sektion erhält das Recht, in der Umgebung der Baustelle bei Bedarf Steine zu brechen; störende Eingriffe ins Landschaftsbild sind nach Möglichkeit zu vermeiden.</w:t>
            </w:r>
          </w:p>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Die Sektion erhält das Recht</w:t>
            </w:r>
            <w:r w:rsidR="00DC5EB4" w:rsidRPr="00D52793">
              <w:rPr>
                <w:noProof/>
              </w:rPr>
              <w:t>, eine kleine Quelle am Weg Chre</w:t>
            </w:r>
            <w:r w:rsidRPr="00D52793">
              <w:rPr>
                <w:noProof/>
              </w:rPr>
              <w:t>ialp – Zwinglipass auf ca</w:t>
            </w:r>
            <w:r w:rsidR="00DC5EB4" w:rsidRPr="00D52793">
              <w:rPr>
                <w:noProof/>
              </w:rPr>
              <w:t>.</w:t>
            </w:r>
            <w:r w:rsidRPr="00D52793">
              <w:rPr>
                <w:noProof/>
              </w:rPr>
              <w:t xml:space="preserve"> 1900 m zu fassen und das Wasser für die Hüttenbedürfnisse zu verwenden.</w:t>
            </w:r>
          </w:p>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lastRenderedPageBreak/>
              <w:t>Die Alpkorporation verpflichtet sich, innerhalb eines 200-m-Ab-standes von den Grenzen des Clubhüttengrundstückes nur Bauten zu erstellen, die alpwirtschaftlich notwendig sind.</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lastRenderedPageBreak/>
              <w:t>1968</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07.09.</w:t>
            </w:r>
          </w:p>
        </w:tc>
        <w:tc>
          <w:tcPr>
            <w:tcW w:w="7745" w:type="dxa"/>
            <w:hideMark/>
          </w:tcPr>
          <w:p w:rsidR="001441BE"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 xml:space="preserve">Es ist erster Arbeitstag auf der Clubhütten-Baustelle. Bereits ab dem ersten Tag wird Fronarbeit geleistet. </w:t>
            </w:r>
            <w:r w:rsidR="001441BE" w:rsidRPr="00D52793">
              <w:rPr>
                <w:noProof/>
              </w:rPr>
              <w:t xml:space="preserve">Unter den Fronarbeitern trifft man üblicherweise Sektionsmitglieder aus allen Berufen. Es arbeiten Fachleute neben völligen Laien. Dabei zeigt es sich immer wieder, dass jeweils die anwesenden Fachkräfte die Laien bei der Zuweisung und der Ausführung der Arbeiten kameradschaftlich beraten und unterstützen. </w:t>
            </w:r>
          </w:p>
          <w:p w:rsidR="00CE2E07"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Man beginnt mit dem Aushub, dem Bau eines Teils der Stützmauer und dem Bau-WC. An diesem ersten Tag arbeiten 23 Personen.</w:t>
            </w:r>
          </w:p>
        </w:tc>
      </w:tr>
      <w:tr w:rsidR="00CE2E07"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1969</w:t>
            </w:r>
          </w:p>
        </w:tc>
        <w:tc>
          <w:tcPr>
            <w:tcW w:w="981" w:type="dxa"/>
            <w:hideMark/>
          </w:tcPr>
          <w:p w:rsidR="00CE2E07" w:rsidRPr="00D52793" w:rsidRDefault="00CE2E07"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r w:rsidRPr="00D52793">
              <w:rPr>
                <w:noProof/>
              </w:rPr>
              <w:t>Aug.</w:t>
            </w:r>
          </w:p>
        </w:tc>
        <w:tc>
          <w:tcPr>
            <w:tcW w:w="7745" w:type="dxa"/>
            <w:hideMark/>
          </w:tcPr>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Am 7. und 8. wird aufgerichtet; es ist Zeit für das Auf</w:t>
            </w:r>
            <w:r w:rsidR="00F52ABD" w:rsidRPr="00D52793">
              <w:rPr>
                <w:noProof/>
              </w:rPr>
              <w:t>richtebäum</w:t>
            </w:r>
            <w:r w:rsidRPr="00D52793">
              <w:rPr>
                <w:noProof/>
              </w:rPr>
              <w:t>chen.</w:t>
            </w:r>
          </w:p>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Karl Grob, Wattwil wird erster Hüttenchef.</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1969</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27.12.</w:t>
            </w:r>
          </w:p>
        </w:tc>
        <w:tc>
          <w:tcPr>
            <w:tcW w:w="7745" w:type="dxa"/>
            <w:hideMark/>
          </w:tcPr>
          <w:p w:rsidR="00CE2E07"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Das 1. Hüttenbuch ist noch die Fortsetzung des Fronarbeiterheftes. Die ersten zahlenden Gäste werden registriert.</w:t>
            </w:r>
          </w:p>
        </w:tc>
      </w:tr>
      <w:tr w:rsidR="00CE2E07"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1970</w:t>
            </w:r>
          </w:p>
        </w:tc>
        <w:tc>
          <w:tcPr>
            <w:tcW w:w="981" w:type="dxa"/>
            <w:hideMark/>
          </w:tcPr>
          <w:p w:rsidR="00CE2E07" w:rsidRPr="00D52793" w:rsidRDefault="00CE2E07"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r w:rsidRPr="00D52793">
              <w:rPr>
                <w:noProof/>
              </w:rPr>
              <w:t>30.05.</w:t>
            </w:r>
          </w:p>
        </w:tc>
        <w:tc>
          <w:tcPr>
            <w:tcW w:w="7745" w:type="dxa"/>
            <w:hideMark/>
          </w:tcPr>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Bei miserablem Wetter (Schnee, Kälte) wird der Küchenmöbel-transport ausgeführt. Oben angekommen muss jedes Möbelstück gewaschen und getrocknet werden.</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1970</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23.08.</w:t>
            </w:r>
          </w:p>
        </w:tc>
        <w:tc>
          <w:tcPr>
            <w:tcW w:w="7745" w:type="dxa"/>
            <w:hideMark/>
          </w:tcPr>
          <w:p w:rsidR="00882D4F" w:rsidRPr="00D52793" w:rsidRDefault="00CE2E07" w:rsidP="00D94658">
            <w:pPr>
              <w:keepNext/>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 xml:space="preserve">Es ist offizielle Hütteneinweihung, dies </w:t>
            </w:r>
            <w:r w:rsidR="00F52ABD" w:rsidRPr="00D52793">
              <w:rPr>
                <w:noProof/>
              </w:rPr>
              <w:t>zusammen mit dem Jubi</w:t>
            </w:r>
            <w:r w:rsidRPr="00D52793">
              <w:rPr>
                <w:noProof/>
              </w:rPr>
              <w:t>läumsfest ‚100 Jahre SAC Sektion Toggenburg’. Es wurden in und bei der Hütte ca</w:t>
            </w:r>
            <w:r w:rsidR="00D36278" w:rsidRPr="00D52793">
              <w:rPr>
                <w:noProof/>
              </w:rPr>
              <w:t>.</w:t>
            </w:r>
            <w:r w:rsidR="00882D4F" w:rsidRPr="00D52793">
              <w:rPr>
                <w:noProof/>
              </w:rPr>
              <w:t xml:space="preserve"> 380 Personen verpflegt, wofür u. a. verwendet worden sind:80 kg Rindfleisch, 20 kg Speck, 30 kg Rüebli, je 20 kg Lauch, Sellerie, Kabis sowie 60 kg Kartoffeln. Es gab Pot-au-feu aus 15 Kochkisten.</w:t>
            </w:r>
          </w:p>
        </w:tc>
      </w:tr>
    </w:tbl>
    <w:p w:rsidR="00A00330" w:rsidRPr="00D52793" w:rsidRDefault="00D94658" w:rsidP="00D94658">
      <w:pPr>
        <w:pStyle w:val="Beschriftung"/>
        <w:rPr>
          <w:noProof/>
        </w:rPr>
      </w:pPr>
      <w:bookmarkStart w:id="14" w:name="_Toc399332131"/>
      <w:r>
        <w:t xml:space="preserve">Tabelle </w:t>
      </w:r>
      <w:r w:rsidR="004276FC">
        <w:fldChar w:fldCharType="begin"/>
      </w:r>
      <w:r w:rsidR="004276FC">
        <w:instrText xml:space="preserve"> SEQ Tabelle \* ARABIC </w:instrText>
      </w:r>
      <w:r w:rsidR="004276FC">
        <w:fldChar w:fldCharType="separate"/>
      </w:r>
      <w:r>
        <w:rPr>
          <w:noProof/>
        </w:rPr>
        <w:t>2</w:t>
      </w:r>
      <w:r w:rsidR="004276FC">
        <w:rPr>
          <w:noProof/>
        </w:rPr>
        <w:fldChar w:fldCharType="end"/>
      </w:r>
      <w:r>
        <w:t xml:space="preserve">: </w:t>
      </w:r>
      <w:r w:rsidRPr="005B3481">
        <w:t>Entstehungsgeschichte</w:t>
      </w:r>
      <w:bookmarkEnd w:id="14"/>
    </w:p>
    <w:p w:rsidR="00E36A81" w:rsidRPr="00D52793" w:rsidRDefault="00E36A81" w:rsidP="00E36A81">
      <w:pPr>
        <w:pStyle w:val="berschrift1"/>
        <w:rPr>
          <w:noProof/>
        </w:rPr>
      </w:pPr>
      <w:bookmarkStart w:id="15" w:name="_Toc399331766"/>
      <w:r w:rsidRPr="00D52793">
        <w:rPr>
          <w:noProof/>
        </w:rPr>
        <w:lastRenderedPageBreak/>
        <w:t>Bedeutung in der heutigen Zeit</w:t>
      </w:r>
      <w:bookmarkEnd w:id="15"/>
    </w:p>
    <w:p w:rsidR="00947AF2" w:rsidRPr="00D52793" w:rsidRDefault="00947AF2" w:rsidP="00C42A47">
      <w:pPr>
        <w:spacing w:before="0" w:after="160"/>
        <w:rPr>
          <w:noProof/>
        </w:rPr>
      </w:pPr>
      <w:r w:rsidRPr="00D52793">
        <w:rPr>
          <w:noProof/>
        </w:rPr>
        <w:t>SAC-Hütten sind für viele Bergsteiger, Wanderer und Na</w:t>
      </w:r>
      <w:r w:rsidR="00FB61FC" w:rsidRPr="00D52793">
        <w:rPr>
          <w:noProof/>
        </w:rPr>
        <w:t xml:space="preserve">turfreunde nicht nur Unterkunft </w:t>
      </w:r>
      <w:r w:rsidRPr="00D52793">
        <w:rPr>
          <w:noProof/>
        </w:rPr>
        <w:t xml:space="preserve">und Basis in den Bergen, sondern fast so etwas wie ein Ort der Freiheit, der Träume und Emotionen, dem Himmel etwas näher. </w:t>
      </w:r>
    </w:p>
    <w:p w:rsidR="00947AF2" w:rsidRPr="00D52793" w:rsidRDefault="00947AF2" w:rsidP="00C42A47">
      <w:pPr>
        <w:spacing w:before="0" w:after="160"/>
        <w:rPr>
          <w:noProof/>
        </w:rPr>
      </w:pPr>
      <w:r w:rsidRPr="00D52793">
        <w:rPr>
          <w:noProof/>
        </w:rPr>
        <w:t>Die Hütten sind nicht nur Wanderziele und Ausgangspunkte für Touren, sie bieten auch Schutz vor widrigen Wetterverhältnissen. Rettungsmaterial, Telefone, Funkanlagen usw. stehen für den Notfall zur Verfügung. Mit ständiger Qualitätsverbesserung, fundierter Ausbildung des Hüttenpersonals und massvollem Ausbau der Infrastruktur möchte man den vielfältigen Bedürfnissen der Gäste gerecht werden.</w:t>
      </w:r>
    </w:p>
    <w:p w:rsidR="00CB43D5" w:rsidRPr="00D52793" w:rsidRDefault="00481A95" w:rsidP="00C42A47">
      <w:pPr>
        <w:spacing w:before="0" w:after="160"/>
        <w:rPr>
          <w:noProof/>
        </w:rPr>
      </w:pPr>
      <w:r w:rsidRPr="00D52793">
        <w:rPr>
          <w:noProof/>
        </w:rPr>
        <w:t xml:space="preserve">Die SAC-Hütte Zwinglipass ist Eigentum der SAC-Sektion Toggenburg, das heisst die Sekti-on bekommt für diese Hütte keine Zuschüsse vom SAC Schweiz. </w:t>
      </w:r>
      <w:r w:rsidR="006C128A" w:rsidRPr="00D52793">
        <w:rPr>
          <w:noProof/>
        </w:rPr>
        <w:t>Die Betreuung und Bewartung der Hütte wird durch die Sektionsmitglieder ehrenamtlich bestritten.</w:t>
      </w:r>
      <w:r w:rsidR="00A3525D" w:rsidRPr="00D52793">
        <w:rPr>
          <w:noProof/>
        </w:rPr>
        <w:t xml:space="preserve"> Die Clubhütte ist ein ausgezeichneter Treffpunkt.</w:t>
      </w:r>
    </w:p>
    <w:p w:rsidR="00FB61FC" w:rsidRPr="00D52793" w:rsidRDefault="00481A95" w:rsidP="00C42A47">
      <w:pPr>
        <w:spacing w:before="0" w:after="160"/>
        <w:rPr>
          <w:noProof/>
        </w:rPr>
      </w:pPr>
      <w:r w:rsidRPr="00D52793">
        <w:rPr>
          <w:noProof/>
        </w:rPr>
        <w:t>Speziell z</w:t>
      </w:r>
      <w:r w:rsidR="00297DAA" w:rsidRPr="00D52793">
        <w:rPr>
          <w:noProof/>
        </w:rPr>
        <w:t xml:space="preserve">u erwähnen ist </w:t>
      </w:r>
      <w:r w:rsidR="00F61D21" w:rsidRPr="00D52793">
        <w:rPr>
          <w:noProof/>
        </w:rPr>
        <w:t xml:space="preserve">dabei </w:t>
      </w:r>
      <w:r w:rsidR="00297DAA" w:rsidRPr="00D52793">
        <w:rPr>
          <w:noProof/>
        </w:rPr>
        <w:t xml:space="preserve">die </w:t>
      </w:r>
      <w:r w:rsidRPr="00D52793">
        <w:rPr>
          <w:noProof/>
        </w:rPr>
        <w:t xml:space="preserve">„Hötteträgete“, die alljährlich am letzten Samstag des Monats Juni stattfindet. An diesem Tag </w:t>
      </w:r>
      <w:r w:rsidR="00297DAA" w:rsidRPr="00D52793">
        <w:rPr>
          <w:noProof/>
        </w:rPr>
        <w:t>wird traditionellerweise seit 1971 der Vorrat auf der Zwinglipasshütte wieder aufgefüllt. Gegen die 100</w:t>
      </w:r>
      <w:r w:rsidRPr="00D52793">
        <w:rPr>
          <w:noProof/>
        </w:rPr>
        <w:t xml:space="preserve"> Sektionsmitglieder </w:t>
      </w:r>
      <w:r w:rsidR="00297DAA" w:rsidRPr="00D52793">
        <w:rPr>
          <w:noProof/>
        </w:rPr>
        <w:t>un</w:t>
      </w:r>
      <w:r w:rsidR="00D36278" w:rsidRPr="00D52793">
        <w:rPr>
          <w:noProof/>
        </w:rPr>
        <w:t>d Freiwillige helfen mit, etwa 3 bis 5</w:t>
      </w:r>
      <w:r w:rsidR="00297DAA" w:rsidRPr="00D52793">
        <w:rPr>
          <w:noProof/>
        </w:rPr>
        <w:t xml:space="preserve"> Tonnen Material </w:t>
      </w:r>
      <w:r w:rsidRPr="00D52793">
        <w:rPr>
          <w:noProof/>
        </w:rPr>
        <w:t>(vor allem Lebensmit</w:t>
      </w:r>
      <w:r w:rsidR="00297DAA" w:rsidRPr="00D52793">
        <w:rPr>
          <w:noProof/>
        </w:rPr>
        <w:t xml:space="preserve">tel und Holz) in unzähligen Fussmärschen mit Hilfe von Rucksäcken und Holzräffen </w:t>
      </w:r>
      <w:r w:rsidR="00D36278" w:rsidRPr="00D52793">
        <w:rPr>
          <w:noProof/>
        </w:rPr>
        <w:t xml:space="preserve">von der Chreialp bis </w:t>
      </w:r>
      <w:r w:rsidR="00297DAA" w:rsidRPr="00D52793">
        <w:rPr>
          <w:noProof/>
        </w:rPr>
        <w:t>zur Hütte zu transportieren.</w:t>
      </w:r>
      <w:r w:rsidR="00FB61FC" w:rsidRPr="00D52793">
        <w:rPr>
          <w:noProof/>
        </w:rPr>
        <w:t xml:space="preserve"> Als Dank für die Mithilfe wird ihnen ein schmackhaftes Essen serviert und jeder erhält ein kleines Geschenk.</w:t>
      </w:r>
    </w:p>
    <w:p w:rsidR="00297DAA" w:rsidRPr="00D52793" w:rsidRDefault="00297DAA" w:rsidP="00C42A47">
      <w:pPr>
        <w:spacing w:before="0" w:after="160"/>
        <w:rPr>
          <w:noProof/>
        </w:rPr>
      </w:pPr>
      <w:r w:rsidRPr="00D52793">
        <w:rPr>
          <w:noProof/>
        </w:rPr>
        <w:t>Nebst den heute so wichtigen zwischenmenschlichen Beziehungen leistet dieser Anlass auch einen bescheidenen Beitrag an unsere Umwelt. So kann nämlich im Normalfall auf Helikopterflüge verzichtet werden. Dafür e</w:t>
      </w:r>
      <w:r w:rsidR="0072015C" w:rsidRPr="00D52793">
        <w:rPr>
          <w:noProof/>
        </w:rPr>
        <w:t>rhielt die Zwinglipasshütte 2005</w:t>
      </w:r>
      <w:r w:rsidRPr="00D52793">
        <w:rPr>
          <w:noProof/>
        </w:rPr>
        <w:t xml:space="preserve"> den Anerkennungspreis Prix Wilderness (siehe Anhang).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3"/>
        <w:gridCol w:w="3661"/>
      </w:tblGrid>
      <w:tr w:rsidR="001627B8" w:rsidRPr="00D52793" w:rsidTr="00225CD4">
        <w:tc>
          <w:tcPr>
            <w:tcW w:w="5778" w:type="dxa"/>
            <w:vAlign w:val="bottom"/>
          </w:tcPr>
          <w:p w:rsidR="00D94658" w:rsidRDefault="001627B8" w:rsidP="00D94658">
            <w:pPr>
              <w:keepNext/>
            </w:pPr>
            <w:r w:rsidRPr="00D52793">
              <w:rPr>
                <w:rFonts w:ascii="Trebuchet MS" w:eastAsia="Times New Roman" w:hAnsi="Trebuchet MS" w:cs="Tahoma"/>
                <w:noProof/>
                <w:color w:val="333333"/>
                <w:sz w:val="20"/>
                <w:szCs w:val="20"/>
                <w:lang w:eastAsia="de-CH"/>
              </w:rPr>
              <w:drawing>
                <wp:inline distT="0" distB="0" distL="0" distR="0" wp14:anchorId="6F319CF3" wp14:editId="5D5F02B2">
                  <wp:extent cx="2665095" cy="1609725"/>
                  <wp:effectExtent l="0" t="0" r="1905" b="9525"/>
                  <wp:docPr id="15" name="Grafik 15" descr="http://www.sac-toggenburg.ch/php/index.php?option=com_joomgallery&amp;func=watermark&amp;id=2793&amp;catid=13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2793&amp;catid=132&amp;orig=1&amp;no_html=1&amp;Itemid=206"/>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172" b="9013"/>
                          <a:stretch/>
                        </pic:blipFill>
                        <pic:spPr bwMode="auto">
                          <a:xfrm>
                            <a:off x="0" y="0"/>
                            <a:ext cx="2665095" cy="1609725"/>
                          </a:xfrm>
                          <a:prstGeom prst="rect">
                            <a:avLst/>
                          </a:prstGeom>
                          <a:noFill/>
                          <a:ln>
                            <a:noFill/>
                          </a:ln>
                          <a:extLst>
                            <a:ext uri="{53640926-AAD7-44D8-BBD7-CCE9431645EC}">
                              <a14:shadowObscured xmlns:a14="http://schemas.microsoft.com/office/drawing/2010/main"/>
                            </a:ext>
                          </a:extLst>
                        </pic:spPr>
                      </pic:pic>
                    </a:graphicData>
                  </a:graphic>
                </wp:inline>
              </w:drawing>
            </w:r>
          </w:p>
          <w:p w:rsidR="001627B8" w:rsidRPr="00D52793" w:rsidRDefault="00D94658" w:rsidP="00D94658">
            <w:pPr>
              <w:pStyle w:val="Beschriftung"/>
              <w:rPr>
                <w:rFonts w:eastAsia="Times New Roman" w:cs="Tahoma"/>
                <w:noProof/>
                <w:color w:val="333333"/>
                <w:szCs w:val="24"/>
                <w:lang w:eastAsia="de-CH"/>
              </w:rPr>
            </w:pPr>
            <w:bookmarkStart w:id="16" w:name="_Toc399332126"/>
            <w:r>
              <w:t xml:space="preserve">Abbildung </w:t>
            </w:r>
            <w:r w:rsidR="004276FC">
              <w:fldChar w:fldCharType="begin"/>
            </w:r>
            <w:r w:rsidR="004276FC">
              <w:instrText xml:space="preserve"> SEQ Abbildung \* ARABIC </w:instrText>
            </w:r>
            <w:r w:rsidR="004276FC">
              <w:fldChar w:fldCharType="separate"/>
            </w:r>
            <w:r>
              <w:rPr>
                <w:noProof/>
              </w:rPr>
              <w:t>6</w:t>
            </w:r>
            <w:r w:rsidR="004276FC">
              <w:rPr>
                <w:noProof/>
              </w:rPr>
              <w:fldChar w:fldCharType="end"/>
            </w:r>
            <w:r>
              <w:t xml:space="preserve">: </w:t>
            </w:r>
            <w:proofErr w:type="spellStart"/>
            <w:r w:rsidRPr="00271E74">
              <w:t>Hötteträgete</w:t>
            </w:r>
            <w:proofErr w:type="spellEnd"/>
            <w:r w:rsidRPr="00271E74">
              <w:t xml:space="preserve"> Holz</w:t>
            </w:r>
            <w:bookmarkEnd w:id="16"/>
          </w:p>
        </w:tc>
        <w:tc>
          <w:tcPr>
            <w:tcW w:w="3716" w:type="dxa"/>
            <w:vAlign w:val="bottom"/>
          </w:tcPr>
          <w:p w:rsidR="00D94658" w:rsidRDefault="001627B8" w:rsidP="00D94658">
            <w:pPr>
              <w:keepNext/>
            </w:pPr>
            <w:r w:rsidRPr="00D52793">
              <w:rPr>
                <w:rFonts w:ascii="Trebuchet MS" w:eastAsia="Times New Roman" w:hAnsi="Trebuchet MS" w:cs="Tahoma"/>
                <w:noProof/>
                <w:color w:val="333333"/>
                <w:sz w:val="20"/>
                <w:szCs w:val="20"/>
                <w:lang w:eastAsia="de-CH"/>
              </w:rPr>
              <w:drawing>
                <wp:inline distT="0" distB="0" distL="0" distR="0" wp14:anchorId="4AD1A9BB" wp14:editId="686955B4">
                  <wp:extent cx="1647825" cy="2047875"/>
                  <wp:effectExtent l="0" t="0" r="9525" b="9525"/>
                  <wp:docPr id="16" name="lightboxImage" descr="http://www.sac-toggenburg.ch/php/index.php?option=com_joomgallery&amp;func=watermark&amp;id=2812&amp;catid=13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2812&amp;catid=132&amp;orig=1&amp;no_html=1&amp;Itemid=20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6819"/>
                          <a:stretch/>
                        </pic:blipFill>
                        <pic:spPr bwMode="auto">
                          <a:xfrm>
                            <a:off x="0" y="0"/>
                            <a:ext cx="1647825" cy="2047875"/>
                          </a:xfrm>
                          <a:prstGeom prst="rect">
                            <a:avLst/>
                          </a:prstGeom>
                          <a:noFill/>
                          <a:ln>
                            <a:noFill/>
                          </a:ln>
                          <a:extLst>
                            <a:ext uri="{53640926-AAD7-44D8-BBD7-CCE9431645EC}">
                              <a14:shadowObscured xmlns:a14="http://schemas.microsoft.com/office/drawing/2010/main"/>
                            </a:ext>
                          </a:extLst>
                        </pic:spPr>
                      </pic:pic>
                    </a:graphicData>
                  </a:graphic>
                </wp:inline>
              </w:drawing>
            </w:r>
          </w:p>
          <w:p w:rsidR="001627B8" w:rsidRPr="00D52793" w:rsidRDefault="00D94658" w:rsidP="00D94658">
            <w:pPr>
              <w:pStyle w:val="Beschriftung"/>
              <w:rPr>
                <w:rFonts w:eastAsia="Times New Roman" w:cs="Tahoma"/>
                <w:noProof/>
                <w:color w:val="333333"/>
                <w:szCs w:val="24"/>
                <w:lang w:eastAsia="de-CH"/>
              </w:rPr>
            </w:pPr>
            <w:bookmarkStart w:id="17" w:name="_Toc399332127"/>
            <w:r>
              <w:t xml:space="preserve">Abbildung </w:t>
            </w:r>
            <w:r w:rsidR="004276FC">
              <w:fldChar w:fldCharType="begin"/>
            </w:r>
            <w:r w:rsidR="004276FC">
              <w:instrText xml:space="preserve"> SEQ Abbildung \* ARABIC </w:instrText>
            </w:r>
            <w:r w:rsidR="004276FC">
              <w:fldChar w:fldCharType="separate"/>
            </w:r>
            <w:r>
              <w:rPr>
                <w:noProof/>
              </w:rPr>
              <w:t>7</w:t>
            </w:r>
            <w:r w:rsidR="004276FC">
              <w:rPr>
                <w:noProof/>
              </w:rPr>
              <w:fldChar w:fldCharType="end"/>
            </w:r>
            <w:r>
              <w:t xml:space="preserve">: </w:t>
            </w:r>
            <w:proofErr w:type="spellStart"/>
            <w:r w:rsidRPr="008C5F4E">
              <w:t>Hötteträgete</w:t>
            </w:r>
            <w:proofErr w:type="spellEnd"/>
            <w:r w:rsidRPr="008C5F4E">
              <w:t xml:space="preserve"> Alphorn</w:t>
            </w:r>
            <w:bookmarkEnd w:id="17"/>
          </w:p>
        </w:tc>
      </w:tr>
    </w:tbl>
    <w:p w:rsidR="002B0C80" w:rsidRPr="00D52793" w:rsidRDefault="002B0C80" w:rsidP="00CB43D5">
      <w:pPr>
        <w:rPr>
          <w:noProof/>
        </w:rPr>
      </w:pPr>
    </w:p>
    <w:p w:rsidR="000F13A2" w:rsidRPr="00D52793" w:rsidRDefault="000F13A2" w:rsidP="000F13A2">
      <w:pPr>
        <w:spacing w:before="0" w:after="0" w:line="0" w:lineRule="auto"/>
        <w:jc w:val="center"/>
        <w:rPr>
          <w:rFonts w:ascii="Trebuchet MS" w:eastAsia="Times New Roman" w:hAnsi="Trebuchet MS" w:cs="Tahoma"/>
          <w:noProof/>
          <w:color w:val="333333"/>
          <w:sz w:val="20"/>
          <w:szCs w:val="20"/>
          <w:lang w:eastAsia="de-CH"/>
        </w:rPr>
      </w:pPr>
    </w:p>
    <w:p w:rsidR="00E36A81" w:rsidRPr="00D52793" w:rsidRDefault="00E36A81" w:rsidP="00E36A81">
      <w:pPr>
        <w:pStyle w:val="berschrift1"/>
        <w:rPr>
          <w:noProof/>
        </w:rPr>
      </w:pPr>
      <w:bookmarkStart w:id="18" w:name="_Toc399331767"/>
      <w:r w:rsidRPr="00D52793">
        <w:rPr>
          <w:noProof/>
        </w:rPr>
        <w:lastRenderedPageBreak/>
        <w:t>Zukunftsaussichten</w:t>
      </w:r>
      <w:bookmarkEnd w:id="18"/>
    </w:p>
    <w:p w:rsidR="00F379C1" w:rsidRPr="00D52793" w:rsidRDefault="00C51F00" w:rsidP="00C42A47">
      <w:pPr>
        <w:spacing w:before="0" w:after="160"/>
        <w:rPr>
          <w:noProof/>
        </w:rPr>
      </w:pPr>
      <w:r w:rsidRPr="00D52793">
        <w:rPr>
          <w:noProof/>
        </w:rPr>
        <w:t>Auch in naher Zukunft wird die Zwinglipasshütte als Clubhütte der SAC-Toggenburg dienen. Hier werden weiterhin Mitgliederversammlungen s</w:t>
      </w:r>
      <w:r w:rsidR="00FB61FC" w:rsidRPr="00D52793">
        <w:rPr>
          <w:noProof/>
        </w:rPr>
        <w:t>tattfinden und die Wanderer und</w:t>
      </w:r>
      <w:r w:rsidRPr="00D52793">
        <w:rPr>
          <w:noProof/>
        </w:rPr>
        <w:t xml:space="preserve"> Naturbegeistert</w:t>
      </w:r>
      <w:r w:rsidR="00FB61FC" w:rsidRPr="00D52793">
        <w:rPr>
          <w:noProof/>
        </w:rPr>
        <w:t>en</w:t>
      </w:r>
      <w:r w:rsidR="00F379C1" w:rsidRPr="00D52793">
        <w:rPr>
          <w:noProof/>
        </w:rPr>
        <w:t xml:space="preserve"> können </w:t>
      </w:r>
      <w:r w:rsidRPr="00D52793">
        <w:rPr>
          <w:noProof/>
        </w:rPr>
        <w:t>di</w:t>
      </w:r>
      <w:r w:rsidR="00F379C1" w:rsidRPr="00D52793">
        <w:rPr>
          <w:noProof/>
        </w:rPr>
        <w:t>e Hütte als Unterkunft benutzen</w:t>
      </w:r>
      <w:r w:rsidRPr="00D52793">
        <w:rPr>
          <w:noProof/>
        </w:rPr>
        <w:t>. Die SAC-Hütte hat auch noch einige Renovatione</w:t>
      </w:r>
      <w:r w:rsidR="00F379C1" w:rsidRPr="00D52793">
        <w:rPr>
          <w:noProof/>
        </w:rPr>
        <w:t>n vor sich, denn nur wenn die Hütte instand gehalten wird, sind auch die Gäste zufrieden und werden dann wiederkommen</w:t>
      </w:r>
      <w:r w:rsidRPr="00D52793">
        <w:rPr>
          <w:noProof/>
        </w:rPr>
        <w:t>.</w:t>
      </w:r>
    </w:p>
    <w:p w:rsidR="00504A6A" w:rsidRPr="00D52793" w:rsidRDefault="00347A0F" w:rsidP="00C42A47">
      <w:pPr>
        <w:spacing w:before="0" w:after="160"/>
        <w:rPr>
          <w:noProof/>
        </w:rPr>
      </w:pPr>
      <w:r w:rsidRPr="00D52793">
        <w:rPr>
          <w:noProof/>
        </w:rPr>
        <w:t>Auch</w:t>
      </w:r>
      <w:r w:rsidR="00C51F00" w:rsidRPr="00D52793">
        <w:rPr>
          <w:noProof/>
        </w:rPr>
        <w:t xml:space="preserve"> </w:t>
      </w:r>
      <w:r w:rsidR="00A3525D" w:rsidRPr="00D52793">
        <w:rPr>
          <w:noProof/>
        </w:rPr>
        <w:t>die Mithilfe der Sektionsmitglieder</w:t>
      </w:r>
      <w:r w:rsidRPr="00D52793">
        <w:rPr>
          <w:noProof/>
        </w:rPr>
        <w:t xml:space="preserve"> wird vorausgesetzt</w:t>
      </w:r>
      <w:r w:rsidR="00A3525D" w:rsidRPr="00D52793">
        <w:rPr>
          <w:noProof/>
        </w:rPr>
        <w:t>, d</w:t>
      </w:r>
      <w:r w:rsidRPr="00D52793">
        <w:rPr>
          <w:noProof/>
        </w:rPr>
        <w:t>enn nur dank ihrer ehrenamtlichen</w:t>
      </w:r>
      <w:r w:rsidR="00A3525D" w:rsidRPr="00D52793">
        <w:rPr>
          <w:noProof/>
        </w:rPr>
        <w:t xml:space="preserve"> Mitarbeit </w:t>
      </w:r>
      <w:r w:rsidR="00F379C1" w:rsidRPr="00D52793">
        <w:rPr>
          <w:noProof/>
        </w:rPr>
        <w:t>können die verschiedenen Aufgaben und Verpflichtungen kostengünstig getätigt werden.</w:t>
      </w:r>
      <w:r w:rsidR="00C51F00" w:rsidRPr="00D52793">
        <w:rPr>
          <w:noProof/>
        </w:rPr>
        <w:t xml:space="preserve"> </w:t>
      </w:r>
      <w:r w:rsidR="00F379C1" w:rsidRPr="00D52793">
        <w:rPr>
          <w:noProof/>
        </w:rPr>
        <w:t xml:space="preserve">Die Gäste sind ja nicht bereit, </w:t>
      </w:r>
      <w:r w:rsidR="00504A6A" w:rsidRPr="00D52793">
        <w:rPr>
          <w:noProof/>
        </w:rPr>
        <w:t>für die einfachen Verhältnisse allzu viel zu bezahlen.</w:t>
      </w:r>
    </w:p>
    <w:p w:rsidR="00504A6A" w:rsidRPr="00D52793" w:rsidRDefault="00C51F00" w:rsidP="00C42A47">
      <w:pPr>
        <w:spacing w:before="0" w:after="160"/>
        <w:rPr>
          <w:noProof/>
        </w:rPr>
      </w:pPr>
      <w:r w:rsidRPr="00D52793">
        <w:rPr>
          <w:noProof/>
        </w:rPr>
        <w:t xml:space="preserve">Die </w:t>
      </w:r>
      <w:r w:rsidR="00347A0F" w:rsidRPr="00D52793">
        <w:rPr>
          <w:noProof/>
        </w:rPr>
        <w:t xml:space="preserve">traditionelle </w:t>
      </w:r>
      <w:r w:rsidR="00766BFC" w:rsidRPr="00D52793">
        <w:rPr>
          <w:noProof/>
        </w:rPr>
        <w:t>«</w:t>
      </w:r>
      <w:r w:rsidRPr="00D52793">
        <w:rPr>
          <w:noProof/>
        </w:rPr>
        <w:t>Hötteträgete</w:t>
      </w:r>
      <w:r w:rsidR="00766BFC" w:rsidRPr="00D52793">
        <w:rPr>
          <w:noProof/>
        </w:rPr>
        <w:t>»</w:t>
      </w:r>
      <w:r w:rsidR="00347A0F" w:rsidRPr="00D52793">
        <w:rPr>
          <w:noProof/>
        </w:rPr>
        <w:t xml:space="preserve"> wird beibehalten, solange sich so viele für diesen Anlass motivieren lassen. V</w:t>
      </w:r>
      <w:r w:rsidR="00504A6A" w:rsidRPr="00D52793">
        <w:rPr>
          <w:noProof/>
        </w:rPr>
        <w:t>iele Sektionsmitglieder</w:t>
      </w:r>
      <w:r w:rsidR="00347A0F" w:rsidRPr="00D52793">
        <w:rPr>
          <w:noProof/>
        </w:rPr>
        <w:t xml:space="preserve"> und Freiwillige </w:t>
      </w:r>
      <w:r w:rsidR="00504A6A" w:rsidRPr="00D52793">
        <w:rPr>
          <w:noProof/>
        </w:rPr>
        <w:t xml:space="preserve">werden </w:t>
      </w:r>
      <w:r w:rsidR="00347A0F" w:rsidRPr="00D52793">
        <w:rPr>
          <w:noProof/>
        </w:rPr>
        <w:t xml:space="preserve">alljährlich </w:t>
      </w:r>
      <w:r w:rsidR="00504A6A" w:rsidRPr="00D52793">
        <w:rPr>
          <w:noProof/>
        </w:rPr>
        <w:t xml:space="preserve">am letzten Samstag im Juni </w:t>
      </w:r>
      <w:r w:rsidR="00347A0F" w:rsidRPr="00D52793">
        <w:rPr>
          <w:noProof/>
        </w:rPr>
        <w:t>mit</w:t>
      </w:r>
      <w:r w:rsidR="00504A6A" w:rsidRPr="00D52793">
        <w:rPr>
          <w:noProof/>
        </w:rPr>
        <w:t xml:space="preserve">helfen, das Material zur Zwinglipasshütte zu transportieren. Dabei kommt ja laut Berichten </w:t>
      </w:r>
      <w:r w:rsidR="00347A0F" w:rsidRPr="00D52793">
        <w:rPr>
          <w:noProof/>
        </w:rPr>
        <w:t xml:space="preserve">und Fotos </w:t>
      </w:r>
      <w:r w:rsidR="00504A6A" w:rsidRPr="00D52793">
        <w:rPr>
          <w:noProof/>
        </w:rPr>
        <w:t>die Geselligkeit nicht zu kurz.</w:t>
      </w:r>
    </w:p>
    <w:p w:rsidR="00964662" w:rsidRPr="00D52793" w:rsidRDefault="00504A6A" w:rsidP="00C42A47">
      <w:pPr>
        <w:spacing w:before="0" w:after="160"/>
        <w:rPr>
          <w:noProof/>
        </w:rPr>
      </w:pPr>
      <w:r w:rsidRPr="00D52793">
        <w:rPr>
          <w:noProof/>
        </w:rPr>
        <w:t xml:space="preserve">Die </w:t>
      </w:r>
      <w:r w:rsidR="00347A0F" w:rsidRPr="00D52793">
        <w:rPr>
          <w:noProof/>
        </w:rPr>
        <w:t>Kletterwan</w:t>
      </w:r>
      <w:r w:rsidR="00ED5DB3" w:rsidRPr="00D52793">
        <w:rPr>
          <w:noProof/>
        </w:rPr>
        <w:t>d ganz in der Nähe der Hütte wird weiterhin</w:t>
      </w:r>
      <w:r w:rsidR="00964662" w:rsidRPr="00D52793">
        <w:rPr>
          <w:noProof/>
        </w:rPr>
        <w:t xml:space="preserve"> von</w:t>
      </w:r>
      <w:r w:rsidRPr="00D52793">
        <w:rPr>
          <w:noProof/>
        </w:rPr>
        <w:t xml:space="preserve"> begeisterte</w:t>
      </w:r>
      <w:r w:rsidR="00964662" w:rsidRPr="00D52793">
        <w:rPr>
          <w:noProof/>
        </w:rPr>
        <w:t>n</w:t>
      </w:r>
      <w:r w:rsidR="00A60DF8" w:rsidRPr="00D52793">
        <w:rPr>
          <w:noProof/>
        </w:rPr>
        <w:t xml:space="preserve"> Kletterer</w:t>
      </w:r>
      <w:r w:rsidR="00964662" w:rsidRPr="00D52793">
        <w:rPr>
          <w:noProof/>
        </w:rPr>
        <w:t xml:space="preserve">n bestiegen und je nach Nachfrage </w:t>
      </w:r>
      <w:r w:rsidR="00A60DF8" w:rsidRPr="00D52793">
        <w:rPr>
          <w:noProof/>
        </w:rPr>
        <w:t>wer</w:t>
      </w:r>
      <w:r w:rsidR="00964662" w:rsidRPr="00D52793">
        <w:rPr>
          <w:noProof/>
        </w:rPr>
        <w:t>den auch</w:t>
      </w:r>
      <w:r w:rsidR="00A60DF8" w:rsidRPr="00D52793">
        <w:rPr>
          <w:noProof/>
        </w:rPr>
        <w:t xml:space="preserve"> Kletter</w:t>
      </w:r>
      <w:r w:rsidR="00964662" w:rsidRPr="00D52793">
        <w:rPr>
          <w:noProof/>
        </w:rPr>
        <w:t>ku</w:t>
      </w:r>
      <w:r w:rsidR="00A60DF8" w:rsidRPr="00D52793">
        <w:rPr>
          <w:noProof/>
        </w:rPr>
        <w:t>rse durchgeführt.</w:t>
      </w:r>
    </w:p>
    <w:p w:rsidR="00C51F00" w:rsidRPr="00D52793" w:rsidRDefault="00964662" w:rsidP="00C42A47">
      <w:pPr>
        <w:spacing w:before="0" w:after="160"/>
        <w:rPr>
          <w:noProof/>
        </w:rPr>
      </w:pPr>
      <w:r w:rsidRPr="00D52793">
        <w:rPr>
          <w:noProof/>
        </w:rPr>
        <w:t xml:space="preserve">Leider sind und bleiben </w:t>
      </w:r>
      <w:r w:rsidR="00A60DF8" w:rsidRPr="00D52793">
        <w:rPr>
          <w:noProof/>
        </w:rPr>
        <w:t>La</w:t>
      </w:r>
      <w:r w:rsidRPr="00D52793">
        <w:rPr>
          <w:noProof/>
        </w:rPr>
        <w:t xml:space="preserve">winen </w:t>
      </w:r>
      <w:r w:rsidR="00A60DF8" w:rsidRPr="00D52793">
        <w:rPr>
          <w:noProof/>
        </w:rPr>
        <w:t xml:space="preserve">die grösste Gefahr für die Zwinglipasshütte. </w:t>
      </w:r>
      <w:r w:rsidRPr="00D52793">
        <w:rPr>
          <w:noProof/>
        </w:rPr>
        <w:t xml:space="preserve">Darum hoffen wir, dass die Hütte die kalten Winter ohne </w:t>
      </w:r>
      <w:r w:rsidR="00A60DF8" w:rsidRPr="00D52793">
        <w:rPr>
          <w:noProof/>
        </w:rPr>
        <w:t>Schaden</w:t>
      </w:r>
      <w:r w:rsidRPr="00D52793">
        <w:rPr>
          <w:noProof/>
        </w:rPr>
        <w:t xml:space="preserve"> überstehen wird und nie von einer Lawine beschädigt oder sogar begraben wird.</w:t>
      </w:r>
    </w:p>
    <w:p w:rsidR="00D94658" w:rsidRDefault="00487BA4" w:rsidP="00D94658">
      <w:pPr>
        <w:keepNext/>
        <w:spacing w:before="0" w:after="160"/>
      </w:pPr>
      <w:r w:rsidRPr="00D52793">
        <w:rPr>
          <w:rFonts w:ascii="Trebuchet MS" w:hAnsi="Trebuchet MS" w:cs="Tahoma"/>
          <w:noProof/>
          <w:color w:val="333333"/>
          <w:sz w:val="20"/>
          <w:szCs w:val="20"/>
          <w:lang w:eastAsia="de-CH"/>
        </w:rPr>
        <w:drawing>
          <wp:inline distT="0" distB="0" distL="0" distR="0" wp14:anchorId="3AABD013" wp14:editId="6C5A4B22">
            <wp:extent cx="2247900" cy="2656840"/>
            <wp:effectExtent l="0" t="0" r="0" b="0"/>
            <wp:docPr id="9" name="Bild 1" descr="http://www.sac-toggenburg.ch/php/index.php?option=com_joomgallery&amp;func=watermark&amp;catid=2&amp;id=517&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c-toggenburg.ch/php/index.php?option=com_joomgallery&amp;func=watermark&amp;catid=2&amp;id=517&amp;Itemid=206"/>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 r="-3111" b="8667"/>
                    <a:stretch/>
                  </pic:blipFill>
                  <pic:spPr bwMode="auto">
                    <a:xfrm>
                      <a:off x="0" y="0"/>
                      <a:ext cx="2247900" cy="2656840"/>
                    </a:xfrm>
                    <a:prstGeom prst="rect">
                      <a:avLst/>
                    </a:prstGeom>
                    <a:noFill/>
                    <a:ln>
                      <a:noFill/>
                    </a:ln>
                    <a:extLst>
                      <a:ext uri="{53640926-AAD7-44D8-BBD7-CCE9431645EC}">
                        <a14:shadowObscured xmlns:a14="http://schemas.microsoft.com/office/drawing/2010/main"/>
                      </a:ext>
                    </a:extLst>
                  </pic:spPr>
                </pic:pic>
              </a:graphicData>
            </a:graphic>
          </wp:inline>
        </w:drawing>
      </w:r>
    </w:p>
    <w:p w:rsidR="000F13A2" w:rsidRPr="00D52793" w:rsidRDefault="00D94658" w:rsidP="00D94658">
      <w:pPr>
        <w:pStyle w:val="Beschriftung"/>
        <w:rPr>
          <w:noProof/>
        </w:rPr>
      </w:pPr>
      <w:bookmarkStart w:id="19" w:name="_Toc399332128"/>
      <w:r>
        <w:t xml:space="preserve">Abbildung </w:t>
      </w:r>
      <w:r w:rsidR="004276FC">
        <w:fldChar w:fldCharType="begin"/>
      </w:r>
      <w:r w:rsidR="004276FC">
        <w:instrText xml:space="preserve"> SEQ Abbildung \* ARABIC </w:instrText>
      </w:r>
      <w:r w:rsidR="004276FC">
        <w:fldChar w:fldCharType="separate"/>
      </w:r>
      <w:r>
        <w:rPr>
          <w:noProof/>
        </w:rPr>
        <w:t>8</w:t>
      </w:r>
      <w:r w:rsidR="004276FC">
        <w:rPr>
          <w:noProof/>
        </w:rPr>
        <w:fldChar w:fldCharType="end"/>
      </w:r>
      <w:r>
        <w:t xml:space="preserve">: </w:t>
      </w:r>
      <w:r w:rsidRPr="00861EAF">
        <w:t xml:space="preserve">Tafel SAC </w:t>
      </w:r>
      <w:proofErr w:type="spellStart"/>
      <w:r w:rsidRPr="00861EAF">
        <w:t>Zwinglipasshütte</w:t>
      </w:r>
      <w:bookmarkEnd w:id="19"/>
      <w:proofErr w:type="spellEnd"/>
    </w:p>
    <w:p w:rsidR="00E36A81" w:rsidRPr="00D52793" w:rsidRDefault="00E36A81" w:rsidP="0051122E">
      <w:pPr>
        <w:spacing w:before="0" w:after="160"/>
        <w:rPr>
          <w:noProof/>
        </w:rPr>
      </w:pPr>
    </w:p>
    <w:p w:rsidR="00535771" w:rsidRPr="00D52793" w:rsidRDefault="00166168" w:rsidP="00535771">
      <w:pPr>
        <w:pStyle w:val="berschrift1"/>
        <w:numPr>
          <w:ilvl w:val="0"/>
          <w:numId w:val="0"/>
        </w:numPr>
        <w:rPr>
          <w:noProof/>
        </w:rPr>
      </w:pPr>
      <w:bookmarkStart w:id="20" w:name="_Toc399331768"/>
      <w:r w:rsidRPr="00D52793">
        <w:rPr>
          <w:noProof/>
        </w:rPr>
        <w:lastRenderedPageBreak/>
        <w:t>Quellenverzeichnis</w:t>
      </w:r>
      <w:bookmarkEnd w:id="20"/>
    </w:p>
    <w:p w:rsidR="00FD7EEF" w:rsidRPr="00D52793" w:rsidRDefault="00FD7EEF" w:rsidP="008D2815">
      <w:pPr>
        <w:rPr>
          <w:noProof/>
        </w:rPr>
      </w:pPr>
      <w:r w:rsidRPr="00D52793">
        <w:rPr>
          <w:noProof/>
        </w:rPr>
        <w:t>Ursprüngliches Quellenverzeichnis gelöscht.</w:t>
      </w:r>
    </w:p>
    <w:p w:rsidR="008D2815" w:rsidRPr="00D52793" w:rsidRDefault="008D2815" w:rsidP="008D2815">
      <w:pPr>
        <w:rPr>
          <w:noProof/>
        </w:rPr>
      </w:pPr>
      <w:r w:rsidRPr="00D52793">
        <w:rPr>
          <w:noProof/>
        </w:rPr>
        <w:t xml:space="preserve">Diese Dokument ist ein Ausschnitt </w:t>
      </w:r>
      <w:r w:rsidR="00FD7EEF" w:rsidRPr="00D52793">
        <w:rPr>
          <w:noProof/>
        </w:rPr>
        <w:t>der</w:t>
      </w:r>
      <w:r w:rsidRPr="00D52793">
        <w:rPr>
          <w:noProof/>
        </w:rPr>
        <w:t xml:space="preserve"> Ausbildungseinheit von</w:t>
      </w:r>
    </w:p>
    <w:p w:rsidR="008D2815" w:rsidRPr="00D52793" w:rsidRDefault="00FD7EEF" w:rsidP="008D2815">
      <w:pPr>
        <w:rPr>
          <w:b/>
          <w:noProof/>
        </w:rPr>
      </w:pPr>
      <w:r w:rsidRPr="00D52793">
        <w:rPr>
          <w:b/>
          <w:noProof/>
        </w:rPr>
        <w:t>Kalberer Manuel, Aytürk Gürhan und Georgis Gabriel. März 2011.</w:t>
      </w:r>
    </w:p>
    <w:p w:rsidR="00535771" w:rsidRPr="00D52793" w:rsidRDefault="00166168" w:rsidP="00DC29B3">
      <w:pPr>
        <w:pStyle w:val="berschrift1"/>
        <w:pageBreakBefore w:val="0"/>
        <w:numPr>
          <w:ilvl w:val="0"/>
          <w:numId w:val="0"/>
        </w:numPr>
        <w:rPr>
          <w:noProof/>
        </w:rPr>
      </w:pPr>
      <w:bookmarkStart w:id="21" w:name="_Toc399331769"/>
      <w:r w:rsidRPr="00D52793">
        <w:rPr>
          <w:noProof/>
        </w:rPr>
        <w:t>Abbildungsverzeichnis</w:t>
      </w:r>
      <w:bookmarkEnd w:id="21"/>
    </w:p>
    <w:p w:rsidR="00D94658" w:rsidRDefault="00D94658">
      <w:pPr>
        <w:pStyle w:val="Abbildungsverzeichnis"/>
        <w:tabs>
          <w:tab w:val="right" w:leader="dot" w:pos="9344"/>
        </w:tabs>
        <w:rPr>
          <w:rFonts w:eastAsiaTheme="minorEastAsia"/>
          <w:noProof/>
          <w:sz w:val="22"/>
          <w:lang w:eastAsia="de-CH"/>
        </w:rPr>
      </w:pPr>
      <w:r>
        <w:rPr>
          <w:noProof/>
        </w:rPr>
        <w:fldChar w:fldCharType="begin"/>
      </w:r>
      <w:r>
        <w:rPr>
          <w:noProof/>
        </w:rPr>
        <w:instrText xml:space="preserve"> TOC \h \z \c "Abbildung" </w:instrText>
      </w:r>
      <w:r>
        <w:rPr>
          <w:noProof/>
        </w:rPr>
        <w:fldChar w:fldCharType="separate"/>
      </w:r>
      <w:hyperlink w:anchor="_Toc399332121" w:history="1">
        <w:r w:rsidRPr="00B55420">
          <w:rPr>
            <w:rStyle w:val="Hyperlink"/>
            <w:noProof/>
          </w:rPr>
          <w:t>Abbildung 1: Zwinglipasshütte im Winter</w:t>
        </w:r>
        <w:r>
          <w:rPr>
            <w:noProof/>
            <w:webHidden/>
          </w:rPr>
          <w:tab/>
        </w:r>
        <w:r>
          <w:rPr>
            <w:noProof/>
            <w:webHidden/>
          </w:rPr>
          <w:fldChar w:fldCharType="begin"/>
        </w:r>
        <w:r>
          <w:rPr>
            <w:noProof/>
            <w:webHidden/>
          </w:rPr>
          <w:instrText xml:space="preserve"> PAGEREF _Toc399332121 \h </w:instrText>
        </w:r>
        <w:r>
          <w:rPr>
            <w:noProof/>
            <w:webHidden/>
          </w:rPr>
        </w:r>
        <w:r>
          <w:rPr>
            <w:noProof/>
            <w:webHidden/>
          </w:rPr>
          <w:fldChar w:fldCharType="separate"/>
        </w:r>
        <w:r>
          <w:rPr>
            <w:noProof/>
            <w:webHidden/>
          </w:rPr>
          <w:t>0</w:t>
        </w:r>
        <w:r>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22" w:history="1">
        <w:r w:rsidR="00D94658" w:rsidRPr="00B55420">
          <w:rPr>
            <w:rStyle w:val="Hyperlink"/>
            <w:noProof/>
          </w:rPr>
          <w:t>Abbildung 2: Karte Wildhaus</w:t>
        </w:r>
        <w:r w:rsidR="00D94658">
          <w:rPr>
            <w:noProof/>
            <w:webHidden/>
          </w:rPr>
          <w:tab/>
        </w:r>
        <w:r w:rsidR="00D94658">
          <w:rPr>
            <w:noProof/>
            <w:webHidden/>
          </w:rPr>
          <w:fldChar w:fldCharType="begin"/>
        </w:r>
        <w:r w:rsidR="00D94658">
          <w:rPr>
            <w:noProof/>
            <w:webHidden/>
          </w:rPr>
          <w:instrText xml:space="preserve"> PAGEREF _Toc399332122 \h </w:instrText>
        </w:r>
        <w:r w:rsidR="00D94658">
          <w:rPr>
            <w:noProof/>
            <w:webHidden/>
          </w:rPr>
        </w:r>
        <w:r w:rsidR="00D94658">
          <w:rPr>
            <w:noProof/>
            <w:webHidden/>
          </w:rPr>
          <w:fldChar w:fldCharType="separate"/>
        </w:r>
        <w:r w:rsidR="00D94658">
          <w:rPr>
            <w:noProof/>
            <w:webHidden/>
          </w:rPr>
          <w:t>2</w:t>
        </w:r>
        <w:r w:rsidR="00D94658">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23" w:history="1">
        <w:r w:rsidR="00D94658" w:rsidRPr="00B55420">
          <w:rPr>
            <w:rStyle w:val="Hyperlink"/>
            <w:noProof/>
          </w:rPr>
          <w:t>Abbildung 3: Karte Altmann</w:t>
        </w:r>
        <w:r w:rsidR="00D94658">
          <w:rPr>
            <w:noProof/>
            <w:webHidden/>
          </w:rPr>
          <w:tab/>
        </w:r>
        <w:r w:rsidR="00D94658">
          <w:rPr>
            <w:noProof/>
            <w:webHidden/>
          </w:rPr>
          <w:fldChar w:fldCharType="begin"/>
        </w:r>
        <w:r w:rsidR="00D94658">
          <w:rPr>
            <w:noProof/>
            <w:webHidden/>
          </w:rPr>
          <w:instrText xml:space="preserve"> PAGEREF _Toc399332123 \h </w:instrText>
        </w:r>
        <w:r w:rsidR="00D94658">
          <w:rPr>
            <w:noProof/>
            <w:webHidden/>
          </w:rPr>
        </w:r>
        <w:r w:rsidR="00D94658">
          <w:rPr>
            <w:noProof/>
            <w:webHidden/>
          </w:rPr>
          <w:fldChar w:fldCharType="separate"/>
        </w:r>
        <w:r w:rsidR="00D94658">
          <w:rPr>
            <w:noProof/>
            <w:webHidden/>
          </w:rPr>
          <w:t>2</w:t>
        </w:r>
        <w:r w:rsidR="00D94658">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24" w:history="1">
        <w:r w:rsidR="00D94658" w:rsidRPr="00B55420">
          <w:rPr>
            <w:rStyle w:val="Hyperlink"/>
            <w:noProof/>
          </w:rPr>
          <w:t>Abbildung 4: Schlafsaal Zwinglipasshütte</w:t>
        </w:r>
        <w:r w:rsidR="00D94658">
          <w:rPr>
            <w:noProof/>
            <w:webHidden/>
          </w:rPr>
          <w:tab/>
        </w:r>
        <w:r w:rsidR="00D94658">
          <w:rPr>
            <w:noProof/>
            <w:webHidden/>
          </w:rPr>
          <w:fldChar w:fldCharType="begin"/>
        </w:r>
        <w:r w:rsidR="00D94658">
          <w:rPr>
            <w:noProof/>
            <w:webHidden/>
          </w:rPr>
          <w:instrText xml:space="preserve"> PAGEREF _Toc399332124 \h </w:instrText>
        </w:r>
        <w:r w:rsidR="00D94658">
          <w:rPr>
            <w:noProof/>
            <w:webHidden/>
          </w:rPr>
        </w:r>
        <w:r w:rsidR="00D94658">
          <w:rPr>
            <w:noProof/>
            <w:webHidden/>
          </w:rPr>
          <w:fldChar w:fldCharType="separate"/>
        </w:r>
        <w:r w:rsidR="00D94658">
          <w:rPr>
            <w:noProof/>
            <w:webHidden/>
          </w:rPr>
          <w:t>5</w:t>
        </w:r>
        <w:r w:rsidR="00D94658">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25" w:history="1">
        <w:r w:rsidR="00D94658" w:rsidRPr="00B55420">
          <w:rPr>
            <w:rStyle w:val="Hyperlink"/>
            <w:noProof/>
          </w:rPr>
          <w:t>Abbildung 5: Esssaal Zwinglipasshütte</w:t>
        </w:r>
        <w:r w:rsidR="00D94658">
          <w:rPr>
            <w:noProof/>
            <w:webHidden/>
          </w:rPr>
          <w:tab/>
        </w:r>
        <w:r w:rsidR="00D94658">
          <w:rPr>
            <w:noProof/>
            <w:webHidden/>
          </w:rPr>
          <w:fldChar w:fldCharType="begin"/>
        </w:r>
        <w:r w:rsidR="00D94658">
          <w:rPr>
            <w:noProof/>
            <w:webHidden/>
          </w:rPr>
          <w:instrText xml:space="preserve"> PAGEREF _Toc399332125 \h </w:instrText>
        </w:r>
        <w:r w:rsidR="00D94658">
          <w:rPr>
            <w:noProof/>
            <w:webHidden/>
          </w:rPr>
        </w:r>
        <w:r w:rsidR="00D94658">
          <w:rPr>
            <w:noProof/>
            <w:webHidden/>
          </w:rPr>
          <w:fldChar w:fldCharType="separate"/>
        </w:r>
        <w:r w:rsidR="00D94658">
          <w:rPr>
            <w:noProof/>
            <w:webHidden/>
          </w:rPr>
          <w:t>5</w:t>
        </w:r>
        <w:r w:rsidR="00D94658">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26" w:history="1">
        <w:r w:rsidR="00D94658" w:rsidRPr="00B55420">
          <w:rPr>
            <w:rStyle w:val="Hyperlink"/>
            <w:noProof/>
          </w:rPr>
          <w:t>Abbildung 6: Hötteträgete Holz</w:t>
        </w:r>
        <w:r w:rsidR="00D94658">
          <w:rPr>
            <w:noProof/>
            <w:webHidden/>
          </w:rPr>
          <w:tab/>
        </w:r>
        <w:r w:rsidR="00D94658">
          <w:rPr>
            <w:noProof/>
            <w:webHidden/>
          </w:rPr>
          <w:fldChar w:fldCharType="begin"/>
        </w:r>
        <w:r w:rsidR="00D94658">
          <w:rPr>
            <w:noProof/>
            <w:webHidden/>
          </w:rPr>
          <w:instrText xml:space="preserve"> PAGEREF _Toc399332126 \h </w:instrText>
        </w:r>
        <w:r w:rsidR="00D94658">
          <w:rPr>
            <w:noProof/>
            <w:webHidden/>
          </w:rPr>
        </w:r>
        <w:r w:rsidR="00D94658">
          <w:rPr>
            <w:noProof/>
            <w:webHidden/>
          </w:rPr>
          <w:fldChar w:fldCharType="separate"/>
        </w:r>
        <w:r w:rsidR="00D94658">
          <w:rPr>
            <w:noProof/>
            <w:webHidden/>
          </w:rPr>
          <w:t>8</w:t>
        </w:r>
        <w:r w:rsidR="00D94658">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27" w:history="1">
        <w:r w:rsidR="00D94658" w:rsidRPr="00B55420">
          <w:rPr>
            <w:rStyle w:val="Hyperlink"/>
            <w:noProof/>
          </w:rPr>
          <w:t>Abbildung 7: Hötteträgete Alphorn</w:t>
        </w:r>
        <w:r w:rsidR="00D94658">
          <w:rPr>
            <w:noProof/>
            <w:webHidden/>
          </w:rPr>
          <w:tab/>
        </w:r>
        <w:r w:rsidR="00D94658">
          <w:rPr>
            <w:noProof/>
            <w:webHidden/>
          </w:rPr>
          <w:fldChar w:fldCharType="begin"/>
        </w:r>
        <w:r w:rsidR="00D94658">
          <w:rPr>
            <w:noProof/>
            <w:webHidden/>
          </w:rPr>
          <w:instrText xml:space="preserve"> PAGEREF _Toc399332127 \h </w:instrText>
        </w:r>
        <w:r w:rsidR="00D94658">
          <w:rPr>
            <w:noProof/>
            <w:webHidden/>
          </w:rPr>
        </w:r>
        <w:r w:rsidR="00D94658">
          <w:rPr>
            <w:noProof/>
            <w:webHidden/>
          </w:rPr>
          <w:fldChar w:fldCharType="separate"/>
        </w:r>
        <w:r w:rsidR="00D94658">
          <w:rPr>
            <w:noProof/>
            <w:webHidden/>
          </w:rPr>
          <w:t>8</w:t>
        </w:r>
        <w:r w:rsidR="00D94658">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28" w:history="1">
        <w:r w:rsidR="00D94658" w:rsidRPr="00B55420">
          <w:rPr>
            <w:rStyle w:val="Hyperlink"/>
            <w:noProof/>
          </w:rPr>
          <w:t>Abbildung 8: Tafel SAC Zwinglipasshütte</w:t>
        </w:r>
        <w:r w:rsidR="00D94658">
          <w:rPr>
            <w:noProof/>
            <w:webHidden/>
          </w:rPr>
          <w:tab/>
        </w:r>
        <w:r w:rsidR="00D94658">
          <w:rPr>
            <w:noProof/>
            <w:webHidden/>
          </w:rPr>
          <w:fldChar w:fldCharType="begin"/>
        </w:r>
        <w:r w:rsidR="00D94658">
          <w:rPr>
            <w:noProof/>
            <w:webHidden/>
          </w:rPr>
          <w:instrText xml:space="preserve"> PAGEREF _Toc399332128 \h </w:instrText>
        </w:r>
        <w:r w:rsidR="00D94658">
          <w:rPr>
            <w:noProof/>
            <w:webHidden/>
          </w:rPr>
        </w:r>
        <w:r w:rsidR="00D94658">
          <w:rPr>
            <w:noProof/>
            <w:webHidden/>
          </w:rPr>
          <w:fldChar w:fldCharType="separate"/>
        </w:r>
        <w:r w:rsidR="00D94658">
          <w:rPr>
            <w:noProof/>
            <w:webHidden/>
          </w:rPr>
          <w:t>9</w:t>
        </w:r>
        <w:r w:rsidR="00D94658">
          <w:rPr>
            <w:noProof/>
            <w:webHidden/>
          </w:rPr>
          <w:fldChar w:fldCharType="end"/>
        </w:r>
      </w:hyperlink>
    </w:p>
    <w:p w:rsidR="008D2815" w:rsidRPr="00D52793" w:rsidRDefault="00D94658" w:rsidP="008D2815">
      <w:pPr>
        <w:rPr>
          <w:noProof/>
        </w:rPr>
      </w:pPr>
      <w:r>
        <w:rPr>
          <w:noProof/>
        </w:rPr>
        <w:fldChar w:fldCharType="end"/>
      </w:r>
    </w:p>
    <w:p w:rsidR="003E367C" w:rsidRPr="00D52793" w:rsidRDefault="00905486" w:rsidP="00DC29B3">
      <w:pPr>
        <w:pStyle w:val="berschrift1"/>
        <w:pageBreakBefore w:val="0"/>
        <w:numPr>
          <w:ilvl w:val="0"/>
          <w:numId w:val="0"/>
        </w:numPr>
        <w:rPr>
          <w:noProof/>
        </w:rPr>
      </w:pPr>
      <w:bookmarkStart w:id="22" w:name="_Toc399331770"/>
      <w:r w:rsidRPr="00D52793">
        <w:rPr>
          <w:noProof/>
        </w:rPr>
        <w:t>Tabellen</w:t>
      </w:r>
      <w:r w:rsidR="00166168" w:rsidRPr="00D52793">
        <w:rPr>
          <w:noProof/>
        </w:rPr>
        <w:t>verzeichnis</w:t>
      </w:r>
      <w:bookmarkEnd w:id="22"/>
    </w:p>
    <w:p w:rsidR="00D94658" w:rsidRDefault="00D94658">
      <w:pPr>
        <w:pStyle w:val="Abbildungsverzeichnis"/>
        <w:tabs>
          <w:tab w:val="right" w:leader="dot" w:pos="9344"/>
        </w:tabs>
        <w:rPr>
          <w:rFonts w:eastAsiaTheme="minorEastAsia"/>
          <w:noProof/>
          <w:sz w:val="22"/>
          <w:lang w:eastAsia="de-CH"/>
        </w:rPr>
      </w:pPr>
      <w:r>
        <w:rPr>
          <w:noProof/>
        </w:rPr>
        <w:fldChar w:fldCharType="begin"/>
      </w:r>
      <w:r>
        <w:rPr>
          <w:noProof/>
        </w:rPr>
        <w:instrText xml:space="preserve"> TOC \h \z \c "Tabelle" </w:instrText>
      </w:r>
      <w:r>
        <w:rPr>
          <w:noProof/>
        </w:rPr>
        <w:fldChar w:fldCharType="separate"/>
      </w:r>
      <w:hyperlink w:anchor="_Toc399332130" w:history="1">
        <w:r w:rsidRPr="00F87034">
          <w:rPr>
            <w:rStyle w:val="Hyperlink"/>
            <w:noProof/>
          </w:rPr>
          <w:t>Tabelle 1: Wichtigste Kennzahlen</w:t>
        </w:r>
        <w:r>
          <w:rPr>
            <w:noProof/>
            <w:webHidden/>
          </w:rPr>
          <w:tab/>
        </w:r>
        <w:r>
          <w:rPr>
            <w:noProof/>
            <w:webHidden/>
          </w:rPr>
          <w:fldChar w:fldCharType="begin"/>
        </w:r>
        <w:r>
          <w:rPr>
            <w:noProof/>
            <w:webHidden/>
          </w:rPr>
          <w:instrText xml:space="preserve"> PAGEREF _Toc399332130 \h </w:instrText>
        </w:r>
        <w:r>
          <w:rPr>
            <w:noProof/>
            <w:webHidden/>
          </w:rPr>
        </w:r>
        <w:r>
          <w:rPr>
            <w:noProof/>
            <w:webHidden/>
          </w:rPr>
          <w:fldChar w:fldCharType="separate"/>
        </w:r>
        <w:r>
          <w:rPr>
            <w:noProof/>
            <w:webHidden/>
          </w:rPr>
          <w:t>4</w:t>
        </w:r>
        <w:r>
          <w:rPr>
            <w:noProof/>
            <w:webHidden/>
          </w:rPr>
          <w:fldChar w:fldCharType="end"/>
        </w:r>
      </w:hyperlink>
    </w:p>
    <w:p w:rsidR="00D94658" w:rsidRDefault="004276FC">
      <w:pPr>
        <w:pStyle w:val="Abbildungsverzeichnis"/>
        <w:tabs>
          <w:tab w:val="right" w:leader="dot" w:pos="9344"/>
        </w:tabs>
        <w:rPr>
          <w:rFonts w:eastAsiaTheme="minorEastAsia"/>
          <w:noProof/>
          <w:sz w:val="22"/>
          <w:lang w:eastAsia="de-CH"/>
        </w:rPr>
      </w:pPr>
      <w:hyperlink w:anchor="_Toc399332131" w:history="1">
        <w:r w:rsidR="00D94658" w:rsidRPr="00F87034">
          <w:rPr>
            <w:rStyle w:val="Hyperlink"/>
            <w:noProof/>
          </w:rPr>
          <w:t>Tabelle 2: Entstehungsgeschichte</w:t>
        </w:r>
        <w:r w:rsidR="00D94658">
          <w:rPr>
            <w:noProof/>
            <w:webHidden/>
          </w:rPr>
          <w:tab/>
        </w:r>
        <w:r w:rsidR="00D94658">
          <w:rPr>
            <w:noProof/>
            <w:webHidden/>
          </w:rPr>
          <w:fldChar w:fldCharType="begin"/>
        </w:r>
        <w:r w:rsidR="00D94658">
          <w:rPr>
            <w:noProof/>
            <w:webHidden/>
          </w:rPr>
          <w:instrText xml:space="preserve"> PAGEREF _Toc399332131 \h </w:instrText>
        </w:r>
        <w:r w:rsidR="00D94658">
          <w:rPr>
            <w:noProof/>
            <w:webHidden/>
          </w:rPr>
        </w:r>
        <w:r w:rsidR="00D94658">
          <w:rPr>
            <w:noProof/>
            <w:webHidden/>
          </w:rPr>
          <w:fldChar w:fldCharType="separate"/>
        </w:r>
        <w:r w:rsidR="00D94658">
          <w:rPr>
            <w:noProof/>
            <w:webHidden/>
          </w:rPr>
          <w:t>7</w:t>
        </w:r>
        <w:r w:rsidR="00D94658">
          <w:rPr>
            <w:noProof/>
            <w:webHidden/>
          </w:rPr>
          <w:fldChar w:fldCharType="end"/>
        </w:r>
      </w:hyperlink>
    </w:p>
    <w:p w:rsidR="00560ABD" w:rsidRPr="00D52793" w:rsidRDefault="00D94658" w:rsidP="00905486">
      <w:pPr>
        <w:tabs>
          <w:tab w:val="left" w:pos="3439"/>
        </w:tabs>
        <w:rPr>
          <w:noProof/>
        </w:rPr>
      </w:pPr>
      <w:r>
        <w:rPr>
          <w:noProof/>
        </w:rPr>
        <w:fldChar w:fldCharType="end"/>
      </w:r>
    </w:p>
    <w:p w:rsidR="00905486" w:rsidRPr="00D52793" w:rsidRDefault="00905486" w:rsidP="00905486">
      <w:pPr>
        <w:pStyle w:val="berschrift1"/>
        <w:numPr>
          <w:ilvl w:val="0"/>
          <w:numId w:val="0"/>
        </w:numPr>
        <w:rPr>
          <w:noProof/>
        </w:rPr>
      </w:pPr>
      <w:bookmarkStart w:id="23" w:name="_Toc399331771"/>
      <w:r w:rsidRPr="00D52793">
        <w:rPr>
          <w:noProof/>
        </w:rPr>
        <w:lastRenderedPageBreak/>
        <w:t>Anhang</w:t>
      </w:r>
      <w:bookmarkEnd w:id="23"/>
    </w:p>
    <w:p w:rsidR="008D2815" w:rsidRPr="00D52793" w:rsidRDefault="008D2815" w:rsidP="008D2815">
      <w:pPr>
        <w:rPr>
          <w:noProof/>
        </w:rPr>
      </w:pPr>
      <w:r w:rsidRPr="00D52793">
        <w:rPr>
          <w:noProof/>
        </w:rPr>
        <w:t>gelöscht!</w:t>
      </w:r>
    </w:p>
    <w:sectPr w:rsidR="008D2815" w:rsidRPr="00D52793" w:rsidSect="00560ABD">
      <w:headerReference w:type="default" r:id="rId17"/>
      <w:footerReference w:type="default" r:id="rId18"/>
      <w:pgSz w:w="11906" w:h="16838"/>
      <w:pgMar w:top="1418" w:right="851"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CFF" w:rsidRDefault="00FB5CFF" w:rsidP="003B13AC">
      <w:pPr>
        <w:spacing w:before="0" w:after="0" w:line="240" w:lineRule="auto"/>
      </w:pPr>
      <w:r>
        <w:separator/>
      </w:r>
    </w:p>
  </w:endnote>
  <w:endnote w:type="continuationSeparator" w:id="0">
    <w:p w:rsidR="00FB5CFF" w:rsidRDefault="00FB5CFF" w:rsidP="003B13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DE7" w:rsidRPr="006B105D" w:rsidRDefault="00CD5DE7" w:rsidP="003B13AC">
    <w:pPr>
      <w:pStyle w:val="Fuzeile"/>
      <w:jc w:val="right"/>
      <w:rPr>
        <w:rFonts w:asciiTheme="majorHAnsi" w:hAnsiTheme="majorHAnsi" w:cstheme="majorHAnsi"/>
        <w:sz w:val="20"/>
        <w:szCs w:val="20"/>
      </w:rPr>
    </w:pPr>
    <w:r w:rsidRPr="006B105D">
      <w:rPr>
        <w:rFonts w:asciiTheme="majorHAnsi" w:hAnsiTheme="majorHAnsi" w:cstheme="majorHAnsi"/>
        <w:sz w:val="20"/>
        <w:szCs w:val="20"/>
      </w:rPr>
      <w:fldChar w:fldCharType="begin"/>
    </w:r>
    <w:r w:rsidRPr="006B105D">
      <w:rPr>
        <w:rFonts w:asciiTheme="majorHAnsi" w:hAnsiTheme="majorHAnsi" w:cstheme="majorHAnsi"/>
        <w:sz w:val="20"/>
        <w:szCs w:val="20"/>
      </w:rPr>
      <w:instrText>PAGE   \* MERGEFORMAT</w:instrText>
    </w:r>
    <w:r w:rsidRPr="006B105D">
      <w:rPr>
        <w:rFonts w:asciiTheme="majorHAnsi" w:hAnsiTheme="majorHAnsi" w:cstheme="majorHAnsi"/>
        <w:sz w:val="20"/>
        <w:szCs w:val="20"/>
      </w:rPr>
      <w:fldChar w:fldCharType="separate"/>
    </w:r>
    <w:r w:rsidR="004276FC" w:rsidRPr="004276FC">
      <w:rPr>
        <w:rFonts w:asciiTheme="majorHAnsi" w:hAnsiTheme="majorHAnsi" w:cstheme="majorHAnsi"/>
        <w:noProof/>
        <w:sz w:val="20"/>
        <w:szCs w:val="20"/>
        <w:lang w:val="de-DE"/>
      </w:rPr>
      <w:t>11</w:t>
    </w:r>
    <w:r w:rsidRPr="006B105D">
      <w:rPr>
        <w:rFonts w:asciiTheme="majorHAnsi" w:hAnsiTheme="majorHAnsi" w:cs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CFF" w:rsidRDefault="00FB5CFF" w:rsidP="003B13AC">
      <w:pPr>
        <w:spacing w:before="0" w:after="0" w:line="240" w:lineRule="auto"/>
      </w:pPr>
      <w:r>
        <w:separator/>
      </w:r>
    </w:p>
  </w:footnote>
  <w:footnote w:type="continuationSeparator" w:id="0">
    <w:p w:rsidR="00FB5CFF" w:rsidRDefault="00FB5CFF" w:rsidP="003B13AC">
      <w:pPr>
        <w:spacing w:before="0" w:after="0" w:line="240" w:lineRule="auto"/>
      </w:pPr>
      <w:r>
        <w:continuationSeparator/>
      </w:r>
    </w:p>
  </w:footnote>
  <w:footnote w:id="1">
    <w:p w:rsidR="00CD5DE7" w:rsidRDefault="00CD5DE7">
      <w:pPr>
        <w:pStyle w:val="Funotentext"/>
      </w:pPr>
      <w:r>
        <w:rPr>
          <w:rStyle w:val="Funotenzeichen"/>
        </w:rPr>
        <w:footnoteRef/>
      </w:r>
      <w:r>
        <w:t xml:space="preserve"> Traditioneller Transport der Lebens- und Unterhaltsmittel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DE7" w:rsidRPr="003B13AC" w:rsidRDefault="00CD5DE7" w:rsidP="003B13AC">
    <w:pPr>
      <w:pStyle w:val="Kopfzeile"/>
      <w:pBdr>
        <w:bottom w:val="single" w:sz="4" w:space="3" w:color="auto"/>
      </w:pBdr>
      <w:jc w:val="right"/>
      <w:rPr>
        <w:rFonts w:asciiTheme="majorHAnsi" w:hAnsiTheme="majorHAnsi" w:cstheme="majorHAnsi"/>
        <w:sz w:val="20"/>
      </w:rPr>
    </w:pPr>
    <w:proofErr w:type="spellStart"/>
    <w:r>
      <w:rPr>
        <w:rFonts w:asciiTheme="majorHAnsi" w:hAnsiTheme="majorHAnsi" w:cstheme="majorHAnsi"/>
        <w:sz w:val="20"/>
      </w:rPr>
      <w:t>Zwinglipasshütte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30E24"/>
    <w:multiLevelType w:val="hybridMultilevel"/>
    <w:tmpl w:val="6C92B2AE"/>
    <w:lvl w:ilvl="0" w:tplc="A0DA4A78">
      <w:start w:val="25"/>
      <w:numFmt w:val="bullet"/>
      <w:lvlText w:val="-"/>
      <w:lvlJc w:val="left"/>
      <w:pPr>
        <w:ind w:left="360" w:hanging="360"/>
      </w:pPr>
      <w:rPr>
        <w:rFonts w:ascii="Arial" w:eastAsiaTheme="minorHAnsi"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1277167F"/>
    <w:multiLevelType w:val="hybridMultilevel"/>
    <w:tmpl w:val="92425050"/>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5965B84"/>
    <w:multiLevelType w:val="hybridMultilevel"/>
    <w:tmpl w:val="455C4FB2"/>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7FE1DDE"/>
    <w:multiLevelType w:val="hybridMultilevel"/>
    <w:tmpl w:val="6A0E08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79550C8"/>
    <w:multiLevelType w:val="multilevel"/>
    <w:tmpl w:val="BD747F0C"/>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5" w15:restartNumberingAfterBreak="0">
    <w:nsid w:val="4C35646D"/>
    <w:multiLevelType w:val="hybridMultilevel"/>
    <w:tmpl w:val="DD84B4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C4C4644"/>
    <w:multiLevelType w:val="hybridMultilevel"/>
    <w:tmpl w:val="9EEEA48E"/>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0170FF5"/>
    <w:multiLevelType w:val="hybridMultilevel"/>
    <w:tmpl w:val="98601CCC"/>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3A"/>
    <w:rsid w:val="00022874"/>
    <w:rsid w:val="00023308"/>
    <w:rsid w:val="00026CD5"/>
    <w:rsid w:val="00050C09"/>
    <w:rsid w:val="00076939"/>
    <w:rsid w:val="000904A1"/>
    <w:rsid w:val="000D5F44"/>
    <w:rsid w:val="000E1C06"/>
    <w:rsid w:val="000E718E"/>
    <w:rsid w:val="000F13A2"/>
    <w:rsid w:val="000F789C"/>
    <w:rsid w:val="00107709"/>
    <w:rsid w:val="00117B64"/>
    <w:rsid w:val="00121FBF"/>
    <w:rsid w:val="00134530"/>
    <w:rsid w:val="00136267"/>
    <w:rsid w:val="00142F1B"/>
    <w:rsid w:val="001441BE"/>
    <w:rsid w:val="00145A02"/>
    <w:rsid w:val="00154D6C"/>
    <w:rsid w:val="0015743C"/>
    <w:rsid w:val="001627B8"/>
    <w:rsid w:val="001630B2"/>
    <w:rsid w:val="00166168"/>
    <w:rsid w:val="001949E1"/>
    <w:rsid w:val="00197513"/>
    <w:rsid w:val="001A2B94"/>
    <w:rsid w:val="001A3E84"/>
    <w:rsid w:val="001A6A61"/>
    <w:rsid w:val="001C1D0B"/>
    <w:rsid w:val="001C5263"/>
    <w:rsid w:val="001D1A65"/>
    <w:rsid w:val="00210597"/>
    <w:rsid w:val="00220028"/>
    <w:rsid w:val="00225CD4"/>
    <w:rsid w:val="0023460A"/>
    <w:rsid w:val="002427E9"/>
    <w:rsid w:val="00257D25"/>
    <w:rsid w:val="002830AA"/>
    <w:rsid w:val="002926B1"/>
    <w:rsid w:val="00297BD1"/>
    <w:rsid w:val="00297DAA"/>
    <w:rsid w:val="002A6774"/>
    <w:rsid w:val="002B0C80"/>
    <w:rsid w:val="002C2D7E"/>
    <w:rsid w:val="002C4920"/>
    <w:rsid w:val="002D3B38"/>
    <w:rsid w:val="002E0C2E"/>
    <w:rsid w:val="002E3F36"/>
    <w:rsid w:val="002E4549"/>
    <w:rsid w:val="002E7FB9"/>
    <w:rsid w:val="003025A9"/>
    <w:rsid w:val="00305BA8"/>
    <w:rsid w:val="003156C3"/>
    <w:rsid w:val="00344FF8"/>
    <w:rsid w:val="00347A0F"/>
    <w:rsid w:val="003657C5"/>
    <w:rsid w:val="00373FC9"/>
    <w:rsid w:val="003927FC"/>
    <w:rsid w:val="00393150"/>
    <w:rsid w:val="003978FF"/>
    <w:rsid w:val="003A0D73"/>
    <w:rsid w:val="003A44E0"/>
    <w:rsid w:val="003B13AC"/>
    <w:rsid w:val="003E367C"/>
    <w:rsid w:val="003E6815"/>
    <w:rsid w:val="00404997"/>
    <w:rsid w:val="00425361"/>
    <w:rsid w:val="00427480"/>
    <w:rsid w:val="004276FC"/>
    <w:rsid w:val="00432CA5"/>
    <w:rsid w:val="004602B2"/>
    <w:rsid w:val="00462D1B"/>
    <w:rsid w:val="00463926"/>
    <w:rsid w:val="00476EDD"/>
    <w:rsid w:val="00481A95"/>
    <w:rsid w:val="00487BA4"/>
    <w:rsid w:val="00496900"/>
    <w:rsid w:val="004A5643"/>
    <w:rsid w:val="004A6A10"/>
    <w:rsid w:val="004B31BA"/>
    <w:rsid w:val="004D2EEF"/>
    <w:rsid w:val="004F06D0"/>
    <w:rsid w:val="004F207D"/>
    <w:rsid w:val="00504A6A"/>
    <w:rsid w:val="0051122E"/>
    <w:rsid w:val="00535771"/>
    <w:rsid w:val="00541375"/>
    <w:rsid w:val="0054409F"/>
    <w:rsid w:val="00544BFD"/>
    <w:rsid w:val="00560ABD"/>
    <w:rsid w:val="00595D5B"/>
    <w:rsid w:val="00597CA4"/>
    <w:rsid w:val="005A0DA8"/>
    <w:rsid w:val="005A623B"/>
    <w:rsid w:val="005B354A"/>
    <w:rsid w:val="005D2089"/>
    <w:rsid w:val="005E365E"/>
    <w:rsid w:val="005E3C97"/>
    <w:rsid w:val="0061593C"/>
    <w:rsid w:val="0062646D"/>
    <w:rsid w:val="00633C59"/>
    <w:rsid w:val="00637EEC"/>
    <w:rsid w:val="00664B4E"/>
    <w:rsid w:val="006B105D"/>
    <w:rsid w:val="006C128A"/>
    <w:rsid w:val="006C13CB"/>
    <w:rsid w:val="006D54B8"/>
    <w:rsid w:val="00700B0F"/>
    <w:rsid w:val="00712C79"/>
    <w:rsid w:val="0072015C"/>
    <w:rsid w:val="00724641"/>
    <w:rsid w:val="00735B3A"/>
    <w:rsid w:val="00736FB8"/>
    <w:rsid w:val="007535A8"/>
    <w:rsid w:val="007572CD"/>
    <w:rsid w:val="00762B4D"/>
    <w:rsid w:val="00765389"/>
    <w:rsid w:val="00766BFC"/>
    <w:rsid w:val="00770BAC"/>
    <w:rsid w:val="007A763D"/>
    <w:rsid w:val="007C225D"/>
    <w:rsid w:val="007E72D2"/>
    <w:rsid w:val="0081004C"/>
    <w:rsid w:val="00825531"/>
    <w:rsid w:val="00830804"/>
    <w:rsid w:val="008451FC"/>
    <w:rsid w:val="00854B65"/>
    <w:rsid w:val="00865BD7"/>
    <w:rsid w:val="008738BF"/>
    <w:rsid w:val="00882D4F"/>
    <w:rsid w:val="008A688D"/>
    <w:rsid w:val="008A68D8"/>
    <w:rsid w:val="008B48C1"/>
    <w:rsid w:val="008C4356"/>
    <w:rsid w:val="008C6448"/>
    <w:rsid w:val="008D2815"/>
    <w:rsid w:val="008D2FC7"/>
    <w:rsid w:val="00905486"/>
    <w:rsid w:val="009071A2"/>
    <w:rsid w:val="009244B0"/>
    <w:rsid w:val="009331C8"/>
    <w:rsid w:val="0094455A"/>
    <w:rsid w:val="00947AF2"/>
    <w:rsid w:val="00953A44"/>
    <w:rsid w:val="009633A5"/>
    <w:rsid w:val="00964662"/>
    <w:rsid w:val="00966149"/>
    <w:rsid w:val="00972F3E"/>
    <w:rsid w:val="009A18F5"/>
    <w:rsid w:val="009A65F2"/>
    <w:rsid w:val="009A7727"/>
    <w:rsid w:val="009A7F0C"/>
    <w:rsid w:val="009D7012"/>
    <w:rsid w:val="009F722C"/>
    <w:rsid w:val="009F72BA"/>
    <w:rsid w:val="00A00330"/>
    <w:rsid w:val="00A339AF"/>
    <w:rsid w:val="00A3525D"/>
    <w:rsid w:val="00A60DC5"/>
    <w:rsid w:val="00A60DF8"/>
    <w:rsid w:val="00A659E8"/>
    <w:rsid w:val="00A704B1"/>
    <w:rsid w:val="00A87884"/>
    <w:rsid w:val="00A962A6"/>
    <w:rsid w:val="00AA0C6C"/>
    <w:rsid w:val="00AB640C"/>
    <w:rsid w:val="00AB7317"/>
    <w:rsid w:val="00AC1697"/>
    <w:rsid w:val="00AC2200"/>
    <w:rsid w:val="00AC53AD"/>
    <w:rsid w:val="00AC555F"/>
    <w:rsid w:val="00AD17E4"/>
    <w:rsid w:val="00AD7C69"/>
    <w:rsid w:val="00AF4E40"/>
    <w:rsid w:val="00B045D8"/>
    <w:rsid w:val="00B051E6"/>
    <w:rsid w:val="00B13954"/>
    <w:rsid w:val="00B20355"/>
    <w:rsid w:val="00B33B82"/>
    <w:rsid w:val="00B65931"/>
    <w:rsid w:val="00B679E9"/>
    <w:rsid w:val="00B81E6A"/>
    <w:rsid w:val="00B82849"/>
    <w:rsid w:val="00BC0C4D"/>
    <w:rsid w:val="00BC0E3B"/>
    <w:rsid w:val="00BE6E76"/>
    <w:rsid w:val="00BF0542"/>
    <w:rsid w:val="00BF2D41"/>
    <w:rsid w:val="00BF58FA"/>
    <w:rsid w:val="00C018F6"/>
    <w:rsid w:val="00C11568"/>
    <w:rsid w:val="00C14E94"/>
    <w:rsid w:val="00C41D6F"/>
    <w:rsid w:val="00C42A47"/>
    <w:rsid w:val="00C465AA"/>
    <w:rsid w:val="00C50FC1"/>
    <w:rsid w:val="00C51F00"/>
    <w:rsid w:val="00C80B8E"/>
    <w:rsid w:val="00C922AF"/>
    <w:rsid w:val="00C9776D"/>
    <w:rsid w:val="00CB43D5"/>
    <w:rsid w:val="00CB7B16"/>
    <w:rsid w:val="00CC3395"/>
    <w:rsid w:val="00CD5DE7"/>
    <w:rsid w:val="00CE2E07"/>
    <w:rsid w:val="00CE7EDF"/>
    <w:rsid w:val="00CF458A"/>
    <w:rsid w:val="00D17C80"/>
    <w:rsid w:val="00D36278"/>
    <w:rsid w:val="00D378FF"/>
    <w:rsid w:val="00D52793"/>
    <w:rsid w:val="00D94658"/>
    <w:rsid w:val="00DB353C"/>
    <w:rsid w:val="00DB595F"/>
    <w:rsid w:val="00DB6F1D"/>
    <w:rsid w:val="00DC29B3"/>
    <w:rsid w:val="00DC5EB4"/>
    <w:rsid w:val="00DF4154"/>
    <w:rsid w:val="00DF461D"/>
    <w:rsid w:val="00DF69DC"/>
    <w:rsid w:val="00E104D5"/>
    <w:rsid w:val="00E17CBA"/>
    <w:rsid w:val="00E237FA"/>
    <w:rsid w:val="00E346F8"/>
    <w:rsid w:val="00E36A81"/>
    <w:rsid w:val="00E72303"/>
    <w:rsid w:val="00E74B82"/>
    <w:rsid w:val="00E92A69"/>
    <w:rsid w:val="00E92A8B"/>
    <w:rsid w:val="00EC71DD"/>
    <w:rsid w:val="00ED3500"/>
    <w:rsid w:val="00ED372D"/>
    <w:rsid w:val="00ED4C9E"/>
    <w:rsid w:val="00ED5DB3"/>
    <w:rsid w:val="00EE2F15"/>
    <w:rsid w:val="00EE308C"/>
    <w:rsid w:val="00EE36EE"/>
    <w:rsid w:val="00EF6D28"/>
    <w:rsid w:val="00F10413"/>
    <w:rsid w:val="00F326F1"/>
    <w:rsid w:val="00F379C1"/>
    <w:rsid w:val="00F473A7"/>
    <w:rsid w:val="00F475E4"/>
    <w:rsid w:val="00F52ABD"/>
    <w:rsid w:val="00F61D21"/>
    <w:rsid w:val="00F72ACE"/>
    <w:rsid w:val="00F75A9E"/>
    <w:rsid w:val="00F77C02"/>
    <w:rsid w:val="00FB41B3"/>
    <w:rsid w:val="00FB5CFF"/>
    <w:rsid w:val="00FB61FC"/>
    <w:rsid w:val="00FC60DC"/>
    <w:rsid w:val="00FD7EE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32D543A-B903-44F1-A6E5-074B25B8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367C"/>
    <w:pPr>
      <w:spacing w:before="80" w:after="80" w:line="288" w:lineRule="auto"/>
    </w:pPr>
    <w:rPr>
      <w:sz w:val="24"/>
    </w:rPr>
  </w:style>
  <w:style w:type="paragraph" w:styleId="berschrift1">
    <w:name w:val="heading 1"/>
    <w:basedOn w:val="Standard"/>
    <w:next w:val="Standard"/>
    <w:link w:val="berschrift1Zchn"/>
    <w:uiPriority w:val="9"/>
    <w:qFormat/>
    <w:rsid w:val="003E367C"/>
    <w:pPr>
      <w:keepNext/>
      <w:keepLines/>
      <w:pageBreakBefore/>
      <w:numPr>
        <w:numId w:val="1"/>
      </w:numPr>
      <w:spacing w:before="0" w:after="240"/>
      <w:outlineLvl w:val="0"/>
    </w:pPr>
    <w:rPr>
      <w:rFonts w:asciiTheme="majorHAnsi" w:eastAsiaTheme="majorEastAsia" w:hAnsiTheme="majorHAnsi" w:cstheme="majorBidi"/>
      <w:b/>
      <w:bCs/>
      <w:color w:val="365F91" w:themeColor="accent1" w:themeShade="BF"/>
      <w:sz w:val="40"/>
      <w:szCs w:val="28"/>
    </w:rPr>
  </w:style>
  <w:style w:type="paragraph" w:styleId="berschrift2">
    <w:name w:val="heading 2"/>
    <w:basedOn w:val="Standard"/>
    <w:next w:val="Standard"/>
    <w:link w:val="berschrift2Zchn"/>
    <w:uiPriority w:val="9"/>
    <w:unhideWhenUsed/>
    <w:qFormat/>
    <w:rsid w:val="001D1A65"/>
    <w:pPr>
      <w:keepNext/>
      <w:keepLines/>
      <w:numPr>
        <w:ilvl w:val="1"/>
        <w:numId w:val="1"/>
      </w:numPr>
      <w:spacing w:before="480" w:after="240"/>
      <w:outlineLvl w:val="1"/>
    </w:pPr>
    <w:rPr>
      <w:rFonts w:asciiTheme="majorHAnsi" w:eastAsiaTheme="majorEastAsia" w:hAnsiTheme="majorHAnsi" w:cstheme="majorBidi"/>
      <w:b/>
      <w:bCs/>
      <w:color w:val="1F497D" w:themeColor="text2"/>
      <w:sz w:val="32"/>
      <w:szCs w:val="26"/>
    </w:rPr>
  </w:style>
  <w:style w:type="paragraph" w:styleId="berschrift3">
    <w:name w:val="heading 3"/>
    <w:basedOn w:val="Standard"/>
    <w:next w:val="Standard"/>
    <w:link w:val="berschrift3Zchn"/>
    <w:uiPriority w:val="9"/>
    <w:unhideWhenUsed/>
    <w:qFormat/>
    <w:rsid w:val="001D1A65"/>
    <w:pPr>
      <w:keepNext/>
      <w:keepLines/>
      <w:numPr>
        <w:ilvl w:val="2"/>
        <w:numId w:val="1"/>
      </w:numPr>
      <w:spacing w:before="320" w:after="160"/>
      <w:outlineLvl w:val="2"/>
    </w:pPr>
    <w:rPr>
      <w:rFonts w:asciiTheme="majorHAnsi" w:eastAsiaTheme="majorEastAsia" w:hAnsiTheme="majorHAnsi" w:cstheme="majorBidi"/>
      <w:b/>
      <w:bCs/>
      <w:color w:val="1F497D" w:themeColor="text2"/>
    </w:rPr>
  </w:style>
  <w:style w:type="paragraph" w:styleId="berschrift4">
    <w:name w:val="heading 4"/>
    <w:basedOn w:val="Standard"/>
    <w:next w:val="Standard"/>
    <w:link w:val="berschrift4Zchn"/>
    <w:uiPriority w:val="9"/>
    <w:semiHidden/>
    <w:unhideWhenUsed/>
    <w:qFormat/>
    <w:rsid w:val="001D1A6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D1A6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D1A6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D1A6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D1A6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D1A6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E367C"/>
    <w:rPr>
      <w:rFonts w:asciiTheme="majorHAnsi" w:eastAsiaTheme="majorEastAsia" w:hAnsiTheme="majorHAnsi" w:cstheme="majorBidi"/>
      <w:b/>
      <w:bCs/>
      <w:color w:val="365F91" w:themeColor="accent1" w:themeShade="BF"/>
      <w:sz w:val="40"/>
      <w:szCs w:val="28"/>
    </w:rPr>
  </w:style>
  <w:style w:type="paragraph" w:customStyle="1" w:styleId="berschrift-Inhalt">
    <w:name w:val="Überschrift-Inhalt"/>
    <w:basedOn w:val="Standard"/>
    <w:link w:val="berschrift-InhaltZchn"/>
    <w:qFormat/>
    <w:rsid w:val="009A65F2"/>
    <w:pPr>
      <w:pageBreakBefore/>
      <w:spacing w:before="0" w:after="240"/>
    </w:pPr>
    <w:rPr>
      <w:rFonts w:asciiTheme="majorHAnsi" w:hAnsiTheme="majorHAnsi" w:cstheme="majorHAnsi"/>
      <w:b/>
      <w:color w:val="1F497D" w:themeColor="text2"/>
      <w:sz w:val="40"/>
      <w:szCs w:val="40"/>
    </w:rPr>
  </w:style>
  <w:style w:type="paragraph" w:customStyle="1" w:styleId="berschrift-Anhang">
    <w:name w:val="Überschrift-Anhang"/>
    <w:basedOn w:val="Standard"/>
    <w:link w:val="berschrift-AnhangZchn"/>
    <w:qFormat/>
    <w:rsid w:val="009A65F2"/>
    <w:pPr>
      <w:pageBreakBefore/>
      <w:shd w:val="clear" w:color="auto" w:fill="FFFFFF" w:themeFill="background1"/>
      <w:spacing w:before="0" w:after="240"/>
    </w:pPr>
    <w:rPr>
      <w:rFonts w:asciiTheme="majorHAnsi" w:hAnsiTheme="majorHAnsi" w:cstheme="majorHAnsi"/>
      <w:b/>
      <w:color w:val="1F497D" w:themeColor="text2"/>
      <w:sz w:val="40"/>
      <w:szCs w:val="40"/>
    </w:rPr>
  </w:style>
  <w:style w:type="character" w:customStyle="1" w:styleId="berschrift-InhaltZchn">
    <w:name w:val="Überschrift-Inhalt Zchn"/>
    <w:basedOn w:val="Absatz-Standardschriftart"/>
    <w:link w:val="berschrift-Inhalt"/>
    <w:rsid w:val="009A65F2"/>
    <w:rPr>
      <w:rFonts w:asciiTheme="majorHAnsi" w:hAnsiTheme="majorHAnsi" w:cstheme="majorHAnsi"/>
      <w:b/>
      <w:color w:val="1F497D" w:themeColor="text2"/>
      <w:sz w:val="40"/>
      <w:szCs w:val="40"/>
    </w:rPr>
  </w:style>
  <w:style w:type="character" w:customStyle="1" w:styleId="berschrift2Zchn">
    <w:name w:val="Überschrift 2 Zchn"/>
    <w:basedOn w:val="Absatz-Standardschriftart"/>
    <w:link w:val="berschrift2"/>
    <w:uiPriority w:val="9"/>
    <w:rsid w:val="001D1A65"/>
    <w:rPr>
      <w:rFonts w:asciiTheme="majorHAnsi" w:eastAsiaTheme="majorEastAsia" w:hAnsiTheme="majorHAnsi" w:cstheme="majorBidi"/>
      <w:b/>
      <w:bCs/>
      <w:color w:val="1F497D" w:themeColor="text2"/>
      <w:sz w:val="32"/>
      <w:szCs w:val="26"/>
    </w:rPr>
  </w:style>
  <w:style w:type="character" w:customStyle="1" w:styleId="berschrift-AnhangZchn">
    <w:name w:val="Überschrift-Anhang Zchn"/>
    <w:basedOn w:val="Absatz-Standardschriftart"/>
    <w:link w:val="berschrift-Anhang"/>
    <w:rsid w:val="009A65F2"/>
    <w:rPr>
      <w:rFonts w:asciiTheme="majorHAnsi" w:hAnsiTheme="majorHAnsi" w:cstheme="majorHAnsi"/>
      <w:b/>
      <w:color w:val="1F497D" w:themeColor="text2"/>
      <w:sz w:val="40"/>
      <w:szCs w:val="40"/>
      <w:shd w:val="clear" w:color="auto" w:fill="FFFFFF" w:themeFill="background1"/>
    </w:rPr>
  </w:style>
  <w:style w:type="character" w:customStyle="1" w:styleId="berschrift3Zchn">
    <w:name w:val="Überschrift 3 Zchn"/>
    <w:basedOn w:val="Absatz-Standardschriftart"/>
    <w:link w:val="berschrift3"/>
    <w:uiPriority w:val="9"/>
    <w:rsid w:val="001D1A65"/>
    <w:rPr>
      <w:rFonts w:asciiTheme="majorHAnsi" w:eastAsiaTheme="majorEastAsia" w:hAnsiTheme="majorHAnsi" w:cstheme="majorBidi"/>
      <w:b/>
      <w:bCs/>
      <w:color w:val="1F497D" w:themeColor="text2"/>
      <w:sz w:val="24"/>
    </w:rPr>
  </w:style>
  <w:style w:type="character" w:customStyle="1" w:styleId="berschrift4Zchn">
    <w:name w:val="Überschrift 4 Zchn"/>
    <w:basedOn w:val="Absatz-Standardschriftart"/>
    <w:link w:val="berschrift4"/>
    <w:uiPriority w:val="9"/>
    <w:semiHidden/>
    <w:rsid w:val="001D1A65"/>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semiHidden/>
    <w:rsid w:val="001D1A65"/>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semiHidden/>
    <w:rsid w:val="001D1A65"/>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semiHidden/>
    <w:rsid w:val="001D1A65"/>
    <w:rPr>
      <w:rFonts w:asciiTheme="majorHAnsi" w:eastAsiaTheme="majorEastAsia" w:hAnsiTheme="majorHAnsi" w:cstheme="majorBidi"/>
      <w:i/>
      <w:iCs/>
      <w:color w:val="404040" w:themeColor="text1" w:themeTint="BF"/>
      <w:sz w:val="24"/>
    </w:rPr>
  </w:style>
  <w:style w:type="character" w:customStyle="1" w:styleId="berschrift8Zchn">
    <w:name w:val="Überschrift 8 Zchn"/>
    <w:basedOn w:val="Absatz-Standardschriftart"/>
    <w:link w:val="berschrift8"/>
    <w:uiPriority w:val="9"/>
    <w:semiHidden/>
    <w:rsid w:val="001D1A65"/>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1D1A65"/>
    <w:rPr>
      <w:rFonts w:asciiTheme="majorHAnsi" w:eastAsiaTheme="majorEastAsia" w:hAnsiTheme="majorHAnsi" w:cstheme="majorBidi"/>
      <w:i/>
      <w:iCs/>
      <w:color w:val="404040" w:themeColor="text1" w:themeTint="BF"/>
      <w:sz w:val="20"/>
      <w:szCs w:val="20"/>
    </w:rPr>
  </w:style>
  <w:style w:type="paragraph" w:styleId="Untertitel">
    <w:name w:val="Subtitle"/>
    <w:basedOn w:val="Standard"/>
    <w:next w:val="Standard"/>
    <w:link w:val="UntertitelZchn"/>
    <w:uiPriority w:val="11"/>
    <w:qFormat/>
    <w:rsid w:val="00166168"/>
    <w:pPr>
      <w:numPr>
        <w:ilvl w:val="1"/>
      </w:numPr>
      <w:spacing w:before="320" w:after="160"/>
    </w:pPr>
    <w:rPr>
      <w:rFonts w:asciiTheme="majorHAnsi" w:eastAsiaTheme="majorEastAsia" w:hAnsiTheme="majorHAnsi" w:cstheme="majorBidi"/>
      <w:b/>
      <w:iCs/>
      <w:color w:val="1F497D" w:themeColor="text2"/>
      <w:szCs w:val="24"/>
    </w:rPr>
  </w:style>
  <w:style w:type="character" w:customStyle="1" w:styleId="UntertitelZchn">
    <w:name w:val="Untertitel Zchn"/>
    <w:basedOn w:val="Absatz-Standardschriftart"/>
    <w:link w:val="Untertitel"/>
    <w:uiPriority w:val="11"/>
    <w:rsid w:val="00166168"/>
    <w:rPr>
      <w:rFonts w:asciiTheme="majorHAnsi" w:eastAsiaTheme="majorEastAsia" w:hAnsiTheme="majorHAnsi" w:cstheme="majorBidi"/>
      <w:b/>
      <w:iCs/>
      <w:color w:val="1F497D" w:themeColor="text2"/>
      <w:sz w:val="24"/>
      <w:szCs w:val="24"/>
    </w:rPr>
  </w:style>
  <w:style w:type="paragraph" w:styleId="Sprechblasentext">
    <w:name w:val="Balloon Text"/>
    <w:basedOn w:val="Standard"/>
    <w:link w:val="SprechblasentextZchn"/>
    <w:uiPriority w:val="99"/>
    <w:semiHidden/>
    <w:unhideWhenUsed/>
    <w:rsid w:val="003B13AC"/>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13AC"/>
    <w:rPr>
      <w:rFonts w:ascii="Tahoma" w:hAnsi="Tahoma" w:cs="Tahoma"/>
      <w:sz w:val="16"/>
      <w:szCs w:val="16"/>
    </w:rPr>
  </w:style>
  <w:style w:type="paragraph" w:styleId="Beschriftung">
    <w:name w:val="caption"/>
    <w:basedOn w:val="Standard"/>
    <w:next w:val="Standard"/>
    <w:uiPriority w:val="35"/>
    <w:unhideWhenUsed/>
    <w:qFormat/>
    <w:rsid w:val="003B13AC"/>
    <w:pPr>
      <w:spacing w:before="0" w:after="200" w:line="240" w:lineRule="auto"/>
    </w:pPr>
    <w:rPr>
      <w:b/>
      <w:bCs/>
      <w:color w:val="4F81BD" w:themeColor="accent1"/>
      <w:sz w:val="18"/>
      <w:szCs w:val="18"/>
    </w:rPr>
  </w:style>
  <w:style w:type="paragraph" w:styleId="Abbildungsverzeichnis">
    <w:name w:val="table of figures"/>
    <w:basedOn w:val="Standard"/>
    <w:next w:val="Standard"/>
    <w:uiPriority w:val="99"/>
    <w:unhideWhenUsed/>
    <w:rsid w:val="003B13AC"/>
    <w:pPr>
      <w:spacing w:after="0"/>
    </w:pPr>
  </w:style>
  <w:style w:type="character" w:styleId="Hyperlink">
    <w:name w:val="Hyperlink"/>
    <w:basedOn w:val="Absatz-Standardschriftart"/>
    <w:uiPriority w:val="99"/>
    <w:unhideWhenUsed/>
    <w:rsid w:val="003B13AC"/>
    <w:rPr>
      <w:color w:val="0000FF" w:themeColor="hyperlink"/>
      <w:u w:val="single"/>
    </w:rPr>
  </w:style>
  <w:style w:type="paragraph" w:styleId="Kopfzeile">
    <w:name w:val="header"/>
    <w:basedOn w:val="Standard"/>
    <w:link w:val="KopfzeileZchn"/>
    <w:uiPriority w:val="99"/>
    <w:unhideWhenUsed/>
    <w:rsid w:val="003B13AC"/>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B13AC"/>
    <w:rPr>
      <w:sz w:val="24"/>
    </w:rPr>
  </w:style>
  <w:style w:type="paragraph" w:styleId="Fuzeile">
    <w:name w:val="footer"/>
    <w:basedOn w:val="Standard"/>
    <w:link w:val="FuzeileZchn"/>
    <w:uiPriority w:val="99"/>
    <w:unhideWhenUsed/>
    <w:rsid w:val="003B13AC"/>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B13AC"/>
    <w:rPr>
      <w:sz w:val="24"/>
    </w:rPr>
  </w:style>
  <w:style w:type="paragraph" w:styleId="Verzeichnis1">
    <w:name w:val="toc 1"/>
    <w:basedOn w:val="Standard"/>
    <w:next w:val="Standard"/>
    <w:autoRedefine/>
    <w:uiPriority w:val="39"/>
    <w:unhideWhenUsed/>
    <w:rsid w:val="008D2815"/>
    <w:pPr>
      <w:tabs>
        <w:tab w:val="right" w:leader="dot" w:pos="9344"/>
      </w:tabs>
      <w:spacing w:after="160"/>
      <w:ind w:left="567" w:hanging="567"/>
    </w:pPr>
    <w:rPr>
      <w:b/>
    </w:rPr>
  </w:style>
  <w:style w:type="paragraph" w:styleId="Verzeichnis2">
    <w:name w:val="toc 2"/>
    <w:basedOn w:val="Standard"/>
    <w:next w:val="Standard"/>
    <w:autoRedefine/>
    <w:uiPriority w:val="39"/>
    <w:unhideWhenUsed/>
    <w:rsid w:val="00CD5DE7"/>
    <w:pPr>
      <w:tabs>
        <w:tab w:val="left" w:pos="880"/>
        <w:tab w:val="right" w:leader="dot" w:pos="9344"/>
      </w:tabs>
      <w:spacing w:after="100"/>
      <w:ind w:left="567" w:hanging="567"/>
    </w:pPr>
  </w:style>
  <w:style w:type="paragraph" w:styleId="Verzeichnis3">
    <w:name w:val="toc 3"/>
    <w:basedOn w:val="Standard"/>
    <w:next w:val="Standard"/>
    <w:autoRedefine/>
    <w:uiPriority w:val="39"/>
    <w:unhideWhenUsed/>
    <w:rsid w:val="00F10413"/>
    <w:pPr>
      <w:tabs>
        <w:tab w:val="left" w:pos="1320"/>
        <w:tab w:val="right" w:leader="dot" w:pos="9344"/>
      </w:tabs>
      <w:spacing w:after="100"/>
      <w:ind w:left="851" w:hanging="851"/>
    </w:pPr>
  </w:style>
  <w:style w:type="paragraph" w:styleId="Titel">
    <w:name w:val="Title"/>
    <w:basedOn w:val="Standard"/>
    <w:next w:val="Standard"/>
    <w:link w:val="TitelZchn"/>
    <w:uiPriority w:val="10"/>
    <w:qFormat/>
    <w:rsid w:val="00735B3A"/>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35B3A"/>
    <w:rPr>
      <w:rFonts w:asciiTheme="majorHAnsi" w:eastAsiaTheme="majorEastAsia" w:hAnsiTheme="majorHAnsi" w:cstheme="majorBidi"/>
      <w:color w:val="17365D" w:themeColor="text2" w:themeShade="BF"/>
      <w:spacing w:val="5"/>
      <w:kern w:val="28"/>
      <w:sz w:val="52"/>
      <w:szCs w:val="52"/>
    </w:rPr>
  </w:style>
  <w:style w:type="character" w:styleId="BesuchterHyperlink">
    <w:name w:val="FollowedHyperlink"/>
    <w:basedOn w:val="Absatz-Standardschriftart"/>
    <w:uiPriority w:val="99"/>
    <w:semiHidden/>
    <w:unhideWhenUsed/>
    <w:rsid w:val="00A87884"/>
    <w:rPr>
      <w:color w:val="800080" w:themeColor="followedHyperlink"/>
      <w:u w:val="single"/>
    </w:rPr>
  </w:style>
  <w:style w:type="character" w:styleId="Fett">
    <w:name w:val="Strong"/>
    <w:basedOn w:val="Absatz-Standardschriftart"/>
    <w:uiPriority w:val="22"/>
    <w:qFormat/>
    <w:rsid w:val="00825531"/>
    <w:rPr>
      <w:b/>
      <w:bCs/>
    </w:rPr>
  </w:style>
  <w:style w:type="paragraph" w:styleId="StandardWeb">
    <w:name w:val="Normal (Web)"/>
    <w:basedOn w:val="Standard"/>
    <w:uiPriority w:val="99"/>
    <w:semiHidden/>
    <w:unhideWhenUsed/>
    <w:rsid w:val="00B045D8"/>
    <w:pPr>
      <w:spacing w:before="100" w:beforeAutospacing="1" w:after="100" w:afterAutospacing="1" w:line="240" w:lineRule="auto"/>
    </w:pPr>
    <w:rPr>
      <w:rFonts w:ascii="Times New Roman" w:eastAsia="Times New Roman" w:hAnsi="Times New Roman" w:cs="Times New Roman"/>
      <w:szCs w:val="24"/>
      <w:lang w:eastAsia="de-CH"/>
    </w:rPr>
  </w:style>
  <w:style w:type="table" w:styleId="Tabellenraster">
    <w:name w:val="Table Grid"/>
    <w:basedOn w:val="NormaleTabelle"/>
    <w:uiPriority w:val="59"/>
    <w:rsid w:val="00560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60ABD"/>
    <w:pPr>
      <w:ind w:left="720"/>
      <w:contextualSpacing/>
    </w:pPr>
  </w:style>
  <w:style w:type="paragraph" w:styleId="Funotentext">
    <w:name w:val="footnote text"/>
    <w:basedOn w:val="Standard"/>
    <w:link w:val="FunotentextZchn"/>
    <w:uiPriority w:val="99"/>
    <w:semiHidden/>
    <w:unhideWhenUsed/>
    <w:rsid w:val="002D3B38"/>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2D3B38"/>
    <w:rPr>
      <w:sz w:val="20"/>
      <w:szCs w:val="20"/>
    </w:rPr>
  </w:style>
  <w:style w:type="character" w:styleId="Funotenzeichen">
    <w:name w:val="footnote reference"/>
    <w:basedOn w:val="Absatz-Standardschriftart"/>
    <w:uiPriority w:val="99"/>
    <w:semiHidden/>
    <w:unhideWhenUsed/>
    <w:rsid w:val="002D3B38"/>
    <w:rPr>
      <w:vertAlign w:val="superscript"/>
    </w:rPr>
  </w:style>
  <w:style w:type="paragraph" w:styleId="Inhaltsverzeichnisberschrift">
    <w:name w:val="TOC Heading"/>
    <w:basedOn w:val="berschrift1"/>
    <w:next w:val="Standard"/>
    <w:uiPriority w:val="39"/>
    <w:semiHidden/>
    <w:unhideWhenUsed/>
    <w:qFormat/>
    <w:rsid w:val="007E72D2"/>
    <w:pPr>
      <w:pageBreakBefore w:val="0"/>
      <w:numPr>
        <w:numId w:val="0"/>
      </w:numPr>
      <w:spacing w:before="480" w:after="0" w:line="276" w:lineRule="auto"/>
      <w:outlineLvl w:val="9"/>
    </w:pPr>
    <w:rPr>
      <w:sz w:val="28"/>
      <w:lang w:eastAsia="de-CH"/>
    </w:rPr>
  </w:style>
  <w:style w:type="table" w:styleId="MittlereSchattierung1-Akzent1">
    <w:name w:val="Medium Shading 1 Accent 1"/>
    <w:basedOn w:val="NormaleTabelle"/>
    <w:uiPriority w:val="63"/>
    <w:rsid w:val="00766BF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76450">
      <w:bodyDiv w:val="1"/>
      <w:marLeft w:val="0"/>
      <w:marRight w:val="0"/>
      <w:marTop w:val="0"/>
      <w:marBottom w:val="0"/>
      <w:divBdr>
        <w:top w:val="none" w:sz="0" w:space="0" w:color="auto"/>
        <w:left w:val="none" w:sz="0" w:space="0" w:color="auto"/>
        <w:bottom w:val="none" w:sz="0" w:space="0" w:color="auto"/>
        <w:right w:val="none" w:sz="0" w:space="0" w:color="auto"/>
      </w:divBdr>
    </w:div>
    <w:div w:id="515769723">
      <w:bodyDiv w:val="1"/>
      <w:marLeft w:val="0"/>
      <w:marRight w:val="0"/>
      <w:marTop w:val="0"/>
      <w:marBottom w:val="0"/>
      <w:divBdr>
        <w:top w:val="none" w:sz="0" w:space="0" w:color="auto"/>
        <w:left w:val="none" w:sz="0" w:space="0" w:color="auto"/>
        <w:bottom w:val="none" w:sz="0" w:space="0" w:color="auto"/>
        <w:right w:val="none" w:sz="0" w:space="0" w:color="auto"/>
      </w:divBdr>
      <w:divsChild>
        <w:div w:id="893739396">
          <w:marLeft w:val="0"/>
          <w:marRight w:val="0"/>
          <w:marTop w:val="0"/>
          <w:marBottom w:val="0"/>
          <w:divBdr>
            <w:top w:val="none" w:sz="0" w:space="0" w:color="auto"/>
            <w:left w:val="none" w:sz="0" w:space="0" w:color="auto"/>
            <w:bottom w:val="none" w:sz="0" w:space="0" w:color="auto"/>
            <w:right w:val="none" w:sz="0" w:space="0" w:color="auto"/>
          </w:divBdr>
          <w:divsChild>
            <w:div w:id="201440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28390">
      <w:bodyDiv w:val="1"/>
      <w:marLeft w:val="0"/>
      <w:marRight w:val="0"/>
      <w:marTop w:val="0"/>
      <w:marBottom w:val="0"/>
      <w:divBdr>
        <w:top w:val="none" w:sz="0" w:space="0" w:color="auto"/>
        <w:left w:val="none" w:sz="0" w:space="0" w:color="auto"/>
        <w:bottom w:val="none" w:sz="0" w:space="0" w:color="auto"/>
        <w:right w:val="none" w:sz="0" w:space="0" w:color="auto"/>
      </w:divBdr>
    </w:div>
    <w:div w:id="806436847">
      <w:bodyDiv w:val="1"/>
      <w:marLeft w:val="0"/>
      <w:marRight w:val="0"/>
      <w:marTop w:val="0"/>
      <w:marBottom w:val="0"/>
      <w:divBdr>
        <w:top w:val="none" w:sz="0" w:space="0" w:color="auto"/>
        <w:left w:val="none" w:sz="0" w:space="0" w:color="auto"/>
        <w:bottom w:val="none" w:sz="0" w:space="0" w:color="auto"/>
        <w:right w:val="none" w:sz="0" w:space="0" w:color="auto"/>
      </w:divBdr>
      <w:divsChild>
        <w:div w:id="967856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7802092">
      <w:bodyDiv w:val="1"/>
      <w:marLeft w:val="0"/>
      <w:marRight w:val="0"/>
      <w:marTop w:val="0"/>
      <w:marBottom w:val="0"/>
      <w:divBdr>
        <w:top w:val="none" w:sz="0" w:space="0" w:color="auto"/>
        <w:left w:val="none" w:sz="0" w:space="0" w:color="auto"/>
        <w:bottom w:val="none" w:sz="0" w:space="0" w:color="auto"/>
        <w:right w:val="none" w:sz="0" w:space="0" w:color="auto"/>
      </w:divBdr>
    </w:div>
    <w:div w:id="1215696613">
      <w:bodyDiv w:val="1"/>
      <w:marLeft w:val="0"/>
      <w:marRight w:val="0"/>
      <w:marTop w:val="0"/>
      <w:marBottom w:val="0"/>
      <w:divBdr>
        <w:top w:val="none" w:sz="0" w:space="0" w:color="auto"/>
        <w:left w:val="none" w:sz="0" w:space="0" w:color="auto"/>
        <w:bottom w:val="none" w:sz="0" w:space="0" w:color="auto"/>
        <w:right w:val="none" w:sz="0" w:space="0" w:color="auto"/>
      </w:divBdr>
      <w:divsChild>
        <w:div w:id="189992643">
          <w:marLeft w:val="0"/>
          <w:marRight w:val="0"/>
          <w:marTop w:val="0"/>
          <w:marBottom w:val="0"/>
          <w:divBdr>
            <w:top w:val="none" w:sz="0" w:space="0" w:color="auto"/>
            <w:left w:val="none" w:sz="0" w:space="0" w:color="auto"/>
            <w:bottom w:val="none" w:sz="0" w:space="0" w:color="auto"/>
            <w:right w:val="none" w:sz="0" w:space="0" w:color="auto"/>
          </w:divBdr>
          <w:divsChild>
            <w:div w:id="386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8634">
      <w:bodyDiv w:val="1"/>
      <w:marLeft w:val="0"/>
      <w:marRight w:val="0"/>
      <w:marTop w:val="0"/>
      <w:marBottom w:val="0"/>
      <w:divBdr>
        <w:top w:val="none" w:sz="0" w:space="0" w:color="auto"/>
        <w:left w:val="none" w:sz="0" w:space="0" w:color="auto"/>
        <w:bottom w:val="none" w:sz="0" w:space="0" w:color="auto"/>
        <w:right w:val="none" w:sz="0" w:space="0" w:color="auto"/>
      </w:divBdr>
      <w:divsChild>
        <w:div w:id="1652632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8732128">
      <w:bodyDiv w:val="1"/>
      <w:marLeft w:val="0"/>
      <w:marRight w:val="0"/>
      <w:marTop w:val="0"/>
      <w:marBottom w:val="0"/>
      <w:divBdr>
        <w:top w:val="none" w:sz="0" w:space="0" w:color="auto"/>
        <w:left w:val="none" w:sz="0" w:space="0" w:color="auto"/>
        <w:bottom w:val="none" w:sz="0" w:space="0" w:color="auto"/>
        <w:right w:val="none" w:sz="0" w:space="0" w:color="auto"/>
      </w:divBdr>
    </w:div>
    <w:div w:id="1727334714">
      <w:bodyDiv w:val="1"/>
      <w:marLeft w:val="0"/>
      <w:marRight w:val="0"/>
      <w:marTop w:val="0"/>
      <w:marBottom w:val="0"/>
      <w:divBdr>
        <w:top w:val="none" w:sz="0" w:space="0" w:color="auto"/>
        <w:left w:val="none" w:sz="0" w:space="0" w:color="auto"/>
        <w:bottom w:val="none" w:sz="0" w:space="0" w:color="auto"/>
        <w:right w:val="none" w:sz="0" w:space="0" w:color="auto"/>
      </w:divBdr>
      <w:divsChild>
        <w:div w:id="805664459">
          <w:marLeft w:val="0"/>
          <w:marRight w:val="0"/>
          <w:marTop w:val="0"/>
          <w:marBottom w:val="0"/>
          <w:divBdr>
            <w:top w:val="none" w:sz="0" w:space="0" w:color="auto"/>
            <w:left w:val="none" w:sz="0" w:space="0" w:color="auto"/>
            <w:bottom w:val="none" w:sz="0" w:space="0" w:color="auto"/>
            <w:right w:val="none" w:sz="0" w:space="0" w:color="auto"/>
          </w:divBdr>
          <w:divsChild>
            <w:div w:id="58657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E%20&amp;%20SA\AE_und_SA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AE und SA 2011 von Margrit Wagner und Jürg Lippuner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Zitation_KBW_2011.xsl" StyleName="AE und SA – KBW 2011"/>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B5F366-E0EE-49F5-AFA6-DF6778C0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AE_und_SA_Vorlage.dotx</Template>
  <TotalTime>0</TotalTime>
  <Pages>12</Pages>
  <Words>2021</Words>
  <Characters>12735</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Eine Hütte des Schweizer Alpen-Clubs</vt:lpstr>
    </vt:vector>
  </TitlesOfParts>
  <Company>Hewlett-Packard Company</Company>
  <LinksUpToDate>false</LinksUpToDate>
  <CharactersWithSpaces>14727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Hütte des Schweizer Alpen-Clubs</dc:title>
  <dc:subject>Zwinglipasshütte Wildhaus</dc:subject>
  <dc:creator>Manuel Kalberer</dc:creator>
  <cp:lastModifiedBy>Lippuner Jürg</cp:lastModifiedBy>
  <cp:revision>3</cp:revision>
  <cp:lastPrinted>2011-03-16T08:00:00Z</cp:lastPrinted>
  <dcterms:created xsi:type="dcterms:W3CDTF">2014-09-24T12:27:00Z</dcterms:created>
  <dcterms:modified xsi:type="dcterms:W3CDTF">2015-09-14T07:55:00Z</dcterms:modified>
</cp:coreProperties>
</file>