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852CC" w14:textId="77777777" w:rsidR="00335866" w:rsidRDefault="00D22BDB" w:rsidP="00D22BDB">
      <w:pPr>
        <w:pStyle w:val="Titel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0444CC4" wp14:editId="5741AA68">
            <wp:simplePos x="0" y="0"/>
            <wp:positionH relativeFrom="column">
              <wp:posOffset>5310505</wp:posOffset>
            </wp:positionH>
            <wp:positionV relativeFrom="paragraph">
              <wp:posOffset>-276225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Calibri"/>
        </w:rPr>
        <w:t>Aufgabenstellung</w:t>
      </w:r>
    </w:p>
    <w:p w14:paraId="480D5C29" w14:textId="77777777" w:rsidR="00335866" w:rsidRDefault="0041314B">
      <w:pPr>
        <w:spacing w:after="376"/>
        <w:ind w:left="-29" w:right="-352"/>
      </w:pPr>
      <w:r>
        <w:rPr>
          <w:noProof/>
        </w:rPr>
        <mc:AlternateContent>
          <mc:Choice Requires="wpg">
            <w:drawing>
              <wp:inline distT="0" distB="0" distL="0" distR="0" wp14:anchorId="0D334242" wp14:editId="0281A41D">
                <wp:extent cx="5978018" cy="12192"/>
                <wp:effectExtent l="0" t="0" r="0" b="0"/>
                <wp:docPr id="1499" name="Group 14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018" cy="12192"/>
                          <a:chOff x="0" y="0"/>
                          <a:chExt cx="5978018" cy="12192"/>
                        </a:xfrm>
                      </wpg:grpSpPr>
                      <wps:wsp>
                        <wps:cNvPr id="1706" name="Shape 1706"/>
                        <wps:cNvSpPr/>
                        <wps:spPr>
                          <a:xfrm>
                            <a:off x="0" y="0"/>
                            <a:ext cx="5978018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018" h="12192">
                                <a:moveTo>
                                  <a:pt x="0" y="0"/>
                                </a:moveTo>
                                <a:lnTo>
                                  <a:pt x="5978018" y="0"/>
                                </a:lnTo>
                                <a:lnTo>
                                  <a:pt x="5978018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4F81B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9C7AB5" id="Group 1499" o:spid="_x0000_s1026" style="width:470.7pt;height:.95pt;mso-position-horizontal-relative:char;mso-position-vertical-relative:line" coordsize="59780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">
                <v:shape id="Shape 1706" o:spid="_x0000_s1027" style="position:absolute;width:59780;height:121;visibility:visible;mso-wrap-style:square;v-text-anchor:top" coordsize="5978018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" path="m,l5978018,r,12192l,12192,,e" fillcolor="#4f81bd" stroked="f" strokeweight="0">
                  <v:stroke miterlimit="83231f" joinstyle="miter"/>
                  <v:path arrowok="t" textboxrect="0,0,5978018,12192"/>
                </v:shape>
                <w10:anchorlock/>
              </v:group>
            </w:pict>
          </mc:Fallback>
        </mc:AlternateContent>
      </w:r>
    </w:p>
    <w:tbl>
      <w:tblPr>
        <w:tblW w:w="5000" w:type="pct"/>
        <w:tblBorders>
          <w:top w:val="single" w:sz="2" w:space="0" w:color="A3A3A3"/>
          <w:left w:val="single" w:sz="2" w:space="0" w:color="A3A3A3"/>
          <w:bottom w:val="single" w:sz="2" w:space="0" w:color="A3A3A3"/>
          <w:right w:val="single" w:sz="2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7"/>
        <w:gridCol w:w="7476"/>
      </w:tblGrid>
      <w:tr w:rsidR="003904E3" w:rsidRPr="003904E3" w14:paraId="4F483007" w14:textId="77777777" w:rsidTr="003904E3"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E5E0EC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2DE8F3A" w14:textId="77777777" w:rsidR="003904E3" w:rsidRPr="003904E3" w:rsidRDefault="003904E3" w:rsidP="003904E3">
            <w:pPr>
              <w:spacing w:after="81" w:line="262" w:lineRule="auto"/>
              <w:rPr>
                <w:sz w:val="24"/>
              </w:rPr>
            </w:pPr>
            <w:r w:rsidRPr="003904E3">
              <w:rPr>
                <w:b/>
                <w:bCs/>
                <w:sz w:val="24"/>
              </w:rPr>
              <w:t>Wissen</w:t>
            </w:r>
          </w:p>
        </w:tc>
        <w:tc>
          <w:tcPr>
            <w:tcW w:w="4138" w:type="pct"/>
            <w:tcBorders>
              <w:top w:val="nil"/>
              <w:left w:val="nil"/>
              <w:bottom w:val="nil"/>
              <w:right w:val="nil"/>
            </w:tcBorders>
            <w:shd w:val="clear" w:color="auto" w:fill="E5E0EC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2CA3B6" w14:textId="71AE1761" w:rsidR="003904E3" w:rsidRPr="003904E3" w:rsidRDefault="003904E3" w:rsidP="003904E3">
            <w:pPr>
              <w:spacing w:after="81" w:line="262" w:lineRule="auto"/>
              <w:rPr>
                <w:sz w:val="24"/>
              </w:rPr>
            </w:pPr>
            <w:r w:rsidRPr="003904E3">
              <w:rPr>
                <w:sz w:val="24"/>
              </w:rPr>
              <w:t xml:space="preserve">Jede PowerPoint-Datei (auch Vorlagen) hat </w:t>
            </w:r>
            <w:r w:rsidRPr="003904E3">
              <w:rPr>
                <w:b/>
                <w:bCs/>
                <w:sz w:val="24"/>
              </w:rPr>
              <w:t>mindestens einen Folienmaster.</w:t>
            </w:r>
            <w:r>
              <w:rPr>
                <w:b/>
                <w:bCs/>
                <w:sz w:val="24"/>
              </w:rPr>
              <w:t xml:space="preserve"> </w:t>
            </w:r>
            <w:r w:rsidRPr="003904E3">
              <w:rPr>
                <w:sz w:val="24"/>
              </w:rPr>
              <w:t>In diesem Folienmaster werden</w:t>
            </w:r>
          </w:p>
          <w:p w14:paraId="62913982" w14:textId="77777777" w:rsidR="003904E3" w:rsidRPr="003904E3" w:rsidRDefault="003904E3" w:rsidP="003904E3">
            <w:pPr>
              <w:pStyle w:val="Listenabsatz"/>
              <w:numPr>
                <w:ilvl w:val="0"/>
                <w:numId w:val="17"/>
              </w:numPr>
              <w:spacing w:after="81" w:line="262" w:lineRule="auto"/>
              <w:rPr>
                <w:sz w:val="24"/>
              </w:rPr>
            </w:pPr>
            <w:r w:rsidRPr="003904E3">
              <w:rPr>
                <w:sz w:val="24"/>
              </w:rPr>
              <w:t>Farben,</w:t>
            </w:r>
          </w:p>
          <w:p w14:paraId="78581980" w14:textId="77777777" w:rsidR="003904E3" w:rsidRPr="003904E3" w:rsidRDefault="003904E3" w:rsidP="003904E3">
            <w:pPr>
              <w:pStyle w:val="Listenabsatz"/>
              <w:numPr>
                <w:ilvl w:val="0"/>
                <w:numId w:val="17"/>
              </w:numPr>
              <w:spacing w:after="81" w:line="262" w:lineRule="auto"/>
              <w:rPr>
                <w:sz w:val="24"/>
              </w:rPr>
            </w:pPr>
            <w:r w:rsidRPr="003904E3">
              <w:rPr>
                <w:sz w:val="24"/>
              </w:rPr>
              <w:t>Logos,</w:t>
            </w:r>
          </w:p>
          <w:p w14:paraId="66D73C35" w14:textId="77777777" w:rsidR="003904E3" w:rsidRPr="003904E3" w:rsidRDefault="003904E3" w:rsidP="003904E3">
            <w:pPr>
              <w:pStyle w:val="Listenabsatz"/>
              <w:numPr>
                <w:ilvl w:val="0"/>
                <w:numId w:val="17"/>
              </w:numPr>
              <w:spacing w:after="81" w:line="262" w:lineRule="auto"/>
              <w:rPr>
                <w:sz w:val="24"/>
              </w:rPr>
            </w:pPr>
            <w:r w:rsidRPr="003904E3">
              <w:rPr>
                <w:sz w:val="24"/>
              </w:rPr>
              <w:t>Schriften,</w:t>
            </w:r>
          </w:p>
          <w:p w14:paraId="6A2DAF11" w14:textId="77777777" w:rsidR="003904E3" w:rsidRPr="003904E3" w:rsidRDefault="003904E3" w:rsidP="003904E3">
            <w:pPr>
              <w:pStyle w:val="Listenabsatz"/>
              <w:numPr>
                <w:ilvl w:val="0"/>
                <w:numId w:val="17"/>
              </w:numPr>
              <w:spacing w:after="81" w:line="262" w:lineRule="auto"/>
              <w:rPr>
                <w:sz w:val="24"/>
              </w:rPr>
            </w:pPr>
            <w:r w:rsidRPr="003904E3">
              <w:rPr>
                <w:sz w:val="24"/>
              </w:rPr>
              <w:t>aber auch ganze Folienlayouts</w:t>
            </w:r>
          </w:p>
          <w:p w14:paraId="671943BA" w14:textId="77777777" w:rsidR="003904E3" w:rsidRPr="003904E3" w:rsidRDefault="003904E3" w:rsidP="003904E3">
            <w:pPr>
              <w:spacing w:after="81" w:line="262" w:lineRule="auto"/>
              <w:rPr>
                <w:sz w:val="24"/>
              </w:rPr>
            </w:pPr>
            <w:r w:rsidRPr="003904E3">
              <w:rPr>
                <w:sz w:val="24"/>
              </w:rPr>
              <w:t>definiert.</w:t>
            </w:r>
          </w:p>
        </w:tc>
      </w:tr>
    </w:tbl>
    <w:p w14:paraId="6181313A" w14:textId="77777777" w:rsidR="003904E3" w:rsidRPr="003904E3" w:rsidRDefault="003904E3" w:rsidP="003904E3">
      <w:pPr>
        <w:pStyle w:val="berschrift1"/>
      </w:pPr>
      <w:r w:rsidRPr="003904E3">
        <w:t>Aufgabe</w:t>
      </w:r>
    </w:p>
    <w:p w14:paraId="0A091C9D" w14:textId="78905DDE" w:rsidR="003904E3" w:rsidRPr="003904E3" w:rsidRDefault="003904E3" w:rsidP="003904E3">
      <w:pPr>
        <w:spacing w:before="120" w:after="360"/>
        <w:rPr>
          <w:rFonts w:ascii="Calibri" w:hAnsi="Calibri"/>
        </w:rPr>
      </w:pPr>
      <w:r w:rsidRPr="003904E3">
        <w:t xml:space="preserve">Sie </w:t>
      </w:r>
      <w:r w:rsidRPr="003904E3">
        <w:rPr>
          <w:b/>
          <w:bCs/>
        </w:rPr>
        <w:t>ändern</w:t>
      </w:r>
      <w:r w:rsidRPr="003904E3">
        <w:t xml:space="preserve"> in einer neuen, leeren PowerPoint-Datei den </w:t>
      </w:r>
      <w:r w:rsidRPr="003904E3">
        <w:rPr>
          <w:b/>
          <w:bCs/>
        </w:rPr>
        <w:t>Folienmaster</w:t>
      </w:r>
      <w:r w:rsidRPr="003904E3">
        <w:t xml:space="preserve"> und </w:t>
      </w:r>
      <w:r w:rsidRPr="003904E3">
        <w:rPr>
          <w:b/>
          <w:bCs/>
        </w:rPr>
        <w:t>speichern</w:t>
      </w:r>
      <w:r w:rsidRPr="003904E3">
        <w:t xml:space="preserve"> die Datei </w:t>
      </w:r>
      <w:r w:rsidRPr="003904E3">
        <w:rPr>
          <w:b/>
          <w:bCs/>
        </w:rPr>
        <w:t>als Vorlage</w:t>
      </w:r>
      <w:r w:rsidRPr="003904E3">
        <w:t xml:space="preserve"> auf Ihrem Desktop ab.</w:t>
      </w:r>
      <w:r w:rsidRPr="003904E3">
        <w:rPr>
          <w:rFonts w:ascii="Segoe UI" w:eastAsia="Times New Roman" w:hAnsi="Segoe UI" w:cs="Segoe UI"/>
          <w:b/>
          <w:bCs/>
          <w:color w:val="7030A0"/>
          <w:lang w:eastAsia="ja-JP"/>
        </w:rPr>
        <w:t xml:space="preserve"> </w:t>
      </w:r>
      <w:r w:rsidRPr="003904E3">
        <w:rPr>
          <w:rFonts w:ascii="Calibri" w:hAnsi="Calibri"/>
          <w:b/>
          <w:bCs/>
        </w:rPr>
        <w:t>Vorgehen</w:t>
      </w:r>
    </w:p>
    <w:p w14:paraId="1A9B56F7" w14:textId="4DC6B502" w:rsidR="003904E3" w:rsidRPr="003904E3" w:rsidRDefault="003904E3" w:rsidP="003904E3">
      <w:pPr>
        <w:numPr>
          <w:ilvl w:val="0"/>
          <w:numId w:val="10"/>
        </w:numPr>
        <w:tabs>
          <w:tab w:val="num" w:pos="720"/>
        </w:tabs>
      </w:pPr>
      <w:r w:rsidRPr="003904E3">
        <w:t xml:space="preserve">Lesen Sie zuerst die folgenden </w:t>
      </w:r>
      <w:r w:rsidRPr="003904E3">
        <w:rPr>
          <w:b/>
          <w:bCs/>
        </w:rPr>
        <w:t xml:space="preserve">Anforderungen </w:t>
      </w:r>
      <w:r w:rsidRPr="003904E3">
        <w:t>an die Präsentationsvorlage:</w:t>
      </w:r>
    </w:p>
    <w:tbl>
      <w:tblPr>
        <w:tblW w:w="8941" w:type="dxa"/>
        <w:tblInd w:w="284" w:type="dxa"/>
        <w:tblBorders>
          <w:insideH w:val="single" w:sz="4" w:space="0" w:color="0070C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3832"/>
        <w:gridCol w:w="2841"/>
      </w:tblGrid>
      <w:tr w:rsidR="003904E3" w:rsidRPr="003904E3" w14:paraId="59F1B3A5" w14:textId="77777777" w:rsidTr="003904E3"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4640C19" w14:textId="77777777" w:rsidR="003904E3" w:rsidRPr="003904E3" w:rsidRDefault="003904E3" w:rsidP="003904E3">
            <w:r w:rsidRPr="003904E3">
              <w:rPr>
                <w:b/>
                <w:bCs/>
              </w:rPr>
              <w:t>Dateiname</w:t>
            </w:r>
          </w:p>
        </w:tc>
        <w:tc>
          <w:tcPr>
            <w:tcW w:w="383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D30EC6B" w14:textId="77777777" w:rsidR="003904E3" w:rsidRPr="003904E3" w:rsidRDefault="003904E3" w:rsidP="003904E3">
            <w:r w:rsidRPr="003904E3">
              <w:t>Fuchs.potx</w:t>
            </w:r>
          </w:p>
        </w:tc>
        <w:tc>
          <w:tcPr>
            <w:tcW w:w="2841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8EA920B" w14:textId="5B1AE145" w:rsidR="003904E3" w:rsidRPr="003904E3" w:rsidRDefault="003904E3" w:rsidP="003904E3"/>
        </w:tc>
      </w:tr>
      <w:tr w:rsidR="003904E3" w:rsidRPr="003904E3" w14:paraId="689CB082" w14:textId="77777777" w:rsidTr="003904E3"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885A054" w14:textId="77777777" w:rsidR="003904E3" w:rsidRPr="003904E3" w:rsidRDefault="003904E3" w:rsidP="003904E3">
            <w:r w:rsidRPr="003904E3">
              <w:rPr>
                <w:b/>
                <w:bCs/>
              </w:rPr>
              <w:t>Hintergrundfarbe</w:t>
            </w:r>
          </w:p>
        </w:tc>
        <w:tc>
          <w:tcPr>
            <w:tcW w:w="383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96472C2" w14:textId="77777777" w:rsidR="003904E3" w:rsidRPr="003904E3" w:rsidRDefault="003904E3" w:rsidP="003904E3">
            <w:r w:rsidRPr="003904E3">
              <w:t>Blau</w:t>
            </w:r>
          </w:p>
        </w:tc>
        <w:tc>
          <w:tcPr>
            <w:tcW w:w="2841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D9357D1" w14:textId="31410236" w:rsidR="003904E3" w:rsidRPr="003904E3" w:rsidRDefault="003904E3" w:rsidP="003904E3"/>
        </w:tc>
      </w:tr>
      <w:tr w:rsidR="003904E3" w:rsidRPr="003904E3" w14:paraId="06319420" w14:textId="77777777" w:rsidTr="003904E3"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2C6549" w14:textId="77777777" w:rsidR="003904E3" w:rsidRPr="003904E3" w:rsidRDefault="003904E3" w:rsidP="003904E3">
            <w:r w:rsidRPr="003904E3">
              <w:rPr>
                <w:b/>
                <w:bCs/>
              </w:rPr>
              <w:t>Schrift und -farbe</w:t>
            </w:r>
          </w:p>
        </w:tc>
        <w:tc>
          <w:tcPr>
            <w:tcW w:w="383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836773C" w14:textId="77777777" w:rsidR="003904E3" w:rsidRPr="003904E3" w:rsidRDefault="003904E3" w:rsidP="003904E3">
            <w:r w:rsidRPr="003904E3">
              <w:t>Candara, weiss</w:t>
            </w:r>
          </w:p>
        </w:tc>
        <w:tc>
          <w:tcPr>
            <w:tcW w:w="2841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893136" w14:textId="25FEABE8" w:rsidR="003904E3" w:rsidRPr="003904E3" w:rsidRDefault="003904E3" w:rsidP="003904E3"/>
        </w:tc>
      </w:tr>
      <w:tr w:rsidR="003904E3" w:rsidRPr="003904E3" w14:paraId="001E690F" w14:textId="77777777" w:rsidTr="003904E3"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70C493F" w14:textId="2EA12B5A" w:rsidR="003904E3" w:rsidRPr="003904E3" w:rsidRDefault="003904E3" w:rsidP="003904E3">
            <w:r w:rsidRPr="003904E3">
              <w:rPr>
                <w:b/>
                <w:bCs/>
              </w:rPr>
              <w:t>Allgemeines</w:t>
            </w:r>
            <w:r>
              <w:rPr>
                <w:b/>
                <w:bCs/>
              </w:rPr>
              <w:br/>
            </w:r>
            <w:r w:rsidRPr="003904E3">
              <w:rPr>
                <w:b/>
                <w:bCs/>
              </w:rPr>
              <w:t>Folienlayout</w:t>
            </w:r>
          </w:p>
        </w:tc>
        <w:tc>
          <w:tcPr>
            <w:tcW w:w="383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D62C383" w14:textId="41018369" w:rsidR="003904E3" w:rsidRPr="003904E3" w:rsidRDefault="003904E3" w:rsidP="003904E3">
            <w:r w:rsidRPr="003904E3">
              <w:drawing>
                <wp:inline distT="0" distB="0" distL="0" distR="0" wp14:anchorId="262ADB3E" wp14:editId="2DF6EC76">
                  <wp:extent cx="2171700" cy="1231900"/>
                  <wp:effectExtent l="0" t="0" r="0" b="6350"/>
                  <wp:docPr id="1653156920" name="Grafik 13" descr="Computergenerierter Alternativtext:&#10;Mastertitelformat bearbeiten &#10;— Mastertextformat bearbeiten &#10;— Zweite Ebene &#10;— Dritte Ebene &#10;— Vierte Ebene &#10;— Fünfte Ebene &#10;22.01.2018 &#10;Fußzeile &#10;(Nr.)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omputergenerierter Alternativtext:&#10;Mastertitelformat bearbeiten &#10;— Mastertextformat bearbeiten &#10;— Zweite Ebene &#10;— Dritte Ebene &#10;— Vierte Ebene &#10;— Fünfte Ebene &#10;22.01.2018 &#10;Fußzeile &#10;(Nr.)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1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2B68BD0" w14:textId="0D7516F3" w:rsidR="003904E3" w:rsidRPr="003904E3" w:rsidRDefault="003904E3" w:rsidP="003904E3">
            <w:r w:rsidRPr="003904E3">
              <w:drawing>
                <wp:inline distT="0" distB="0" distL="0" distR="0" wp14:anchorId="55299940" wp14:editId="1908A42B">
                  <wp:extent cx="1130300" cy="1098550"/>
                  <wp:effectExtent l="0" t="0" r="0" b="6350"/>
                  <wp:docPr id="795429415" name="Grafik 12" descr="Computergenerierter Alternativtext:&#10;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Computergenerierter Alternativtext:&#10;&#10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04E3" w:rsidRPr="003904E3" w14:paraId="3DDBF2FF" w14:textId="77777777" w:rsidTr="003904E3"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9B10FCC" w14:textId="77777777" w:rsidR="003904E3" w:rsidRPr="003904E3" w:rsidRDefault="003904E3" w:rsidP="003904E3">
            <w:r w:rsidRPr="003904E3">
              <w:rPr>
                <w:b/>
                <w:bCs/>
              </w:rPr>
              <w:t>Layout für «Titelfolie»</w:t>
            </w:r>
          </w:p>
        </w:tc>
        <w:tc>
          <w:tcPr>
            <w:tcW w:w="383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8B7CECE" w14:textId="40CC1444" w:rsidR="003904E3" w:rsidRPr="003904E3" w:rsidRDefault="003904E3" w:rsidP="003904E3">
            <w:r w:rsidRPr="003904E3">
              <w:drawing>
                <wp:inline distT="0" distB="0" distL="0" distR="0" wp14:anchorId="37E90587" wp14:editId="7239C992">
                  <wp:extent cx="2146300" cy="1212850"/>
                  <wp:effectExtent l="0" t="0" r="6350" b="6350"/>
                  <wp:docPr id="2029046848" name="Grafik 11" descr="Computergenerierter Alternativtext:&#10;22.01.2018 &#10;Mastertitelformat &#10;bearbeiten &#10;Master-Untertitelformat bearbeiten &#10;Fußzeile &#10;(Nr.)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Computergenerierter Alternativtext:&#10;22.01.2018 &#10;Mastertitelformat &#10;bearbeiten &#10;Master-Untertitelformat bearbeiten &#10;Fußzeile &#10;(Nr.)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1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E857C35" w14:textId="77777777" w:rsidR="003904E3" w:rsidRPr="003904E3" w:rsidRDefault="003904E3" w:rsidP="003904E3">
            <w:r w:rsidRPr="003904E3">
              <w:t>Logo grösser</w:t>
            </w:r>
          </w:p>
          <w:p w14:paraId="31FAC466" w14:textId="7808F3BC" w:rsidR="003904E3" w:rsidRPr="003904E3" w:rsidRDefault="003904E3" w:rsidP="003904E3">
            <w:pPr>
              <w:rPr>
                <w:lang w:val="de-DE"/>
              </w:rPr>
            </w:pPr>
          </w:p>
          <w:p w14:paraId="7C4D55A7" w14:textId="77777777" w:rsidR="003904E3" w:rsidRPr="003904E3" w:rsidRDefault="003904E3" w:rsidP="003904E3">
            <w:r w:rsidRPr="003904E3">
              <w:t>Titel- und Untertitel</w:t>
            </w:r>
            <w:r w:rsidRPr="003904E3">
              <w:rPr>
                <w:lang w:val="de-DE"/>
              </w:rPr>
              <w:t>-P</w:t>
            </w:r>
            <w:r w:rsidRPr="003904E3">
              <w:t>latzhalter anders positionieren</w:t>
            </w:r>
          </w:p>
        </w:tc>
      </w:tr>
      <w:tr w:rsidR="003904E3" w:rsidRPr="003904E3" w14:paraId="087A6B28" w14:textId="77777777" w:rsidTr="003904E3"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060484" w14:textId="76A97D75" w:rsidR="003904E3" w:rsidRPr="003904E3" w:rsidRDefault="003904E3" w:rsidP="003904E3">
            <w:r w:rsidRPr="003904E3">
              <w:rPr>
                <w:b/>
                <w:bCs/>
              </w:rPr>
              <w:lastRenderedPageBreak/>
              <w:t>Layout «Vergleich»</w:t>
            </w:r>
          </w:p>
        </w:tc>
        <w:tc>
          <w:tcPr>
            <w:tcW w:w="383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3E81AAA" w14:textId="60E66F73" w:rsidR="003904E3" w:rsidRPr="003904E3" w:rsidRDefault="003904E3" w:rsidP="003904E3">
            <w:r w:rsidRPr="003904E3">
              <w:drawing>
                <wp:inline distT="0" distB="0" distL="0" distR="0" wp14:anchorId="0185E2F7" wp14:editId="40A76E28">
                  <wp:extent cx="2146300" cy="1270000"/>
                  <wp:effectExtent l="0" t="0" r="6350" b="6350"/>
                  <wp:docPr id="189511254" name="Grafik 10" descr="Computergenerierter Alternativtext:&#10;Mastertitelformat bearbeit &#10;Mastertextformat bearbeiten &#10;— Mastertextformat bearbeiten &#10;— Zweite Ebene &#10;— Dritte Ebene &#10;Mas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Computergenerierter Alternativtext:&#10;Mastertitelformat bearbeit &#10;Mastertextformat bearbeiten &#10;— Mastertextformat bearbeiten &#10;— Zweite Ebene &#10;— Dritte Ebene &#10;Mas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0" cy="127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1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A53B603" w14:textId="77777777" w:rsidR="003904E3" w:rsidRPr="003904E3" w:rsidRDefault="003904E3" w:rsidP="003904E3">
            <w:r w:rsidRPr="003904E3">
              <w:t>Untertitel in gelber Farbe und vertikal zentriert</w:t>
            </w:r>
          </w:p>
        </w:tc>
      </w:tr>
      <w:tr w:rsidR="003904E3" w:rsidRPr="003904E3" w14:paraId="05EDE31D" w14:textId="77777777" w:rsidTr="003904E3">
        <w:tc>
          <w:tcPr>
            <w:tcW w:w="2268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B6D9DBE" w14:textId="5837DDAF" w:rsidR="003904E3" w:rsidRPr="003904E3" w:rsidRDefault="003904E3" w:rsidP="003904E3">
            <w:r w:rsidRPr="003904E3">
              <w:rPr>
                <w:b/>
                <w:bCs/>
              </w:rPr>
              <w:t>Layout «Drei</w:t>
            </w:r>
            <w:r w:rsidR="00771063">
              <w:rPr>
                <w:rFonts w:ascii="Arial" w:hAnsi="Arial" w:cs="Arial"/>
              </w:rPr>
              <w:t> </w:t>
            </w:r>
            <w:r w:rsidRPr="003904E3">
              <w:rPr>
                <w:b/>
                <w:bCs/>
              </w:rPr>
              <w:t>Inhalte»</w:t>
            </w:r>
          </w:p>
        </w:tc>
        <w:tc>
          <w:tcPr>
            <w:tcW w:w="3832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749756A" w14:textId="740E4410" w:rsidR="003904E3" w:rsidRPr="003904E3" w:rsidRDefault="003904E3" w:rsidP="003904E3">
            <w:r w:rsidRPr="003904E3">
              <w:drawing>
                <wp:inline distT="0" distB="0" distL="0" distR="0" wp14:anchorId="0860C5D2" wp14:editId="753656A8">
                  <wp:extent cx="2152650" cy="1276350"/>
                  <wp:effectExtent l="0" t="0" r="0" b="0"/>
                  <wp:docPr id="1475577953" name="Grafik 9" descr="Computergenerierter Alternativtext:&#10;Mastertitelformat bearbeiten &#10;— Mastertextformat bearbeiten &#10;— Zweite Ebene &#10;— Dritte Ebene &#10;— Vierte Ebene &#10;— Fünfte Ebene &#10;— Mastertextformat bearbeiten &#10;— Zweite Eksnq &#10;— Dritte &#10;— Vierte bene &#10;— Fünfte Ebene &#10;— Mastertextformat bearbeiten &#10;— Zweite Ehen? &#10;— Dritte e &#10;— Fünfte Ebene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Computergenerierter Alternativtext:&#10;Mastertitelformat bearbeiten &#10;— Mastertextformat bearbeiten &#10;— Zweite Ebene &#10;— Dritte Ebene &#10;— Vierte Ebene &#10;— Fünfte Ebene &#10;— Mastertextformat bearbeiten &#10;— Zweite Eksnq &#10;— Dritte &#10;— Vierte bene &#10;— Fünfte Ebene &#10;— Mastertextformat bearbeiten &#10;— Zweite Ehen? &#10;— Dritte e &#10;— Fünfte Ebene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1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82A32DB" w14:textId="77777777" w:rsidR="003904E3" w:rsidRPr="003904E3" w:rsidRDefault="003904E3" w:rsidP="003904E3">
            <w:r w:rsidRPr="003904E3">
              <w:t>neu erstellen</w:t>
            </w:r>
          </w:p>
        </w:tc>
      </w:tr>
    </w:tbl>
    <w:p w14:paraId="0BBDACA7" w14:textId="796688BF" w:rsidR="003904E3" w:rsidRDefault="003904E3" w:rsidP="003904E3">
      <w:pPr>
        <w:numPr>
          <w:ilvl w:val="0"/>
          <w:numId w:val="10"/>
        </w:numPr>
        <w:tabs>
          <w:tab w:val="num" w:pos="720"/>
        </w:tabs>
        <w:spacing w:before="360"/>
      </w:pPr>
      <w:r w:rsidRPr="003904E3">
        <w:t>Erstellen Sie nun die Vorlage nach</w:t>
      </w:r>
      <w:r>
        <w:t xml:space="preserve"> der</w:t>
      </w:r>
      <w:r w:rsidRPr="003904E3">
        <w:t xml:space="preserve"> folgende</w:t>
      </w:r>
      <w:r>
        <w:t>n</w:t>
      </w:r>
      <w:r w:rsidRPr="003904E3">
        <w:t xml:space="preserve"> Anleitung:</w:t>
      </w:r>
    </w:p>
    <w:p w14:paraId="1D92D9B2" w14:textId="23631691" w:rsidR="003904E3" w:rsidRPr="003904E3" w:rsidRDefault="003904E3" w:rsidP="003904E3">
      <w:pPr>
        <w:ind w:left="360"/>
      </w:pPr>
      <w:r w:rsidRPr="003904E3">
        <w:rPr>
          <w:i/>
          <w:iCs/>
        </w:rPr>
        <w:t xml:space="preserve">Wählen Sie die Variante, die Ihnen eher zusagt (oder arbeiten Sie gar parallel </w:t>
      </w:r>
      <w:r w:rsidRPr="003904E3">
        <w:rPr>
          <w:rFonts w:ascii="Segoe UI Emoji" w:hAnsi="Segoe UI Emoji" w:cs="Segoe UI Emoji"/>
          <w:i/>
          <w:iCs/>
        </w:rPr>
        <w:t>😉</w:t>
      </w:r>
      <w:r w:rsidRPr="003904E3">
        <w:rPr>
          <w:i/>
          <w:iCs/>
        </w:rPr>
        <w:t>):</w:t>
      </w:r>
    </w:p>
    <w:tbl>
      <w:tblPr>
        <w:tblW w:w="0" w:type="auto"/>
        <w:tblInd w:w="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4"/>
        <w:gridCol w:w="6255"/>
      </w:tblGrid>
      <w:tr w:rsidR="003904E3" w:rsidRPr="003904E3" w14:paraId="42F0EF0D" w14:textId="77777777" w:rsidTr="003904E3">
        <w:tc>
          <w:tcPr>
            <w:tcW w:w="3154" w:type="dxa"/>
            <w:shd w:val="clear" w:color="auto" w:fill="E5E0EC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5B63F7B" w14:textId="3AFA83C4" w:rsidR="003904E3" w:rsidRPr="003904E3" w:rsidRDefault="003904E3" w:rsidP="003904E3">
            <w:r w:rsidRPr="003904E3">
              <w:rPr>
                <w:b/>
                <w:bCs/>
              </w:rPr>
              <w:t>Variante 1</w:t>
            </w:r>
            <w:r>
              <w:rPr>
                <w:b/>
                <w:bCs/>
              </w:rPr>
              <w:br/>
            </w:r>
            <w:r w:rsidRPr="003904E3">
              <w:t>Video-Anleitung</w:t>
            </w:r>
          </w:p>
        </w:tc>
        <w:tc>
          <w:tcPr>
            <w:tcW w:w="8343" w:type="dxa"/>
            <w:shd w:val="clear" w:color="auto" w:fill="E5E0EC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BAE25E7" w14:textId="145486E2" w:rsidR="003904E3" w:rsidRPr="003904E3" w:rsidRDefault="003904E3" w:rsidP="003904E3">
            <w:r w:rsidRPr="003904E3">
              <w:rPr>
                <w:b/>
                <w:bCs/>
              </w:rPr>
              <w:t>Variante 2</w:t>
            </w:r>
            <w:r>
              <w:rPr>
                <w:b/>
                <w:bCs/>
              </w:rPr>
              <w:br/>
            </w:r>
            <w:r w:rsidRPr="003904E3">
              <w:t>Schritt-für-Schritt-Anleitung</w:t>
            </w:r>
          </w:p>
        </w:tc>
      </w:tr>
      <w:tr w:rsidR="003904E3" w:rsidRPr="003904E3" w14:paraId="3909A754" w14:textId="77777777" w:rsidTr="003904E3">
        <w:tc>
          <w:tcPr>
            <w:tcW w:w="3154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A9A86C" w14:textId="762B9042" w:rsidR="003904E3" w:rsidRPr="003904E3" w:rsidRDefault="003904E3" w:rsidP="003904E3">
            <w:hyperlink r:id="rId13" w:history="1">
              <w:r w:rsidRPr="003904E3">
                <w:rPr>
                  <w:rStyle w:val="Hyperlink"/>
                </w:rPr>
                <w:t>Power</w:t>
              </w:r>
              <w:r w:rsidR="00771063">
                <w:rPr>
                  <w:rStyle w:val="Hyperlink"/>
                </w:rPr>
                <w:t>P</w:t>
              </w:r>
              <w:r w:rsidRPr="003904E3">
                <w:rPr>
                  <w:rStyle w:val="Hyperlink"/>
                </w:rPr>
                <w:t>oint Folienmaster</w:t>
              </w:r>
            </w:hyperlink>
            <w:r w:rsidR="00771063">
              <w:br/>
              <w:t>(8</w:t>
            </w:r>
            <w:r w:rsidR="00771063">
              <w:rPr>
                <w:rFonts w:ascii="Arial" w:hAnsi="Arial" w:cs="Arial"/>
              </w:rPr>
              <w:t> </w:t>
            </w:r>
            <w:r w:rsidR="00771063">
              <w:t>Min.)</w:t>
            </w:r>
          </w:p>
        </w:tc>
        <w:tc>
          <w:tcPr>
            <w:tcW w:w="8343" w:type="dxa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A10702A" w14:textId="6E9BBAE7" w:rsidR="003904E3" w:rsidRPr="003904E3" w:rsidRDefault="003904E3" w:rsidP="003904E3">
            <w:r w:rsidRPr="003904E3">
              <w:rPr>
                <w:b/>
                <w:bCs/>
              </w:rPr>
              <w:t>Folienmaster und Titelfolien-Layout</w:t>
            </w:r>
          </w:p>
          <w:p w14:paraId="43ABE0F0" w14:textId="77777777" w:rsidR="003904E3" w:rsidRPr="003904E3" w:rsidRDefault="003904E3" w:rsidP="003904E3">
            <w:pPr>
              <w:numPr>
                <w:ilvl w:val="0"/>
                <w:numId w:val="12"/>
              </w:numPr>
            </w:pPr>
            <w:r w:rsidRPr="003904E3">
              <w:t>Erstellen Sie eine neue PowerPoint-Datei.</w:t>
            </w:r>
          </w:p>
          <w:p w14:paraId="33E11D52" w14:textId="77777777" w:rsidR="003904E3" w:rsidRPr="003904E3" w:rsidRDefault="003904E3" w:rsidP="003904E3">
            <w:pPr>
              <w:numPr>
                <w:ilvl w:val="0"/>
                <w:numId w:val="12"/>
              </w:numPr>
            </w:pPr>
            <w:r w:rsidRPr="003904E3">
              <w:t>Wechseln Sie in den Folienmaster.</w:t>
            </w:r>
          </w:p>
          <w:p w14:paraId="5E2EAD3A" w14:textId="77777777" w:rsidR="003904E3" w:rsidRPr="003904E3" w:rsidRDefault="003904E3" w:rsidP="003904E3">
            <w:pPr>
              <w:numPr>
                <w:ilvl w:val="0"/>
                <w:numId w:val="12"/>
              </w:numPr>
            </w:pPr>
            <w:r w:rsidRPr="003904E3">
              <w:t xml:space="preserve">Markieren Sie die </w:t>
            </w:r>
            <w:r w:rsidRPr="003904E3">
              <w:rPr>
                <w:b/>
                <w:bCs/>
              </w:rPr>
              <w:t>Hauptfolie des Masters</w:t>
            </w:r>
            <w:r w:rsidRPr="003904E3">
              <w:t xml:space="preserve"> (ganz oben).</w:t>
            </w:r>
          </w:p>
          <w:p w14:paraId="3FB86D20" w14:textId="77777777" w:rsidR="003904E3" w:rsidRPr="003904E3" w:rsidRDefault="003904E3" w:rsidP="003904E3">
            <w:pPr>
              <w:numPr>
                <w:ilvl w:val="0"/>
                <w:numId w:val="12"/>
              </w:numPr>
            </w:pPr>
            <w:r w:rsidRPr="003904E3">
              <w:t>Formatieren Sie den Hintergrund mit einer dunkelblauen Farbe.</w:t>
            </w:r>
          </w:p>
          <w:p w14:paraId="213F4369" w14:textId="77777777" w:rsidR="003904E3" w:rsidRPr="003904E3" w:rsidRDefault="003904E3" w:rsidP="003904E3">
            <w:pPr>
              <w:numPr>
                <w:ilvl w:val="0"/>
                <w:numId w:val="12"/>
              </w:numPr>
            </w:pPr>
            <w:r w:rsidRPr="003904E3">
              <w:t>Formatieren Sie alle Platzhalter mit einer weissen Schriftfarbe.</w:t>
            </w:r>
          </w:p>
          <w:p w14:paraId="1309E45F" w14:textId="77777777" w:rsidR="003904E3" w:rsidRPr="003904E3" w:rsidRDefault="003904E3" w:rsidP="003904E3">
            <w:pPr>
              <w:numPr>
                <w:ilvl w:val="0"/>
                <w:numId w:val="12"/>
              </w:numPr>
            </w:pPr>
            <w:r w:rsidRPr="003904E3">
              <w:t xml:space="preserve">Fügen Sie oben rechts ein </w:t>
            </w:r>
            <w:r w:rsidRPr="003904E3">
              <w:rPr>
                <w:b/>
                <w:bCs/>
              </w:rPr>
              <w:t>Logo</w:t>
            </w:r>
            <w:r w:rsidRPr="003904E3">
              <w:t xml:space="preserve"> eines beliebigen Betriebes ein.</w:t>
            </w:r>
            <w:r w:rsidRPr="003904E3">
              <w:br/>
            </w:r>
            <w:r w:rsidRPr="003904E3">
              <w:rPr>
                <w:i/>
                <w:iCs/>
              </w:rPr>
              <w:t>Suchen Sie im Internet nach einem Logo oder nehmen Sie den abgebildeten «Firefox».</w:t>
            </w:r>
          </w:p>
          <w:p w14:paraId="7D8AC016" w14:textId="77777777" w:rsidR="003904E3" w:rsidRPr="003904E3" w:rsidRDefault="003904E3" w:rsidP="003904E3">
            <w:pPr>
              <w:numPr>
                <w:ilvl w:val="0"/>
                <w:numId w:val="12"/>
              </w:numPr>
            </w:pPr>
            <w:r w:rsidRPr="003904E3">
              <w:t xml:space="preserve">Verkleinern Sie den </w:t>
            </w:r>
            <w:r w:rsidRPr="003904E3">
              <w:rPr>
                <w:b/>
                <w:bCs/>
              </w:rPr>
              <w:t>Titelplatzhalter</w:t>
            </w:r>
            <w:r w:rsidRPr="003904E3">
              <w:t xml:space="preserve"> so, dass er das Logo nicht überdeckt.</w:t>
            </w:r>
          </w:p>
          <w:p w14:paraId="4EF8194E" w14:textId="77777777" w:rsidR="003904E3" w:rsidRPr="003904E3" w:rsidRDefault="003904E3" w:rsidP="003904E3">
            <w:pPr>
              <w:numPr>
                <w:ilvl w:val="0"/>
                <w:numId w:val="12"/>
              </w:numPr>
            </w:pPr>
            <w:r w:rsidRPr="003904E3">
              <w:t xml:space="preserve">Wählen Sie für den </w:t>
            </w:r>
            <w:r w:rsidRPr="003904E3">
              <w:rPr>
                <w:b/>
                <w:bCs/>
              </w:rPr>
              <w:t>Textplatzhalter</w:t>
            </w:r>
            <w:r w:rsidRPr="003904E3">
              <w:t xml:space="preserve"> einen Halbgeviert-Strich als Aufzählungszeichen.</w:t>
            </w:r>
            <w:r w:rsidRPr="003904E3">
              <w:br/>
            </w:r>
            <w:r w:rsidRPr="003904E3">
              <w:rPr>
                <w:i/>
                <w:iCs/>
              </w:rPr>
              <w:t>(Schriftart Symbol: in der ersten Reihe)</w:t>
            </w:r>
          </w:p>
          <w:p w14:paraId="1EEFB55B" w14:textId="77777777" w:rsidR="003904E3" w:rsidRPr="003904E3" w:rsidRDefault="003904E3" w:rsidP="003904E3">
            <w:pPr>
              <w:numPr>
                <w:ilvl w:val="0"/>
                <w:numId w:val="12"/>
              </w:numPr>
            </w:pPr>
            <w:r w:rsidRPr="003904E3">
              <w:t>Verkleinern Sie die Platzhalter für das Datum und die Foliennummer (unten).</w:t>
            </w:r>
          </w:p>
          <w:p w14:paraId="6D0D2CBD" w14:textId="77777777" w:rsidR="003904E3" w:rsidRPr="003904E3" w:rsidRDefault="003904E3" w:rsidP="003904E3">
            <w:pPr>
              <w:numPr>
                <w:ilvl w:val="0"/>
                <w:numId w:val="12"/>
              </w:numPr>
            </w:pPr>
            <w:r w:rsidRPr="003904E3">
              <w:lastRenderedPageBreak/>
              <w:t>Verbreitern Sie den Platzhalter für die Fusszeile.</w:t>
            </w:r>
          </w:p>
          <w:p w14:paraId="2D7A2FD8" w14:textId="77777777" w:rsidR="003904E3" w:rsidRPr="003904E3" w:rsidRDefault="003904E3" w:rsidP="003904E3">
            <w:pPr>
              <w:numPr>
                <w:ilvl w:val="0"/>
                <w:numId w:val="12"/>
              </w:numPr>
            </w:pPr>
            <w:r w:rsidRPr="003904E3">
              <w:t xml:space="preserve">Wechseln Sie zum Layout </w:t>
            </w:r>
            <w:r w:rsidRPr="003904E3">
              <w:rPr>
                <w:b/>
                <w:bCs/>
              </w:rPr>
              <w:t>Titelfolie.</w:t>
            </w:r>
          </w:p>
          <w:p w14:paraId="438A3B93" w14:textId="77777777" w:rsidR="003904E3" w:rsidRPr="003904E3" w:rsidRDefault="003904E3" w:rsidP="003904E3">
            <w:pPr>
              <w:numPr>
                <w:ilvl w:val="0"/>
                <w:numId w:val="12"/>
              </w:numPr>
            </w:pPr>
            <w:r w:rsidRPr="003904E3">
              <w:t>Blenden Sie die Hintergrundgrafiken aus.</w:t>
            </w:r>
          </w:p>
          <w:p w14:paraId="291C4288" w14:textId="77777777" w:rsidR="003904E3" w:rsidRPr="003904E3" w:rsidRDefault="003904E3" w:rsidP="003904E3">
            <w:pPr>
              <w:numPr>
                <w:ilvl w:val="0"/>
                <w:numId w:val="12"/>
              </w:numPr>
            </w:pPr>
            <w:r w:rsidRPr="003904E3">
              <w:t>Fügen Sie das Logo ein (evtl. Kopie aus Folienmaster).</w:t>
            </w:r>
          </w:p>
          <w:p w14:paraId="3C3123DD" w14:textId="77777777" w:rsidR="003904E3" w:rsidRPr="003904E3" w:rsidRDefault="003904E3" w:rsidP="003904E3">
            <w:pPr>
              <w:numPr>
                <w:ilvl w:val="0"/>
                <w:numId w:val="12"/>
              </w:numPr>
            </w:pPr>
            <w:r w:rsidRPr="003904E3">
              <w:t>Vergrössern Sie das Logo.</w:t>
            </w:r>
          </w:p>
          <w:p w14:paraId="4439A190" w14:textId="77777777" w:rsidR="003904E3" w:rsidRPr="003904E3" w:rsidRDefault="003904E3" w:rsidP="003904E3">
            <w:pPr>
              <w:numPr>
                <w:ilvl w:val="0"/>
                <w:numId w:val="12"/>
              </w:numPr>
            </w:pPr>
            <w:r w:rsidRPr="003904E3">
              <w:t>Skalieren Sie die Textplatzhalter so, dass alles vernünftig Platz hat.</w:t>
            </w:r>
          </w:p>
          <w:p w14:paraId="4E80CECA" w14:textId="77777777" w:rsidR="003904E3" w:rsidRPr="003904E3" w:rsidRDefault="003904E3" w:rsidP="003904E3">
            <w:r w:rsidRPr="003904E3">
              <w:rPr>
                <w:b/>
                <w:bCs/>
              </w:rPr>
              <w:t>Layout verändern</w:t>
            </w:r>
          </w:p>
          <w:p w14:paraId="4D29E209" w14:textId="77777777" w:rsidR="003904E3" w:rsidRPr="003904E3" w:rsidRDefault="003904E3" w:rsidP="003904E3">
            <w:pPr>
              <w:numPr>
                <w:ilvl w:val="0"/>
                <w:numId w:val="13"/>
              </w:numPr>
            </w:pPr>
            <w:r w:rsidRPr="003904E3">
              <w:t xml:space="preserve">Gehen Sie im Folienmaster zum Layout </w:t>
            </w:r>
            <w:r w:rsidRPr="003904E3">
              <w:rPr>
                <w:b/>
                <w:bCs/>
              </w:rPr>
              <w:t>Vergleich.</w:t>
            </w:r>
          </w:p>
          <w:p w14:paraId="5AD14790" w14:textId="77777777" w:rsidR="003904E3" w:rsidRPr="003904E3" w:rsidRDefault="003904E3" w:rsidP="003904E3">
            <w:pPr>
              <w:numPr>
                <w:ilvl w:val="0"/>
                <w:numId w:val="13"/>
              </w:numPr>
            </w:pPr>
            <w:r w:rsidRPr="003904E3">
              <w:t>Formatieren Sie die beiden Untertitel wie folgt:</w:t>
            </w:r>
          </w:p>
          <w:p w14:paraId="29B3466A" w14:textId="77777777" w:rsidR="003904E3" w:rsidRPr="003904E3" w:rsidRDefault="003904E3" w:rsidP="003904E3">
            <w:pPr>
              <w:numPr>
                <w:ilvl w:val="1"/>
                <w:numId w:val="14"/>
              </w:numPr>
            </w:pPr>
            <w:r w:rsidRPr="003904E3">
              <w:t>Gelbe Schriftfarbe</w:t>
            </w:r>
          </w:p>
          <w:p w14:paraId="5DA127F3" w14:textId="49B71875" w:rsidR="003904E3" w:rsidRPr="003904E3" w:rsidRDefault="003904E3" w:rsidP="003904E3">
            <w:pPr>
              <w:numPr>
                <w:ilvl w:val="1"/>
                <w:numId w:val="14"/>
              </w:numPr>
            </w:pPr>
            <w:r w:rsidRPr="003904E3">
              <w:t>Schriftgrad: 28</w:t>
            </w:r>
            <w:r w:rsidR="00771063">
              <w:rPr>
                <w:rFonts w:ascii="Arial" w:hAnsi="Arial" w:cs="Arial"/>
              </w:rPr>
              <w:t> </w:t>
            </w:r>
            <w:r w:rsidRPr="003904E3">
              <w:t>Pt.</w:t>
            </w:r>
          </w:p>
          <w:p w14:paraId="623C4540" w14:textId="4E3CC9FC" w:rsidR="003904E3" w:rsidRPr="003904E3" w:rsidRDefault="003904E3" w:rsidP="003904E3">
            <w:pPr>
              <w:numPr>
                <w:ilvl w:val="1"/>
                <w:numId w:val="14"/>
              </w:numPr>
            </w:pPr>
            <w:r w:rsidRPr="003904E3">
              <w:t>Vertikal in die Mitte der Platzhalter.</w:t>
            </w:r>
          </w:p>
          <w:p w14:paraId="6476C48C" w14:textId="4475A6F0" w:rsidR="003904E3" w:rsidRPr="003904E3" w:rsidRDefault="003904E3" w:rsidP="003904E3">
            <w:r w:rsidRPr="003904E3">
              <w:rPr>
                <w:b/>
                <w:bCs/>
              </w:rPr>
              <w:t>Neues Layout definieren</w:t>
            </w:r>
          </w:p>
          <w:p w14:paraId="3B5F2865" w14:textId="754B62FA" w:rsidR="003904E3" w:rsidRPr="003904E3" w:rsidRDefault="003904E3" w:rsidP="003904E3">
            <w:pPr>
              <w:numPr>
                <w:ilvl w:val="0"/>
                <w:numId w:val="15"/>
              </w:numPr>
            </w:pPr>
            <w:r w:rsidRPr="003904E3">
              <w:t xml:space="preserve">Fügen Sie ein neues Layout hinzu und nennen Sie es </w:t>
            </w:r>
            <w:r w:rsidRPr="003904E3">
              <w:rPr>
                <w:b/>
                <w:bCs/>
              </w:rPr>
              <w:t>Drei</w:t>
            </w:r>
            <w:r w:rsidR="00771063">
              <w:rPr>
                <w:rFonts w:ascii="Arial" w:hAnsi="Arial" w:cs="Arial"/>
              </w:rPr>
              <w:t> </w:t>
            </w:r>
            <w:r w:rsidRPr="003904E3">
              <w:rPr>
                <w:b/>
                <w:bCs/>
              </w:rPr>
              <w:t>Inhalte.</w:t>
            </w:r>
          </w:p>
          <w:p w14:paraId="4C9D75FE" w14:textId="77777777" w:rsidR="003904E3" w:rsidRPr="003904E3" w:rsidRDefault="003904E3" w:rsidP="003904E3">
            <w:pPr>
              <w:numPr>
                <w:ilvl w:val="0"/>
                <w:numId w:val="15"/>
              </w:numPr>
            </w:pPr>
            <w:r w:rsidRPr="003904E3">
              <w:t xml:space="preserve">Fügen Sie drei </w:t>
            </w:r>
            <w:r w:rsidRPr="003904E3">
              <w:rPr>
                <w:b/>
                <w:bCs/>
              </w:rPr>
              <w:t>Inhaltsplatzhalter</w:t>
            </w:r>
            <w:r w:rsidRPr="003904E3">
              <w:t xml:space="preserve"> wie im Muster (siehe rechts) ein.</w:t>
            </w:r>
          </w:p>
          <w:p w14:paraId="4FC4802B" w14:textId="77777777" w:rsidR="003904E3" w:rsidRPr="003904E3" w:rsidRDefault="003904E3" w:rsidP="003904E3">
            <w:pPr>
              <w:numPr>
                <w:ilvl w:val="0"/>
                <w:numId w:val="15"/>
              </w:numPr>
            </w:pPr>
            <w:r w:rsidRPr="003904E3">
              <w:t xml:space="preserve">Wechseln Sie zur </w:t>
            </w:r>
            <w:r w:rsidRPr="003904E3">
              <w:rPr>
                <w:b/>
                <w:bCs/>
              </w:rPr>
              <w:t>Normalansicht</w:t>
            </w:r>
            <w:r w:rsidRPr="003904E3">
              <w:t xml:space="preserve"> zurück.</w:t>
            </w:r>
          </w:p>
          <w:p w14:paraId="4075C4DE" w14:textId="77777777" w:rsidR="003904E3" w:rsidRPr="003904E3" w:rsidRDefault="003904E3" w:rsidP="003904E3">
            <w:pPr>
              <w:numPr>
                <w:ilvl w:val="0"/>
                <w:numId w:val="15"/>
              </w:numPr>
            </w:pPr>
            <w:r w:rsidRPr="003904E3">
              <w:t>Probieren Sie Ihre veränderten und neu eingefügten Folienlayouts aus,</w:t>
            </w:r>
            <w:r w:rsidRPr="003904E3">
              <w:br/>
              <w:t>indem Sie Folien hinzufügen und Testdaten eingeben.</w:t>
            </w:r>
          </w:p>
          <w:p w14:paraId="3774D310" w14:textId="77F93877" w:rsidR="003904E3" w:rsidRPr="003904E3" w:rsidRDefault="003904E3" w:rsidP="003904E3">
            <w:r w:rsidRPr="003904E3">
              <w:rPr>
                <w:b/>
                <w:bCs/>
              </w:rPr>
              <w:t>Als Vorlage speichern</w:t>
            </w:r>
          </w:p>
          <w:p w14:paraId="6A9A35AA" w14:textId="39470923" w:rsidR="003904E3" w:rsidRPr="003904E3" w:rsidRDefault="003904E3" w:rsidP="003904E3">
            <w:pPr>
              <w:numPr>
                <w:ilvl w:val="0"/>
                <w:numId w:val="16"/>
              </w:numPr>
            </w:pPr>
            <w:r w:rsidRPr="003904E3">
              <w:t xml:space="preserve">Speichern Sie unter dem Namen «Fuchs» </w:t>
            </w:r>
            <w:r w:rsidRPr="003904E3">
              <w:rPr>
                <w:b/>
                <w:bCs/>
              </w:rPr>
              <w:t>als Vorlage</w:t>
            </w:r>
            <w:r w:rsidRPr="003904E3">
              <w:t xml:space="preserve"> (Dateiendung .potx) auf Ihrem Desktop ab. </w:t>
            </w:r>
          </w:p>
        </w:tc>
      </w:tr>
    </w:tbl>
    <w:p w14:paraId="287399C2" w14:textId="426522EC" w:rsidR="003904E3" w:rsidRDefault="003904E3" w:rsidP="003904E3"/>
    <w:sectPr w:rsidR="003904E3">
      <w:footerReference w:type="default" r:id="rId14"/>
      <w:pgSz w:w="11906" w:h="16838"/>
      <w:pgMar w:top="1440" w:right="1171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68F87" w14:textId="77777777" w:rsidR="00A315EB" w:rsidRDefault="00A315EB" w:rsidP="00E9419D">
      <w:pPr>
        <w:spacing w:after="0" w:line="240" w:lineRule="auto"/>
      </w:pPr>
      <w:r>
        <w:separator/>
      </w:r>
    </w:p>
  </w:endnote>
  <w:endnote w:type="continuationSeparator" w:id="0">
    <w:p w14:paraId="49F124FD" w14:textId="77777777" w:rsidR="00A315EB" w:rsidRDefault="00A315EB" w:rsidP="00E94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1A4A8" w14:textId="77777777" w:rsidR="00E9419D" w:rsidRPr="00E9419D" w:rsidRDefault="00E9419D" w:rsidP="00E9419D">
    <w:pPr>
      <w:pStyle w:val="Fuzeile"/>
      <w:jc w:val="center"/>
    </w:pPr>
    <w:r w:rsidRPr="00E9419D">
      <w:rPr>
        <w:bCs/>
      </w:rPr>
      <w:fldChar w:fldCharType="begin"/>
    </w:r>
    <w:r w:rsidRPr="00E9419D">
      <w:rPr>
        <w:bCs/>
      </w:rPr>
      <w:instrText>PAGE  \* Arabic  \* MERGEFORMAT</w:instrText>
    </w:r>
    <w:r w:rsidRPr="00E9419D">
      <w:rPr>
        <w:bCs/>
      </w:rPr>
      <w:fldChar w:fldCharType="separate"/>
    </w:r>
    <w:r w:rsidR="00E60CEC" w:rsidRPr="00E60CEC">
      <w:rPr>
        <w:bCs/>
        <w:noProof/>
        <w:lang w:val="de-DE"/>
      </w:rPr>
      <w:t>2</w:t>
    </w:r>
    <w:r w:rsidRPr="00E9419D">
      <w:rPr>
        <w:bCs/>
      </w:rPr>
      <w:fldChar w:fldCharType="end"/>
    </w:r>
    <w:r>
      <w:rPr>
        <w:lang w:val="de-DE"/>
      </w:rPr>
      <w:t>/</w:t>
    </w:r>
    <w:r w:rsidRPr="00E9419D">
      <w:rPr>
        <w:bCs/>
      </w:rPr>
      <w:fldChar w:fldCharType="begin"/>
    </w:r>
    <w:r w:rsidRPr="00E9419D">
      <w:rPr>
        <w:bCs/>
      </w:rPr>
      <w:instrText>NUMPAGES  \* Arabic  \* MERGEFORMAT</w:instrText>
    </w:r>
    <w:r w:rsidRPr="00E9419D">
      <w:rPr>
        <w:bCs/>
      </w:rPr>
      <w:fldChar w:fldCharType="separate"/>
    </w:r>
    <w:r w:rsidR="00E60CEC" w:rsidRPr="00E60CEC">
      <w:rPr>
        <w:bCs/>
        <w:noProof/>
        <w:lang w:val="de-DE"/>
      </w:rPr>
      <w:t>3</w:t>
    </w:r>
    <w:r w:rsidRPr="00E9419D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32C64" w14:textId="77777777" w:rsidR="00A315EB" w:rsidRDefault="00A315EB" w:rsidP="00E9419D">
      <w:pPr>
        <w:spacing w:after="0" w:line="240" w:lineRule="auto"/>
      </w:pPr>
      <w:r>
        <w:separator/>
      </w:r>
    </w:p>
  </w:footnote>
  <w:footnote w:type="continuationSeparator" w:id="0">
    <w:p w14:paraId="4A893409" w14:textId="77777777" w:rsidR="00A315EB" w:rsidRDefault="00A315EB" w:rsidP="00E94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04D4"/>
    <w:multiLevelType w:val="hybridMultilevel"/>
    <w:tmpl w:val="BDC4A69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0A3CFF"/>
    <w:multiLevelType w:val="hybridMultilevel"/>
    <w:tmpl w:val="7816675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EC07CD"/>
    <w:multiLevelType w:val="multilevel"/>
    <w:tmpl w:val="F1784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3E4254"/>
    <w:multiLevelType w:val="multilevel"/>
    <w:tmpl w:val="BA26D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9B2257"/>
    <w:multiLevelType w:val="hybridMultilevel"/>
    <w:tmpl w:val="509607A8"/>
    <w:lvl w:ilvl="0" w:tplc="EA24F7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3FC5EE4"/>
    <w:multiLevelType w:val="multilevel"/>
    <w:tmpl w:val="5734D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8E22A8"/>
    <w:multiLevelType w:val="hybridMultilevel"/>
    <w:tmpl w:val="83BEB14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0A3370F"/>
    <w:multiLevelType w:val="hybridMultilevel"/>
    <w:tmpl w:val="05DC290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3593DDF"/>
    <w:multiLevelType w:val="multilevel"/>
    <w:tmpl w:val="B4385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56653207"/>
    <w:multiLevelType w:val="hybridMultilevel"/>
    <w:tmpl w:val="078E516C"/>
    <w:lvl w:ilvl="0" w:tplc="08070019">
      <w:start w:val="1"/>
      <w:numFmt w:val="lowerLetter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447382"/>
    <w:multiLevelType w:val="hybridMultilevel"/>
    <w:tmpl w:val="1DE2F07C"/>
    <w:lvl w:ilvl="0" w:tplc="4C805A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68FD62">
      <w:start w:val="1"/>
      <w:numFmt w:val="bullet"/>
      <w:lvlText w:val="•"/>
      <w:lvlJc w:val="left"/>
      <w:pPr>
        <w:ind w:left="3020"/>
      </w:pPr>
      <w:rPr>
        <w:rFonts w:ascii="Arial" w:eastAsia="Arial" w:hAnsi="Arial" w:cs="Aria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C02430">
      <w:start w:val="1"/>
      <w:numFmt w:val="bullet"/>
      <w:lvlText w:val="▪"/>
      <w:lvlJc w:val="left"/>
      <w:pPr>
        <w:ind w:left="37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EA1A72">
      <w:start w:val="1"/>
      <w:numFmt w:val="bullet"/>
      <w:lvlText w:val="•"/>
      <w:lvlJc w:val="left"/>
      <w:pPr>
        <w:ind w:left="4460"/>
      </w:pPr>
      <w:rPr>
        <w:rFonts w:ascii="Arial" w:eastAsia="Arial" w:hAnsi="Arial" w:cs="Aria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3C501C">
      <w:start w:val="1"/>
      <w:numFmt w:val="bullet"/>
      <w:lvlText w:val="o"/>
      <w:lvlJc w:val="left"/>
      <w:pPr>
        <w:ind w:left="51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58DC18">
      <w:start w:val="1"/>
      <w:numFmt w:val="bullet"/>
      <w:lvlText w:val="▪"/>
      <w:lvlJc w:val="left"/>
      <w:pPr>
        <w:ind w:left="5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A83110">
      <w:start w:val="1"/>
      <w:numFmt w:val="bullet"/>
      <w:lvlText w:val="•"/>
      <w:lvlJc w:val="left"/>
      <w:pPr>
        <w:ind w:left="6620"/>
      </w:pPr>
      <w:rPr>
        <w:rFonts w:ascii="Arial" w:eastAsia="Arial" w:hAnsi="Arial" w:cs="Aria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1E0B3A">
      <w:start w:val="1"/>
      <w:numFmt w:val="bullet"/>
      <w:lvlText w:val="o"/>
      <w:lvlJc w:val="left"/>
      <w:pPr>
        <w:ind w:left="7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205BD2">
      <w:start w:val="1"/>
      <w:numFmt w:val="bullet"/>
      <w:lvlText w:val="▪"/>
      <w:lvlJc w:val="left"/>
      <w:pPr>
        <w:ind w:left="80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365F9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D914FF6"/>
    <w:multiLevelType w:val="multilevel"/>
    <w:tmpl w:val="AEA0C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BA0F3E"/>
    <w:multiLevelType w:val="multilevel"/>
    <w:tmpl w:val="CF0EDC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5D3920"/>
    <w:multiLevelType w:val="hybridMultilevel"/>
    <w:tmpl w:val="5C884BB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0806F6"/>
    <w:multiLevelType w:val="hybridMultilevel"/>
    <w:tmpl w:val="76E6F11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26643B"/>
    <w:multiLevelType w:val="multilevel"/>
    <w:tmpl w:val="11A68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6728852">
    <w:abstractNumId w:val="10"/>
  </w:num>
  <w:num w:numId="2" w16cid:durableId="2031909519">
    <w:abstractNumId w:val="13"/>
  </w:num>
  <w:num w:numId="3" w16cid:durableId="1355305382">
    <w:abstractNumId w:val="1"/>
  </w:num>
  <w:num w:numId="4" w16cid:durableId="19818310">
    <w:abstractNumId w:val="0"/>
  </w:num>
  <w:num w:numId="5" w16cid:durableId="1023895336">
    <w:abstractNumId w:val="7"/>
  </w:num>
  <w:num w:numId="6" w16cid:durableId="2101103272">
    <w:abstractNumId w:val="6"/>
  </w:num>
  <w:num w:numId="7" w16cid:durableId="969936123">
    <w:abstractNumId w:val="14"/>
  </w:num>
  <w:num w:numId="8" w16cid:durableId="1958951456">
    <w:abstractNumId w:val="9"/>
  </w:num>
  <w:num w:numId="9" w16cid:durableId="1106002403">
    <w:abstractNumId w:val="12"/>
  </w:num>
  <w:num w:numId="10" w16cid:durableId="1443497777">
    <w:abstractNumId w:val="8"/>
    <w:lvlOverride w:ilvl="0">
      <w:startOverride w:val="1"/>
    </w:lvlOverride>
  </w:num>
  <w:num w:numId="11" w16cid:durableId="1303123147">
    <w:abstractNumId w:val="5"/>
    <w:lvlOverride w:ilvl="0">
      <w:startOverride w:val="2"/>
    </w:lvlOverride>
  </w:num>
  <w:num w:numId="12" w16cid:durableId="1684043867">
    <w:abstractNumId w:val="15"/>
    <w:lvlOverride w:ilvl="0">
      <w:startOverride w:val="1"/>
    </w:lvlOverride>
  </w:num>
  <w:num w:numId="13" w16cid:durableId="1521894322">
    <w:abstractNumId w:val="11"/>
    <w:lvlOverride w:ilvl="0">
      <w:startOverride w:val="16"/>
    </w:lvlOverride>
  </w:num>
  <w:num w:numId="14" w16cid:durableId="934705199">
    <w:abstractNumId w:val="11"/>
    <w:lvlOverride w:ilvl="0"/>
    <w:lvlOverride w:ilvl="1">
      <w:startOverride w:val="1"/>
    </w:lvlOverride>
  </w:num>
  <w:num w:numId="15" w16cid:durableId="1744600053">
    <w:abstractNumId w:val="3"/>
    <w:lvlOverride w:ilvl="0">
      <w:startOverride w:val="18"/>
    </w:lvlOverride>
  </w:num>
  <w:num w:numId="16" w16cid:durableId="581524942">
    <w:abstractNumId w:val="2"/>
    <w:lvlOverride w:ilvl="0">
      <w:startOverride w:val="22"/>
    </w:lvlOverride>
  </w:num>
  <w:num w:numId="17" w16cid:durableId="9235377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866"/>
    <w:rsid w:val="000F0197"/>
    <w:rsid w:val="001142B2"/>
    <w:rsid w:val="00205844"/>
    <w:rsid w:val="002C016E"/>
    <w:rsid w:val="00335866"/>
    <w:rsid w:val="00335B24"/>
    <w:rsid w:val="003904E3"/>
    <w:rsid w:val="003B095B"/>
    <w:rsid w:val="003D19BB"/>
    <w:rsid w:val="0041314B"/>
    <w:rsid w:val="00420899"/>
    <w:rsid w:val="004677D7"/>
    <w:rsid w:val="005227D3"/>
    <w:rsid w:val="005E6388"/>
    <w:rsid w:val="00735952"/>
    <w:rsid w:val="00771063"/>
    <w:rsid w:val="00780BDE"/>
    <w:rsid w:val="00782752"/>
    <w:rsid w:val="00893FF3"/>
    <w:rsid w:val="00944297"/>
    <w:rsid w:val="00947423"/>
    <w:rsid w:val="009C24DF"/>
    <w:rsid w:val="00A04574"/>
    <w:rsid w:val="00A315EB"/>
    <w:rsid w:val="00C34AD1"/>
    <w:rsid w:val="00CE72A9"/>
    <w:rsid w:val="00D22BDB"/>
    <w:rsid w:val="00DC6DD2"/>
    <w:rsid w:val="00DF6C56"/>
    <w:rsid w:val="00E00EED"/>
    <w:rsid w:val="00E0273F"/>
    <w:rsid w:val="00E60CEC"/>
    <w:rsid w:val="00E9419D"/>
    <w:rsid w:val="00F45BC3"/>
    <w:rsid w:val="00FB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37259B"/>
  <w15:docId w15:val="{E6204D25-6017-4B83-9895-33DEA64F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904E3"/>
    <w:pPr>
      <w:spacing w:before="60" w:after="60" w:line="288" w:lineRule="auto"/>
    </w:pPr>
    <w:rPr>
      <w:rFonts w:eastAsia="Calibri" w:cs="Calibri"/>
      <w:color w:val="00000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22B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D22BDB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22B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22B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F45BC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94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9419D"/>
    <w:rPr>
      <w:rFonts w:ascii="Calibri" w:eastAsia="Calibri" w:hAnsi="Calibri" w:cs="Calibri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E94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419D"/>
    <w:rPr>
      <w:rFonts w:ascii="Calibri" w:eastAsia="Calibri" w:hAnsi="Calibri" w:cs="Calibri"/>
      <w:color w:val="00000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C016E"/>
    <w:pPr>
      <w:numPr>
        <w:ilvl w:val="1"/>
      </w:numPr>
    </w:pPr>
    <w:rPr>
      <w:rFonts w:eastAsiaTheme="minorEastAsia" w:cstheme="minorBidi"/>
      <w:color w:val="2E74B5" w:themeColor="accent1" w:themeShade="BF"/>
      <w:sz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C016E"/>
    <w:rPr>
      <w:color w:val="2E74B5" w:themeColor="accent1" w:themeShade="BF"/>
      <w:sz w:val="32"/>
    </w:rPr>
  </w:style>
  <w:style w:type="table" w:styleId="Tabellenraster">
    <w:name w:val="Table Grid"/>
    <w:basedOn w:val="NormaleTabelle"/>
    <w:uiPriority w:val="39"/>
    <w:rsid w:val="00E02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3904E3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904E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904E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710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3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3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5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0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84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youtu.be/CWQzFmUZw-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362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</dc:creator>
  <cp:keywords/>
  <cp:lastModifiedBy>Lippuner Jürg BZBS</cp:lastModifiedBy>
  <cp:revision>24</cp:revision>
  <dcterms:created xsi:type="dcterms:W3CDTF">2015-01-24T15:20:00Z</dcterms:created>
  <dcterms:modified xsi:type="dcterms:W3CDTF">2025-01-18T16:17:00Z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06a8f2b-28e4-44c4-ac01-7357a3a2b9e7_Enabled">
    <vt:lpwstr>true</vt:lpwstr>
  </property>
  <property fmtid="{D5CDD505-2E9C-101B-9397-08002B2CF9AE}" pid="3" name="MSIP_Label_806a8f2b-28e4-44c4-ac01-7357a3a2b9e7_SetDate">
    <vt:lpwstr>2025-01-18T16:01:24Z</vt:lpwstr>
  </property>
  <property fmtid="{D5CDD505-2E9C-101B-9397-08002B2CF9AE}" pid="4" name="MSIP_Label_806a8f2b-28e4-44c4-ac01-7357a3a2b9e7_Method">
    <vt:lpwstr>Standard</vt:lpwstr>
  </property>
  <property fmtid="{D5CDD505-2E9C-101B-9397-08002B2CF9AE}" pid="5" name="MSIP_Label_806a8f2b-28e4-44c4-ac01-7357a3a2b9e7_Name">
    <vt:lpwstr>intern</vt:lpwstr>
  </property>
  <property fmtid="{D5CDD505-2E9C-101B-9397-08002B2CF9AE}" pid="6" name="MSIP_Label_806a8f2b-28e4-44c4-ac01-7357a3a2b9e7_SiteId">
    <vt:lpwstr>5daf41bd-338c-4311-b1b0-e1299889c34b</vt:lpwstr>
  </property>
  <property fmtid="{D5CDD505-2E9C-101B-9397-08002B2CF9AE}" pid="7" name="MSIP_Label_806a8f2b-28e4-44c4-ac01-7357a3a2b9e7_ActionId">
    <vt:lpwstr>3cbb8f9f-eb8c-4b0b-95f3-d646e7052ec5</vt:lpwstr>
  </property>
  <property fmtid="{D5CDD505-2E9C-101B-9397-08002B2CF9AE}" pid="8" name="MSIP_Label_806a8f2b-28e4-44c4-ac01-7357a3a2b9e7_ContentBits">
    <vt:lpwstr>0</vt:lpwstr>
  </property>
  <property fmtid="{D5CDD505-2E9C-101B-9397-08002B2CF9AE}" pid="9" name="MSIP_Label_806a8f2b-28e4-44c4-ac01-7357a3a2b9e7_Tag">
    <vt:lpwstr>10, 3, 0, 1</vt:lpwstr>
  </property>
</Properties>
</file>