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51207" w14:textId="661DF7CE" w:rsidR="00E833F8" w:rsidRPr="00534BEC" w:rsidRDefault="00E833F8" w:rsidP="00534BEC">
      <w:pPr>
        <w:pStyle w:val="Titel"/>
      </w:pPr>
      <w:r w:rsidRPr="00534BEC">
        <w:t>Zitieren von KI-Quellen</w:t>
      </w:r>
    </w:p>
    <w:p w14:paraId="0A27318B" w14:textId="269CCB6E" w:rsidR="00E833F8" w:rsidRPr="00E833F8" w:rsidRDefault="00E833F8" w:rsidP="00E833F8">
      <w:pPr>
        <w:spacing w:before="0" w:after="0"/>
      </w:pPr>
      <w:r w:rsidRPr="00E833F8">
        <w:t xml:space="preserve">Das Zitieren von KI-Quellen wie ChatGPT oder anderen KI-Modellen im APA-Stil wurde von der </w:t>
      </w:r>
      <w:r w:rsidRPr="00E833F8">
        <w:rPr>
          <w:b/>
          <w:bCs/>
        </w:rPr>
        <w:t>American Psychological Association (APA)</w:t>
      </w:r>
      <w:r w:rsidRPr="00E833F8">
        <w:t xml:space="preserve"> in der 7. Auflage offiziell geregelt. Hier ist ein Leitfaden, wie man KI-Quellen korrekt angibt:</w:t>
      </w:r>
    </w:p>
    <w:p w14:paraId="665FB182" w14:textId="60532249" w:rsidR="00E833F8" w:rsidRPr="00534BEC" w:rsidRDefault="00E833F8" w:rsidP="00534BEC">
      <w:pPr>
        <w:pStyle w:val="berschrift1"/>
      </w:pPr>
      <w:r w:rsidRPr="00534BEC">
        <w:t>Zitation im Text (Kurzbeleg)</w:t>
      </w:r>
    </w:p>
    <w:p w14:paraId="0029B301" w14:textId="77777777" w:rsidR="00E833F8" w:rsidRPr="00E833F8" w:rsidRDefault="00E833F8" w:rsidP="00E833F8">
      <w:pPr>
        <w:spacing w:before="0" w:after="0"/>
      </w:pPr>
      <w:r w:rsidRPr="00E833F8">
        <w:t>KI-Quellen werden wie andere digitale Quellen zitiert. Der Name des KI-Systems und das Veröffentlichungsdatum (bzw. das Abrufdatum, falls das Datum der Veröffentlichung nicht verfügbar ist) gehören in die Klammern.</w:t>
      </w:r>
    </w:p>
    <w:p w14:paraId="5AC4DA9E" w14:textId="77777777" w:rsidR="00E833F8" w:rsidRPr="00E833F8" w:rsidRDefault="00E833F8" w:rsidP="00E833F8">
      <w:pPr>
        <w:spacing w:before="0" w:after="0"/>
      </w:pPr>
      <w:r w:rsidRPr="00E833F8">
        <w:rPr>
          <w:b/>
          <w:bCs/>
        </w:rPr>
        <w:t>Beispiele:</w:t>
      </w:r>
    </w:p>
    <w:p w14:paraId="4D03D483" w14:textId="5C651AA1" w:rsidR="00E833F8" w:rsidRPr="00E833F8" w:rsidRDefault="00E833F8" w:rsidP="00E833F8">
      <w:pPr>
        <w:numPr>
          <w:ilvl w:val="0"/>
          <w:numId w:val="1"/>
        </w:numPr>
        <w:spacing w:before="0" w:after="0"/>
      </w:pPr>
      <w:r w:rsidRPr="00E833F8">
        <w:t>(OpenAI</w:t>
      </w:r>
      <w:r w:rsidR="00ED6EE1">
        <w:t xml:space="preserve"> ChatGPT</w:t>
      </w:r>
      <w:r w:rsidRPr="00E833F8">
        <w:t>, 2025)</w:t>
      </w:r>
      <w:r>
        <w:t xml:space="preserve"> oder (</w:t>
      </w:r>
      <w:r w:rsidR="00ED6EE1" w:rsidRPr="00ED6EE1">
        <w:t>ChatGPT, persönliche Kommunikation, 22.</w:t>
      </w:r>
      <w:r w:rsidR="00ED6EE1">
        <w:rPr>
          <w:rFonts w:ascii="Arial" w:hAnsi="Arial" w:cs="Arial"/>
        </w:rPr>
        <w:t> </w:t>
      </w:r>
      <w:r w:rsidR="00ED6EE1" w:rsidRPr="00ED6EE1">
        <w:t>Januar</w:t>
      </w:r>
      <w:r w:rsidR="00ED6EE1">
        <w:rPr>
          <w:rFonts w:ascii="Arial" w:hAnsi="Arial" w:cs="Arial"/>
        </w:rPr>
        <w:t> </w:t>
      </w:r>
      <w:r w:rsidR="00ED6EE1" w:rsidRPr="00ED6EE1">
        <w:t>2025</w:t>
      </w:r>
      <w:r>
        <w:t>)</w:t>
      </w:r>
    </w:p>
    <w:p w14:paraId="26FC8A25" w14:textId="77777777" w:rsidR="00E833F8" w:rsidRPr="00E833F8" w:rsidRDefault="00E833F8" w:rsidP="00E833F8">
      <w:pPr>
        <w:numPr>
          <w:ilvl w:val="0"/>
          <w:numId w:val="1"/>
        </w:numPr>
        <w:spacing w:before="0" w:after="0"/>
      </w:pPr>
      <w:r w:rsidRPr="00E833F8">
        <w:t>Wenn die KI im Satz erwähnt wird: Laut OpenAI (2025) kann ...</w:t>
      </w:r>
    </w:p>
    <w:p w14:paraId="2E8FF69B" w14:textId="0F1125A0" w:rsidR="00E833F8" w:rsidRPr="00E833F8" w:rsidRDefault="00E833F8" w:rsidP="00534BEC">
      <w:pPr>
        <w:pStyle w:val="berschrift1"/>
      </w:pPr>
      <w:r>
        <w:t>Quellenverzeichnis</w:t>
      </w:r>
    </w:p>
    <w:p w14:paraId="63F475BE" w14:textId="044D1902" w:rsidR="00E833F8" w:rsidRPr="00E833F8" w:rsidRDefault="00ED6EE1" w:rsidP="00ED6EE1">
      <w:pPr>
        <w:spacing w:before="0" w:after="120"/>
      </w:pPr>
      <w:r w:rsidRPr="00ED6EE1">
        <w:t xml:space="preserve">Ein Eintrag im </w:t>
      </w:r>
      <w:r>
        <w:t>Quellenverzeichnis</w:t>
      </w:r>
      <w:r w:rsidRPr="00ED6EE1">
        <w:t xml:space="preserve"> ist oft nicht erforderlich, da KI-Inhalte als nicht dauerhaft verfügbar gelte</w:t>
      </w:r>
      <w:r>
        <w:t>n. Wenn doch, dann geben Sie die Quelle nach dem folgenden Muster an:</w:t>
      </w:r>
    </w:p>
    <w:p w14:paraId="5E961576" w14:textId="13267ECB" w:rsidR="00E833F8" w:rsidRPr="00E833F8" w:rsidRDefault="00E833F8" w:rsidP="00E833F8">
      <w:pPr>
        <w:spacing w:before="0" w:after="0"/>
        <w:ind w:left="2268" w:hanging="2268"/>
      </w:pPr>
      <w:r w:rsidRPr="00E833F8">
        <w:rPr>
          <w:b/>
          <w:bCs/>
        </w:rPr>
        <w:t>Format</w:t>
      </w:r>
      <w:r>
        <w:rPr>
          <w:b/>
          <w:bCs/>
        </w:rPr>
        <w:tab/>
      </w:r>
      <w:r w:rsidRPr="00E833F8">
        <w:t>Name der Organisation. (Jahr). Titel des KI-Tools (Version) [Art des Tools]. Anbieter. URL</w:t>
      </w:r>
    </w:p>
    <w:p w14:paraId="3ABB2B6F" w14:textId="02883B3D" w:rsidR="00E833F8" w:rsidRPr="00E833F8" w:rsidRDefault="00E833F8" w:rsidP="00E833F8">
      <w:pPr>
        <w:spacing w:before="0" w:after="0"/>
        <w:ind w:left="2268" w:hanging="2268"/>
      </w:pPr>
      <w:r w:rsidRPr="00E833F8">
        <w:rPr>
          <w:b/>
          <w:bCs/>
        </w:rPr>
        <w:t>Beispiel für ChatGPT</w:t>
      </w:r>
      <w:r>
        <w:rPr>
          <w:b/>
          <w:bCs/>
        </w:rPr>
        <w:tab/>
      </w:r>
      <w:r w:rsidRPr="00E833F8">
        <w:t xml:space="preserve">OpenAI. (2025). </w:t>
      </w:r>
      <w:r w:rsidRPr="00E833F8">
        <w:rPr>
          <w:i/>
          <w:iCs/>
        </w:rPr>
        <w:t>ChatGPT</w:t>
      </w:r>
      <w:r w:rsidRPr="00E833F8">
        <w:t xml:space="preserve"> (</w:t>
      </w:r>
      <w:r w:rsidR="00ED6EE1">
        <w:t>Version 4.0</w:t>
      </w:r>
      <w:r w:rsidRPr="00E833F8">
        <w:t xml:space="preserve">) [Large language model]. </w:t>
      </w:r>
      <w:r w:rsidR="00ED6EE1" w:rsidRPr="00ED6EE1">
        <w:t>Abgerufen am 22.</w:t>
      </w:r>
      <w:r w:rsidR="00ED6EE1">
        <w:rPr>
          <w:rFonts w:ascii="Arial" w:hAnsi="Arial" w:cs="Arial"/>
        </w:rPr>
        <w:t> </w:t>
      </w:r>
      <w:r w:rsidR="00ED6EE1" w:rsidRPr="00ED6EE1">
        <w:t>Januar</w:t>
      </w:r>
      <w:r w:rsidR="00ED6EE1">
        <w:rPr>
          <w:rFonts w:ascii="Arial" w:hAnsi="Arial" w:cs="Arial"/>
        </w:rPr>
        <w:t> </w:t>
      </w:r>
      <w:r w:rsidR="00ED6EE1" w:rsidRPr="00ED6EE1">
        <w:t>2025</w:t>
      </w:r>
      <w:r w:rsidR="00ED6EE1">
        <w:t xml:space="preserve">, von </w:t>
      </w:r>
      <w:r w:rsidRPr="00E833F8">
        <w:t xml:space="preserve">OpenAI. </w:t>
      </w:r>
      <w:hyperlink r:id="rId8" w:history="1">
        <w:r w:rsidR="00ED6EE1" w:rsidRPr="0071568C">
          <w:rPr>
            <w:rStyle w:val="Hyperlink"/>
          </w:rPr>
          <w:t>https://chatgpt.com</w:t>
        </w:r>
      </w:hyperlink>
      <w:hyperlink r:id="rId9" w:tgtFrame="_new" w:history="1"/>
    </w:p>
    <w:p w14:paraId="3513155F" w14:textId="77777777" w:rsidR="00E833F8" w:rsidRPr="00E833F8" w:rsidRDefault="00E833F8" w:rsidP="00534BEC">
      <w:pPr>
        <w:pStyle w:val="berschrift1"/>
      </w:pPr>
      <w:r w:rsidRPr="00E833F8">
        <w:t>Wichtige Hinweise</w:t>
      </w:r>
    </w:p>
    <w:p w14:paraId="65B7B49E" w14:textId="0AC951BD" w:rsidR="00E833F8" w:rsidRPr="00E833F8" w:rsidRDefault="00E833F8" w:rsidP="00E833F8">
      <w:pPr>
        <w:numPr>
          <w:ilvl w:val="0"/>
          <w:numId w:val="2"/>
        </w:numPr>
        <w:tabs>
          <w:tab w:val="clear" w:pos="360"/>
          <w:tab w:val="num" w:pos="720"/>
        </w:tabs>
        <w:ind w:left="357" w:hanging="357"/>
      </w:pPr>
      <w:r w:rsidRPr="00E833F8">
        <w:rPr>
          <w:b/>
          <w:bCs/>
        </w:rPr>
        <w:t>Abrufdatum angeben</w:t>
      </w:r>
      <w:r w:rsidRPr="00E833F8">
        <w:rPr>
          <w:b/>
          <w:bCs/>
        </w:rPr>
        <w:br/>
      </w:r>
      <w:r w:rsidRPr="00E833F8">
        <w:t>Falls die Inhalte dynamisch sind (</w:t>
      </w:r>
      <w:r w:rsidR="0089119E">
        <w:t>z. B.</w:t>
      </w:r>
      <w:r w:rsidRPr="00E833F8">
        <w:t xml:space="preserve"> ChatGPT gibt jedes Mal unterschiedliche Antworten), wird ein Abrufdatum empfohlen:</w:t>
      </w:r>
      <w:r w:rsidRPr="00E833F8">
        <w:br/>
      </w:r>
      <w:r w:rsidRPr="00E833F8">
        <w:rPr>
          <w:b/>
          <w:bCs/>
        </w:rPr>
        <w:t>Beispiel:</w:t>
      </w:r>
      <w:r w:rsidRPr="00E833F8">
        <w:t xml:space="preserve"> Abgerufen am 22.</w:t>
      </w:r>
      <w:r w:rsidR="00ED6EE1">
        <w:rPr>
          <w:rFonts w:ascii="Arial" w:hAnsi="Arial" w:cs="Arial"/>
        </w:rPr>
        <w:t> </w:t>
      </w:r>
      <w:r w:rsidRPr="00E833F8">
        <w:t>Januar</w:t>
      </w:r>
      <w:r w:rsidR="00ED6EE1">
        <w:rPr>
          <w:rFonts w:ascii="Arial" w:hAnsi="Arial" w:cs="Arial"/>
        </w:rPr>
        <w:t> </w:t>
      </w:r>
      <w:r w:rsidRPr="00E833F8">
        <w:t xml:space="preserve">2025, von </w:t>
      </w:r>
      <w:hyperlink r:id="rId10" w:tgtFrame="_new" w:history="1">
        <w:r w:rsidRPr="00E833F8">
          <w:rPr>
            <w:rStyle w:val="Hyperlink"/>
          </w:rPr>
          <w:t>https://chat.openai.com</w:t>
        </w:r>
      </w:hyperlink>
    </w:p>
    <w:p w14:paraId="2E70DEB8" w14:textId="1767539B" w:rsidR="00E833F8" w:rsidRPr="00E833F8" w:rsidRDefault="00E833F8" w:rsidP="00E833F8">
      <w:pPr>
        <w:numPr>
          <w:ilvl w:val="0"/>
          <w:numId w:val="2"/>
        </w:numPr>
        <w:tabs>
          <w:tab w:val="clear" w:pos="360"/>
          <w:tab w:val="num" w:pos="720"/>
        </w:tabs>
        <w:ind w:left="357" w:hanging="357"/>
      </w:pPr>
      <w:r w:rsidRPr="00E833F8">
        <w:rPr>
          <w:b/>
          <w:bCs/>
        </w:rPr>
        <w:t>Eigener Textanteil kennzeichnen</w:t>
      </w:r>
      <w:r>
        <w:rPr>
          <w:b/>
          <w:bCs/>
        </w:rPr>
        <w:br/>
      </w:r>
      <w:r w:rsidRPr="00E833F8">
        <w:t>Wenn die KI verwendet wurde, um Inhalte zu generieren, sollte im Text klar darauf hingewiesen werden.</w:t>
      </w:r>
      <w:r w:rsidRPr="00E833F8">
        <w:br/>
      </w:r>
      <w:r w:rsidRPr="00E833F8">
        <w:rPr>
          <w:b/>
          <w:bCs/>
        </w:rPr>
        <w:t>Beispiel:</w:t>
      </w:r>
      <w:r w:rsidRPr="00E833F8">
        <w:t xml:space="preserve"> </w:t>
      </w:r>
      <w:r>
        <w:t>«</w:t>
      </w:r>
      <w:r w:rsidRPr="00E833F8">
        <w:t xml:space="preserve">Die Informationen wurden mithilfe von ChatGPT </w:t>
      </w:r>
      <w:sdt>
        <w:sdtPr>
          <w:id w:val="191887126"/>
          <w:citation/>
        </w:sdtPr>
        <w:sdtContent>
          <w:r w:rsidR="008E721F">
            <w:fldChar w:fldCharType="begin"/>
          </w:r>
          <w:r w:rsidR="008E721F">
            <w:instrText xml:space="preserve"> CITATION Ope22 \l 2055 </w:instrText>
          </w:r>
          <w:r w:rsidR="008E721F">
            <w:fldChar w:fldCharType="separate"/>
          </w:r>
          <w:r w:rsidR="00EE2346">
            <w:rPr>
              <w:noProof/>
            </w:rPr>
            <w:t>(</w:t>
          </w:r>
          <w:r w:rsidR="00EE2346">
            <w:rPr>
              <w:smallCaps/>
              <w:noProof/>
            </w:rPr>
            <w:t>OpenAI</w:t>
          </w:r>
          <w:r w:rsidR="00EE2346">
            <w:rPr>
              <w:noProof/>
            </w:rPr>
            <w:t xml:space="preserve"> 2025)</w:t>
          </w:r>
          <w:r w:rsidR="008E721F">
            <w:fldChar w:fldCharType="end"/>
          </w:r>
        </w:sdtContent>
      </w:sdt>
      <w:r w:rsidRPr="00E833F8">
        <w:t xml:space="preserve"> generiert.</w:t>
      </w:r>
      <w:r>
        <w:t>»</w:t>
      </w:r>
    </w:p>
    <w:p w14:paraId="432DFCBA" w14:textId="183442BE" w:rsidR="00E833F8" w:rsidRPr="00E833F8" w:rsidRDefault="00E833F8" w:rsidP="00E833F8">
      <w:pPr>
        <w:numPr>
          <w:ilvl w:val="0"/>
          <w:numId w:val="2"/>
        </w:numPr>
        <w:tabs>
          <w:tab w:val="clear" w:pos="360"/>
          <w:tab w:val="num" w:pos="720"/>
        </w:tabs>
        <w:ind w:left="357" w:hanging="357"/>
      </w:pPr>
      <w:r w:rsidRPr="00E833F8">
        <w:rPr>
          <w:b/>
          <w:bCs/>
        </w:rPr>
        <w:t>Paraphrasen</w:t>
      </w:r>
      <w:r>
        <w:rPr>
          <w:b/>
          <w:bCs/>
        </w:rPr>
        <w:t xml:space="preserve"> (sinngemäss)</w:t>
      </w:r>
      <w:r w:rsidRPr="00E833F8">
        <w:rPr>
          <w:b/>
          <w:bCs/>
        </w:rPr>
        <w:t xml:space="preserve"> und direkte Zitate</w:t>
      </w:r>
    </w:p>
    <w:p w14:paraId="71F041E4" w14:textId="48B9AC6F" w:rsidR="00E833F8" w:rsidRDefault="00E833F8" w:rsidP="00E833F8">
      <w:pPr>
        <w:tabs>
          <w:tab w:val="num" w:pos="720"/>
        </w:tabs>
        <w:ind w:left="2127" w:hanging="1770"/>
      </w:pPr>
      <w:r w:rsidRPr="00E833F8">
        <w:t>Direktes Zitat</w:t>
      </w:r>
      <w:r>
        <w:tab/>
      </w:r>
      <w:r w:rsidRPr="00E833F8">
        <w:t>Markiere</w:t>
      </w:r>
      <w:r w:rsidR="00ED6EE1">
        <w:t>n Sie</w:t>
      </w:r>
      <w:r w:rsidRPr="00E833F8">
        <w:t xml:space="preserve"> die Antwort der KI als direktes Zitat</w:t>
      </w:r>
      <w:r w:rsidR="00ED6EE1">
        <w:t xml:space="preserve"> in Anführungszeichen</w:t>
      </w:r>
      <w:r w:rsidRPr="00E833F8">
        <w:t>, wenn sie wortwörtlich übernommen wird.</w:t>
      </w:r>
    </w:p>
    <w:p w14:paraId="7704864B" w14:textId="1C13A8E5" w:rsidR="009A2A6A" w:rsidRDefault="00E833F8" w:rsidP="00E833F8">
      <w:pPr>
        <w:tabs>
          <w:tab w:val="num" w:pos="720"/>
        </w:tabs>
        <w:ind w:left="2127" w:hanging="1770"/>
      </w:pPr>
      <w:r w:rsidRPr="00E833F8">
        <w:t>Paraphrasieren</w:t>
      </w:r>
      <w:r>
        <w:tab/>
      </w:r>
      <w:r w:rsidRPr="00E833F8">
        <w:t>Die KI als Quelle nennen, aber den Text in eigenen Worten wiedergeben.</w:t>
      </w:r>
    </w:p>
    <w:p w14:paraId="695356E2" w14:textId="77777777" w:rsidR="00E833F8" w:rsidRPr="00E833F8" w:rsidRDefault="00E833F8" w:rsidP="00534BEC">
      <w:pPr>
        <w:pStyle w:val="berschrift1"/>
      </w:pPr>
      <w:r w:rsidRPr="00E833F8">
        <w:lastRenderedPageBreak/>
        <w:t>Zusätzliche Dokumentation</w:t>
      </w:r>
    </w:p>
    <w:p w14:paraId="3D391928" w14:textId="77777777" w:rsidR="00E833F8" w:rsidRPr="00E833F8" w:rsidRDefault="00E833F8" w:rsidP="00E833F8">
      <w:pPr>
        <w:tabs>
          <w:tab w:val="num" w:pos="720"/>
        </w:tabs>
        <w:ind w:left="1769" w:hanging="1769"/>
      </w:pPr>
      <w:r w:rsidRPr="00E833F8">
        <w:t>Viele Institutionen verlangen eine detaillierte Dokumentation der KI-Nutzung:</w:t>
      </w:r>
    </w:p>
    <w:p w14:paraId="182C909C" w14:textId="15AAD692" w:rsidR="00E833F8" w:rsidRPr="00E833F8" w:rsidRDefault="00E833F8" w:rsidP="00E833F8">
      <w:pPr>
        <w:numPr>
          <w:ilvl w:val="0"/>
          <w:numId w:val="4"/>
        </w:numPr>
      </w:pPr>
      <w:r w:rsidRPr="00E833F8">
        <w:t>Auflistung aller Prompts und zugehörigen Outputs im Anhang</w:t>
      </w:r>
    </w:p>
    <w:p w14:paraId="0E6A9F83" w14:textId="77777777" w:rsidR="00E833F8" w:rsidRDefault="00E833F8" w:rsidP="00E833F8">
      <w:pPr>
        <w:numPr>
          <w:ilvl w:val="0"/>
          <w:numId w:val="4"/>
        </w:numPr>
      </w:pPr>
      <w:r w:rsidRPr="00E833F8">
        <w:t>Genaue Angabe des verwendeten KI-Tools inkl. Versionsbezeichnung und Zugriffsdatum</w:t>
      </w:r>
    </w:p>
    <w:p w14:paraId="0E511244" w14:textId="2A7BCFDB" w:rsidR="00E833F8" w:rsidRDefault="00E833F8" w:rsidP="00E833F8">
      <w:r w:rsidRPr="00E833F8">
        <w:t>Es ist wichtig zu beachten, dass sich die Richtlinien für das Zitieren von KI-Quellen noch in der Entwicklung befinden. Es empfiehlt sich, die aktuel</w:t>
      </w:r>
      <w:r>
        <w:t>l</w:t>
      </w:r>
      <w:r w:rsidRPr="00E833F8">
        <w:t>en Vorgaben der jeweiligen Institution oder des Fachbereichs zu konsultieren.</w:t>
      </w:r>
    </w:p>
    <w:p w14:paraId="6FA08CBF" w14:textId="0BD832C9" w:rsidR="00956FF8" w:rsidRPr="00EE2346" w:rsidRDefault="00956FF8" w:rsidP="00534BEC">
      <w:pPr>
        <w:pStyle w:val="berschrift1"/>
        <w:numPr>
          <w:ilvl w:val="0"/>
          <w:numId w:val="0"/>
        </w:numPr>
        <w:rPr>
          <w:lang w:val="fr-CH"/>
        </w:rPr>
      </w:pPr>
      <w:r w:rsidRPr="00EE2346">
        <w:rPr>
          <w:lang w:val="fr-CH"/>
        </w:rPr>
        <w:t>Quellenverzeichis</w:t>
      </w:r>
    </w:p>
    <w:p w14:paraId="43C71277" w14:textId="77777777" w:rsidR="00A5313C" w:rsidRPr="00A5313C" w:rsidRDefault="00956FF8" w:rsidP="00A5313C">
      <w:pPr>
        <w:pStyle w:val="Literaturverzeichnis"/>
        <w:rPr>
          <w:noProof/>
          <w:kern w:val="0"/>
          <w:sz w:val="24"/>
          <w:lang w:val="en-US"/>
          <w14:ligatures w14:val="none"/>
        </w:rPr>
      </w:pPr>
      <w:r>
        <w:fldChar w:fldCharType="begin"/>
      </w:r>
      <w:r w:rsidRPr="00A5313C">
        <w:rPr>
          <w:lang w:val="en-US"/>
        </w:rPr>
        <w:instrText xml:space="preserve"> BIBLIOGRAPHY  \l 2055 </w:instrText>
      </w:r>
      <w:r>
        <w:fldChar w:fldCharType="separate"/>
      </w:r>
      <w:r w:rsidR="00A5313C" w:rsidRPr="00A5313C">
        <w:rPr>
          <w:b/>
          <w:bCs/>
          <w:smallCaps/>
          <w:noProof/>
          <w:lang w:val="en-US"/>
        </w:rPr>
        <w:t>DeepSeek</w:t>
      </w:r>
      <w:r w:rsidR="00A5313C" w:rsidRPr="00A5313C">
        <w:rPr>
          <w:b/>
          <w:bCs/>
          <w:noProof/>
          <w:lang w:val="en-US"/>
        </w:rPr>
        <w:t xml:space="preserve"> (2025): </w:t>
      </w:r>
      <w:r w:rsidR="00A5313C" w:rsidRPr="00A5313C">
        <w:rPr>
          <w:noProof/>
          <w:lang w:val="en-US"/>
        </w:rPr>
        <w:t>OpenAI [Antwort auf DeepThink-Anfrage]. [Large language model]. &lt;https://chat.deepseek.com/&gt;. 27.01.2025.</w:t>
      </w:r>
    </w:p>
    <w:p w14:paraId="471C2A75" w14:textId="77777777" w:rsidR="00A5313C" w:rsidRPr="00A5313C" w:rsidRDefault="00A5313C" w:rsidP="00A5313C">
      <w:pPr>
        <w:pStyle w:val="Literaturverzeichnis"/>
        <w:rPr>
          <w:noProof/>
          <w:lang w:val="en-US"/>
        </w:rPr>
      </w:pPr>
      <w:r w:rsidRPr="00A5313C">
        <w:rPr>
          <w:b/>
          <w:bCs/>
          <w:smallCaps/>
          <w:noProof/>
          <w:lang w:val="en-US"/>
        </w:rPr>
        <w:t>Microsoft</w:t>
      </w:r>
      <w:r w:rsidRPr="00A5313C">
        <w:rPr>
          <w:b/>
          <w:bCs/>
          <w:noProof/>
          <w:lang w:val="en-US"/>
        </w:rPr>
        <w:t xml:space="preserve"> (2025): </w:t>
      </w:r>
      <w:r w:rsidRPr="00A5313C">
        <w:rPr>
          <w:noProof/>
          <w:lang w:val="en-US"/>
        </w:rPr>
        <w:t>Copilot (Version 4.0). [Large language model]. &lt;https://m365.cloud.microsoft/chat&gt;. 22.01.2025.</w:t>
      </w:r>
    </w:p>
    <w:p w14:paraId="1E95B26F" w14:textId="77777777" w:rsidR="00A5313C" w:rsidRPr="00A5313C" w:rsidRDefault="00A5313C" w:rsidP="00A5313C">
      <w:pPr>
        <w:pStyle w:val="Literaturverzeichnis"/>
        <w:rPr>
          <w:noProof/>
          <w:lang w:val="en-US"/>
        </w:rPr>
      </w:pPr>
      <w:r w:rsidRPr="00A5313C">
        <w:rPr>
          <w:b/>
          <w:bCs/>
          <w:smallCaps/>
          <w:noProof/>
          <w:lang w:val="en-US"/>
        </w:rPr>
        <w:t>OpenAI</w:t>
      </w:r>
      <w:r w:rsidRPr="00A5313C">
        <w:rPr>
          <w:b/>
          <w:bCs/>
          <w:noProof/>
          <w:lang w:val="en-US"/>
        </w:rPr>
        <w:t xml:space="preserve"> (2025): </w:t>
      </w:r>
      <w:r w:rsidRPr="00A5313C">
        <w:rPr>
          <w:noProof/>
          <w:lang w:val="en-US"/>
        </w:rPr>
        <w:t>ChatGPT (Version 4.0). [Large language model]. &lt;https://chatgpt.com/&gt;. 22.01.2025.</w:t>
      </w:r>
    </w:p>
    <w:p w14:paraId="6FEAFD53" w14:textId="77777777" w:rsidR="00A5313C" w:rsidRDefault="00A5313C" w:rsidP="00A5313C">
      <w:pPr>
        <w:pStyle w:val="Literaturverzeichnis"/>
        <w:rPr>
          <w:noProof/>
        </w:rPr>
      </w:pPr>
      <w:r w:rsidRPr="00A5313C">
        <w:rPr>
          <w:b/>
          <w:bCs/>
          <w:smallCaps/>
          <w:noProof/>
          <w:lang w:val="en-US"/>
        </w:rPr>
        <w:t>Perplexity</w:t>
      </w:r>
      <w:r w:rsidRPr="00A5313C">
        <w:rPr>
          <w:b/>
          <w:bCs/>
          <w:noProof/>
          <w:lang w:val="en-US"/>
        </w:rPr>
        <w:t xml:space="preserve"> (2025): </w:t>
      </w:r>
      <w:r w:rsidRPr="00A5313C">
        <w:rPr>
          <w:noProof/>
          <w:lang w:val="en-US"/>
        </w:rPr>
        <w:t xml:space="preserve">Perplexity.ai (Version 2.37.1). [Large language model]. &lt;https://www.perplexity.ai/&gt;. </w:t>
      </w:r>
      <w:r>
        <w:rPr>
          <w:noProof/>
        </w:rPr>
        <w:t>22.01.2025.</w:t>
      </w:r>
    </w:p>
    <w:p w14:paraId="2C4BF176" w14:textId="462EFBEF" w:rsidR="00A5313C" w:rsidRDefault="00956FF8" w:rsidP="009F7AD6">
      <w:pPr>
        <w:ind w:left="284" w:hanging="284"/>
      </w:pPr>
      <w:r>
        <w:fldChar w:fldCharType="end"/>
      </w:r>
    </w:p>
    <w:p w14:paraId="38471900" w14:textId="77777777" w:rsidR="009F7AD6" w:rsidRDefault="009F7AD6" w:rsidP="009F7AD6">
      <w:pPr>
        <w:pStyle w:val="berschrift1"/>
        <w:pageBreakBefore/>
        <w:numPr>
          <w:ilvl w:val="0"/>
          <w:numId w:val="0"/>
        </w:numPr>
        <w:ind w:left="284" w:hanging="284"/>
      </w:pPr>
      <w:r>
        <w:lastRenderedPageBreak/>
        <w:t>Anhang</w:t>
      </w:r>
    </w:p>
    <w:p w14:paraId="57AEA979" w14:textId="4E7AD159" w:rsidR="00A5313C" w:rsidRPr="009F7AD6" w:rsidRDefault="009F7AD6" w:rsidP="009F7AD6">
      <w:pPr>
        <w:pStyle w:val="berschrift2"/>
      </w:pPr>
      <w:r w:rsidRPr="009F7AD6">
        <w:t>S</w:t>
      </w:r>
      <w:r w:rsidR="00A5313C" w:rsidRPr="009F7AD6">
        <w:t xml:space="preserve">uche </w:t>
      </w:r>
      <w:r w:rsidRPr="009F7AD6">
        <w:t>mit</w:t>
      </w:r>
      <w:r w:rsidR="00A5313C" w:rsidRPr="009F7AD6">
        <w:t xml:space="preserve"> Deep</w:t>
      </w:r>
      <w:r w:rsidR="00A5313C" w:rsidRPr="009F7AD6">
        <w:t>S</w:t>
      </w:r>
      <w:r w:rsidR="00A5313C" w:rsidRPr="009F7AD6">
        <w:t>eek</w:t>
      </w:r>
    </w:p>
    <w:p w14:paraId="62E78B13" w14:textId="5BE803C6" w:rsidR="009F7AD6" w:rsidRPr="00A5313C" w:rsidRDefault="009F7AD6" w:rsidP="00A5313C">
      <w:r>
        <w:t>DeepSeek ist eine c</w:t>
      </w:r>
      <w:r w:rsidR="00A5313C">
        <w:t>hinesische Open Source KI-Maschine, die auf OpenAIs ChatGPT beruht. Im Gegensatz</w:t>
      </w:r>
      <w:r>
        <w:t xml:space="preserve"> zu ChatGPT</w:t>
      </w:r>
      <w:r w:rsidR="00A5313C">
        <w:t xml:space="preserve"> ist die </w:t>
      </w:r>
      <w:r>
        <w:t>«</w:t>
      </w:r>
      <w:r w:rsidR="00A5313C">
        <w:t>Reasoning-Stufe</w:t>
      </w:r>
      <w:r>
        <w:t>»</w:t>
      </w:r>
      <w:r w:rsidR="00A5313C">
        <w:t xml:space="preserve"> kostenlos.</w:t>
      </w:r>
      <w:r>
        <w:t xml:space="preserve"> </w:t>
      </w:r>
      <w:r w:rsidR="00A5313C">
        <w:t xml:space="preserve">Auf </w:t>
      </w:r>
      <w:r>
        <w:t>eine e</w:t>
      </w:r>
      <w:r w:rsidR="00A5313C">
        <w:t xml:space="preserve">rhalte ich zuerst ein </w:t>
      </w:r>
      <w:r w:rsidR="00A5313C" w:rsidRPr="009F7AD6">
        <w:rPr>
          <w:b/>
        </w:rPr>
        <w:t>Reasoning</w:t>
      </w:r>
      <w:r>
        <w:t xml:space="preserve"> (</w:t>
      </w:r>
      <w:r w:rsidRPr="009F7AD6">
        <w:t>Informationen zu verarbeiten, logische Schlüsse zu ziehen und Entscheidungen zu treffen</w:t>
      </w:r>
      <w:r>
        <w:t>)</w:t>
      </w:r>
      <w:r w:rsidR="00A5313C">
        <w:t xml:space="preserve"> und dann die Antwort.</w:t>
      </w:r>
      <w:r>
        <w:t xml:space="preserve"> Beispiel: </w:t>
      </w:r>
      <w:r>
        <w:t>«Wie zitiere ich im APA-Stil?</w:t>
      </w:r>
    </w:p>
    <w:p w14:paraId="7478D708" w14:textId="77777777" w:rsidR="00A5313C" w:rsidRDefault="00A5313C" w:rsidP="009F7AD6">
      <w:pPr>
        <w:pStyle w:val="berschrift2"/>
      </w:pPr>
      <w:r>
        <w:t>Reasoning</w:t>
      </w:r>
    </w:p>
    <w:p w14:paraId="5ADE4737" w14:textId="77777777" w:rsidR="00A5313C" w:rsidRPr="00D808A5" w:rsidRDefault="00A5313C" w:rsidP="00A5313C">
      <w:pPr>
        <w:spacing w:before="0" w:after="0"/>
      </w:pPr>
      <w:r w:rsidRPr="00D808A5">
        <w:t>Okay, ich muss erklären, wie man den APA-Zitierstil verwendet. Zuerst überlege ich, welche Aspekte wichtig sind. APA wird ja hauptsächlich in den Sozialwissenschaften verwendet. Da gibt es zwei Hauptteile: die Zitate im Text und das Literaturverzeichnis am Ende.</w:t>
      </w:r>
    </w:p>
    <w:p w14:paraId="1C5EE5D2" w14:textId="77777777" w:rsidR="00A5313C" w:rsidRPr="00D808A5" w:rsidRDefault="00A5313C" w:rsidP="00A5313C">
      <w:pPr>
        <w:spacing w:before="0" w:after="0"/>
      </w:pPr>
      <w:r w:rsidRPr="00D808A5">
        <w:t>Für die In-Text-Zitate: Man muss den Autor und das Erscheinungsjahr nennen. Wenn es ein direktes Zitat ist, auch die Seitenzahl. Wie genau formuliert man das? Bei einem Autor steht (Nachname, Jahr). Wenn der Autor schon im Satz genannt wird, dann nur das Jahr in Klammern. Bei zwei Autoren werden beide genannt, bei drei oder mehr nur der erste mit "et al.". Bei mehreren Quellen in einer Klammer sortiert man sie alphabetisch und trennt sie mit Semikolons.</w:t>
      </w:r>
    </w:p>
    <w:p w14:paraId="7FA35EC9" w14:textId="77777777" w:rsidR="00A5313C" w:rsidRPr="00D808A5" w:rsidRDefault="00A5313C" w:rsidP="00A5313C">
      <w:pPr>
        <w:spacing w:before="0" w:after="0"/>
      </w:pPr>
      <w:r w:rsidRPr="00D808A5">
        <w:t>Dann das Literaturverzeichnis. Jeder Eintrag muss alle notwendigen Informationen enthalten und einheitlich formatiert sein. Bücher: Autor, Jahr, Titel (kursiv), Verlag. Zeitschriftenartikel: Autor, Jahr, Titel des Artikels, Zeitschriftentitel kursiv, Bandnummer kursiv, Heftnummer in Klammern, Seitenzahlen. Online-Quellen brauchen eine DOI oder URL. Die DOI sollte als URL formatiert sein. Bei Websites ohne Autor beginnt man mit dem Titel und gibt das Datum an.</w:t>
      </w:r>
    </w:p>
    <w:p w14:paraId="39783962" w14:textId="77777777" w:rsidR="00A5313C" w:rsidRPr="00D808A5" w:rsidRDefault="00A5313C" w:rsidP="00A5313C">
      <w:pPr>
        <w:spacing w:before="0" w:after="0"/>
      </w:pPr>
      <w:r w:rsidRPr="00D808A5">
        <w:t>Vielleicht noch Beispiele nennen, um es klarer zu machen. Und auf häufige Fehler hinweisen, wie fehlende Seitenzahlen bei direkten Zitaten oder falsche Formatierung des Literaturverzeichnisses. Eventuell erwähnen, dass manche Details je nach Quelle variieren können, z.B. bei Kapiteln in Sammelbänden oder bei Online-Medien. Außerdem Tools wie Zotero oder Citavi empfehlen, die beim Generieren der Zitate helfen können.</w:t>
      </w:r>
    </w:p>
    <w:p w14:paraId="737280C5" w14:textId="1383EA60" w:rsidR="00A5313C" w:rsidRDefault="00A5313C" w:rsidP="009F7AD6">
      <w:pPr>
        <w:spacing w:before="0" w:after="0"/>
      </w:pPr>
      <w:r w:rsidRPr="00D808A5">
        <w:t>Ich sollte auch strukturiert vorgehen: Zuerst In-Text-Zitate erklären, dann das Literaturverzeichnis, jeweils mit Beispielen. Vielleicht am Ende eine Zusammenfassung der wichtigsten Punkte. Und darauf hinweisen, dass man immer die aktuellste Version der APA-Richtlinien konsultieren sollte, da sich Details ändern können.</w:t>
      </w:r>
    </w:p>
    <w:p w14:paraId="0AC30792" w14:textId="77777777" w:rsidR="00A5313C" w:rsidRDefault="00A5313C" w:rsidP="009F7AD6">
      <w:pPr>
        <w:pStyle w:val="berschrift2"/>
      </w:pPr>
      <w:r>
        <w:t>Antwort</w:t>
      </w:r>
    </w:p>
    <w:p w14:paraId="77062535" w14:textId="77777777" w:rsidR="00A5313C" w:rsidRDefault="00A5313C" w:rsidP="00A5313C">
      <w:r>
        <w:t>Der **APA-Zitierstil** (American Psychological Association) wird vor allem in den Sozialwissenschaften genutzt. Hier eine strukturierte Anleitung:</w:t>
      </w:r>
    </w:p>
    <w:p w14:paraId="234B2F5B" w14:textId="12F81E0F" w:rsidR="00A5313C" w:rsidRPr="009F7AD6" w:rsidRDefault="00A5313C" w:rsidP="009F7AD6">
      <w:pPr>
        <w:pStyle w:val="Listenabsatz"/>
        <w:keepNext/>
        <w:numPr>
          <w:ilvl w:val="0"/>
          <w:numId w:val="13"/>
        </w:numPr>
        <w:tabs>
          <w:tab w:val="clear" w:pos="720"/>
        </w:tabs>
        <w:spacing w:before="120" w:after="0"/>
        <w:ind w:left="284" w:hanging="284"/>
        <w:rPr>
          <w:b/>
          <w:bCs/>
        </w:rPr>
      </w:pPr>
      <w:r w:rsidRPr="009F7AD6">
        <w:rPr>
          <w:b/>
          <w:bCs/>
        </w:rPr>
        <w:t>Zitate im Text</w:t>
      </w:r>
    </w:p>
    <w:p w14:paraId="16648855" w14:textId="72E600EF" w:rsidR="00A5313C" w:rsidRPr="00D808A5" w:rsidRDefault="00A5313C" w:rsidP="00957D56">
      <w:pPr>
        <w:numPr>
          <w:ilvl w:val="0"/>
          <w:numId w:val="6"/>
        </w:numPr>
        <w:tabs>
          <w:tab w:val="clear" w:pos="720"/>
        </w:tabs>
        <w:spacing w:before="0" w:after="0" w:line="240" w:lineRule="auto"/>
        <w:ind w:left="567" w:hanging="283"/>
      </w:pPr>
      <w:r w:rsidRPr="00D808A5">
        <w:rPr>
          <w:b/>
          <w:bCs/>
        </w:rPr>
        <w:t>Grundformat</w:t>
      </w:r>
      <w:r w:rsidRPr="00D808A5">
        <w:t>:</w:t>
      </w:r>
      <w:r w:rsidRPr="00D808A5">
        <w:br/>
        <w:t>(Autor, Jahr)</w:t>
      </w:r>
      <w:r w:rsidR="00957D56">
        <w:t xml:space="preserve"> </w:t>
      </w:r>
      <w:r w:rsidRPr="00D808A5">
        <w:t>oder</w:t>
      </w:r>
      <w:r w:rsidR="00957D56">
        <w:t xml:space="preserve"> </w:t>
      </w:r>
      <w:r w:rsidRPr="00D808A5">
        <w:t xml:space="preserve">Autor (Jahr) </w:t>
      </w:r>
      <w:r w:rsidR="00957D56">
        <w:t>…</w:t>
      </w:r>
      <w:r w:rsidRPr="00D808A5">
        <w:br/>
      </w:r>
      <w:r w:rsidRPr="00D808A5">
        <w:rPr>
          <w:b/>
          <w:bCs/>
        </w:rPr>
        <w:t>Beispiel</w:t>
      </w:r>
      <w:r w:rsidRPr="00D808A5">
        <w:t>:</w:t>
      </w:r>
      <w:r w:rsidRPr="00D808A5">
        <w:br/>
        <w:t>(Müller, 2020)</w:t>
      </w:r>
      <w:r w:rsidR="00957D56">
        <w:t xml:space="preserve"> </w:t>
      </w:r>
      <w:r w:rsidRPr="00D808A5">
        <w:t>oder</w:t>
      </w:r>
      <w:r w:rsidR="00957D56">
        <w:t xml:space="preserve"> </w:t>
      </w:r>
      <w:r w:rsidRPr="00D808A5">
        <w:t xml:space="preserve">Müller (2020) argumentiert, dass </w:t>
      </w:r>
      <w:r w:rsidR="00957D56">
        <w:t>…</w:t>
      </w:r>
    </w:p>
    <w:p w14:paraId="29CEE94A" w14:textId="2C52F0FF" w:rsidR="00A5313C" w:rsidRPr="00D808A5" w:rsidRDefault="00A5313C" w:rsidP="00957D56">
      <w:pPr>
        <w:numPr>
          <w:ilvl w:val="0"/>
          <w:numId w:val="6"/>
        </w:numPr>
        <w:tabs>
          <w:tab w:val="clear" w:pos="720"/>
        </w:tabs>
        <w:spacing w:before="0" w:after="0" w:line="240" w:lineRule="auto"/>
        <w:ind w:left="567" w:hanging="283"/>
      </w:pPr>
      <w:r w:rsidRPr="00D808A5">
        <w:rPr>
          <w:b/>
          <w:bCs/>
        </w:rPr>
        <w:lastRenderedPageBreak/>
        <w:t>Direkte</w:t>
      </w:r>
      <w:r w:rsidR="00957D56">
        <w:rPr>
          <w:b/>
          <w:bCs/>
        </w:rPr>
        <w:t xml:space="preserve"> </w:t>
      </w:r>
      <w:r w:rsidRPr="00D808A5">
        <w:rPr>
          <w:b/>
          <w:bCs/>
        </w:rPr>
        <w:t>Zitate</w:t>
      </w:r>
      <w:r w:rsidR="00957D56">
        <w:rPr>
          <w:b/>
          <w:bCs/>
        </w:rPr>
        <w:t xml:space="preserve"> </w:t>
      </w:r>
      <w:r w:rsidRPr="00D808A5">
        <w:t>(wörtliche</w:t>
      </w:r>
      <w:r w:rsidR="00957D56">
        <w:t xml:space="preserve"> </w:t>
      </w:r>
      <w:r w:rsidRPr="00D808A5">
        <w:t>Übernahme):</w:t>
      </w:r>
      <w:r w:rsidRPr="00D808A5">
        <w:br/>
        <w:t>Füge</w:t>
      </w:r>
      <w:r w:rsidR="00957D56">
        <w:t xml:space="preserve"> </w:t>
      </w:r>
      <w:r w:rsidRPr="00D808A5">
        <w:t>die</w:t>
      </w:r>
      <w:r w:rsidR="00957D56">
        <w:t xml:space="preserve"> </w:t>
      </w:r>
      <w:r w:rsidRPr="00D808A5">
        <w:rPr>
          <w:b/>
          <w:bCs/>
        </w:rPr>
        <w:t>Seitenzahl</w:t>
      </w:r>
      <w:r w:rsidR="00957D56">
        <w:t xml:space="preserve"> </w:t>
      </w:r>
      <w:r w:rsidRPr="00D808A5">
        <w:t>hinzu.</w:t>
      </w:r>
      <w:r w:rsidRPr="00D808A5">
        <w:br/>
      </w:r>
      <w:r w:rsidRPr="00D808A5">
        <w:rPr>
          <w:b/>
          <w:bCs/>
        </w:rPr>
        <w:t>Beispiel</w:t>
      </w:r>
      <w:r w:rsidRPr="00D808A5">
        <w:t>:</w:t>
      </w:r>
      <w:r w:rsidRPr="00D808A5">
        <w:br/>
        <w:t>(Müller, 2020, S. 45)</w:t>
      </w:r>
      <w:r w:rsidR="00957D56">
        <w:t xml:space="preserve"> </w:t>
      </w:r>
      <w:r w:rsidRPr="00D808A5">
        <w:t>oder</w:t>
      </w:r>
      <w:r w:rsidR="00957D56">
        <w:t xml:space="preserve"> </w:t>
      </w:r>
      <w:r w:rsidRPr="00D808A5">
        <w:t>Müller (2020) schreibt: "..." (S. 45).</w:t>
      </w:r>
    </w:p>
    <w:p w14:paraId="01D88F82" w14:textId="77777777" w:rsidR="00A5313C" w:rsidRPr="00D808A5" w:rsidRDefault="00A5313C" w:rsidP="00957D56">
      <w:pPr>
        <w:numPr>
          <w:ilvl w:val="0"/>
          <w:numId w:val="6"/>
        </w:numPr>
        <w:tabs>
          <w:tab w:val="clear" w:pos="720"/>
        </w:tabs>
        <w:spacing w:before="0" w:after="0" w:line="240" w:lineRule="auto"/>
        <w:ind w:left="567" w:hanging="283"/>
      </w:pPr>
      <w:r w:rsidRPr="00D808A5">
        <w:rPr>
          <w:b/>
          <w:bCs/>
        </w:rPr>
        <w:t>Mehrere Autoren</w:t>
      </w:r>
      <w:r w:rsidRPr="00D808A5">
        <w:t>:</w:t>
      </w:r>
    </w:p>
    <w:p w14:paraId="6C06169C" w14:textId="1B3C9E90" w:rsidR="00A5313C" w:rsidRPr="00D808A5" w:rsidRDefault="00A5313C" w:rsidP="00957D56">
      <w:pPr>
        <w:numPr>
          <w:ilvl w:val="1"/>
          <w:numId w:val="6"/>
        </w:numPr>
        <w:spacing w:before="0" w:after="0" w:line="240" w:lineRule="auto"/>
        <w:ind w:left="567" w:hanging="283"/>
      </w:pPr>
      <w:r w:rsidRPr="00D808A5">
        <w:rPr>
          <w:b/>
          <w:bCs/>
        </w:rPr>
        <w:t>2 Autoren</w:t>
      </w:r>
      <w:r w:rsidRPr="00D808A5">
        <w:t>: Immer beide nennen:</w:t>
      </w:r>
      <w:r w:rsidR="00957D56">
        <w:t xml:space="preserve"> </w:t>
      </w:r>
      <w:r w:rsidRPr="00D808A5">
        <w:t>(Müller &amp; Schmidt, 2020).</w:t>
      </w:r>
    </w:p>
    <w:p w14:paraId="409E5B35" w14:textId="6513EDBE" w:rsidR="00A5313C" w:rsidRPr="00D808A5" w:rsidRDefault="00A5313C" w:rsidP="00957D56">
      <w:pPr>
        <w:numPr>
          <w:ilvl w:val="1"/>
          <w:numId w:val="6"/>
        </w:numPr>
        <w:spacing w:before="0" w:after="0" w:line="240" w:lineRule="auto"/>
        <w:ind w:left="567" w:hanging="283"/>
      </w:pPr>
      <w:r w:rsidRPr="00D808A5">
        <w:rPr>
          <w:b/>
          <w:bCs/>
        </w:rPr>
        <w:t>3+ Autoren</w:t>
      </w:r>
      <w:r w:rsidRPr="00D808A5">
        <w:t>: Nur der erste Autor +</w:t>
      </w:r>
      <w:r w:rsidR="00957D56">
        <w:t xml:space="preserve"> </w:t>
      </w:r>
      <w:r w:rsidRPr="00D808A5">
        <w:t>et</w:t>
      </w:r>
      <w:r w:rsidR="00957D56">
        <w:t xml:space="preserve"> </w:t>
      </w:r>
      <w:r w:rsidRPr="00D808A5">
        <w:t>al.:</w:t>
      </w:r>
      <w:r w:rsidR="00957D56">
        <w:t xml:space="preserve"> </w:t>
      </w:r>
      <w:r w:rsidRPr="00D808A5">
        <w:t>(Müller</w:t>
      </w:r>
      <w:r w:rsidR="00957D56">
        <w:t xml:space="preserve"> </w:t>
      </w:r>
      <w:r w:rsidRPr="00D808A5">
        <w:t>et</w:t>
      </w:r>
      <w:r w:rsidR="00957D56">
        <w:t xml:space="preserve"> </w:t>
      </w:r>
      <w:r w:rsidRPr="00D808A5">
        <w:t>al.,</w:t>
      </w:r>
      <w:r w:rsidR="00957D56">
        <w:t xml:space="preserve"> </w:t>
      </w:r>
      <w:r w:rsidRPr="00D808A5">
        <w:t>2020).</w:t>
      </w:r>
    </w:p>
    <w:p w14:paraId="161DC677" w14:textId="240914AC" w:rsidR="00A5313C" w:rsidRPr="00D808A5" w:rsidRDefault="00A5313C" w:rsidP="00957D56">
      <w:pPr>
        <w:numPr>
          <w:ilvl w:val="0"/>
          <w:numId w:val="6"/>
        </w:numPr>
        <w:tabs>
          <w:tab w:val="clear" w:pos="720"/>
        </w:tabs>
        <w:spacing w:before="0" w:after="0" w:line="240" w:lineRule="auto"/>
        <w:ind w:left="567" w:hanging="283"/>
      </w:pPr>
      <w:r w:rsidRPr="00D808A5">
        <w:rPr>
          <w:b/>
          <w:bCs/>
        </w:rPr>
        <w:t>Mehrere</w:t>
      </w:r>
      <w:r w:rsidR="00957D56">
        <w:rPr>
          <w:b/>
          <w:bCs/>
        </w:rPr>
        <w:t xml:space="preserve"> </w:t>
      </w:r>
      <w:r w:rsidRPr="00D808A5">
        <w:rPr>
          <w:b/>
          <w:bCs/>
        </w:rPr>
        <w:t>Quellen</w:t>
      </w:r>
      <w:r w:rsidR="00957D56">
        <w:rPr>
          <w:b/>
          <w:bCs/>
        </w:rPr>
        <w:t xml:space="preserve"> </w:t>
      </w:r>
      <w:r w:rsidRPr="00D808A5">
        <w:rPr>
          <w:b/>
          <w:bCs/>
        </w:rPr>
        <w:t>in</w:t>
      </w:r>
      <w:r w:rsidR="00957D56">
        <w:rPr>
          <w:b/>
          <w:bCs/>
        </w:rPr>
        <w:t xml:space="preserve"> </w:t>
      </w:r>
      <w:r w:rsidRPr="00D808A5">
        <w:rPr>
          <w:b/>
          <w:bCs/>
        </w:rPr>
        <w:t>einer</w:t>
      </w:r>
      <w:r w:rsidR="00957D56">
        <w:rPr>
          <w:b/>
          <w:bCs/>
        </w:rPr>
        <w:t xml:space="preserve"> </w:t>
      </w:r>
      <w:r w:rsidRPr="00D808A5">
        <w:rPr>
          <w:b/>
          <w:bCs/>
        </w:rPr>
        <w:t>Klammer</w:t>
      </w:r>
      <w:r w:rsidRPr="00D808A5">
        <w:t>:</w:t>
      </w:r>
      <w:r w:rsidRPr="00D808A5">
        <w:br/>
        <w:t>Alphabetisch sortiert, getrennt durch Semikolons:</w:t>
      </w:r>
      <w:r w:rsidRPr="00D808A5">
        <w:br/>
        <w:t>(Müller, 2020; Schmidt, 2018; Wagner et al., 2019).</w:t>
      </w:r>
    </w:p>
    <w:p w14:paraId="1120225E" w14:textId="3FBF911D" w:rsidR="00A5313C" w:rsidRPr="00D808A5" w:rsidRDefault="00A5313C" w:rsidP="009F7AD6">
      <w:pPr>
        <w:pStyle w:val="Listenabsatz"/>
        <w:keepNext/>
        <w:numPr>
          <w:ilvl w:val="0"/>
          <w:numId w:val="13"/>
        </w:numPr>
        <w:tabs>
          <w:tab w:val="clear" w:pos="720"/>
        </w:tabs>
        <w:spacing w:before="120" w:after="0"/>
        <w:ind w:left="284" w:hanging="284"/>
        <w:rPr>
          <w:b/>
          <w:bCs/>
        </w:rPr>
      </w:pPr>
      <w:r w:rsidRPr="00D808A5">
        <w:rPr>
          <w:b/>
          <w:bCs/>
        </w:rPr>
        <w:t>Literaturverzeichnis</w:t>
      </w:r>
    </w:p>
    <w:p w14:paraId="18D328F2" w14:textId="77777777" w:rsidR="00A5313C" w:rsidRDefault="00A5313C" w:rsidP="00A5313C">
      <w:pPr>
        <w:spacing w:before="0" w:after="0"/>
      </w:pPr>
      <w:r w:rsidRPr="00D808A5">
        <w:t>Jeder Eintrag enthält </w:t>
      </w:r>
      <w:r w:rsidRPr="00D808A5">
        <w:rPr>
          <w:b/>
          <w:bCs/>
        </w:rPr>
        <w:t>Autor, Jahr, Titel und Quelle</w:t>
      </w:r>
      <w:r w:rsidRPr="00D808A5">
        <w:t>, formatiert mit hängendem Einzug (ab der zweiten Zeile).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68"/>
        <w:gridCol w:w="6793"/>
      </w:tblGrid>
      <w:tr w:rsidR="00957D56" w:rsidRPr="00957D56" w14:paraId="074B0600" w14:textId="77777777" w:rsidTr="00957D56">
        <w:tc>
          <w:tcPr>
            <w:tcW w:w="2268" w:type="dxa"/>
          </w:tcPr>
          <w:p w14:paraId="0022A940" w14:textId="77777777" w:rsidR="00957D56" w:rsidRPr="00957D56" w:rsidRDefault="00957D56" w:rsidP="0055336C">
            <w:pPr>
              <w:spacing w:before="0" w:after="0"/>
              <w:rPr>
                <w:b/>
                <w:bCs/>
              </w:rPr>
            </w:pPr>
            <w:r w:rsidRPr="00D808A5">
              <w:rPr>
                <w:b/>
                <w:bCs/>
              </w:rPr>
              <w:t>Bücher</w:t>
            </w:r>
          </w:p>
        </w:tc>
        <w:tc>
          <w:tcPr>
            <w:tcW w:w="6793" w:type="dxa"/>
          </w:tcPr>
          <w:p w14:paraId="5F731465" w14:textId="77777777" w:rsidR="00957D56" w:rsidRDefault="00957D56" w:rsidP="0055336C">
            <w:pPr>
              <w:spacing w:before="0" w:after="0"/>
            </w:pPr>
            <w:r w:rsidRPr="00D808A5">
              <w:t>Autor, A. (Jahr). *Titel*. Verlag.</w:t>
            </w:r>
          </w:p>
          <w:p w14:paraId="645F64D7" w14:textId="77777777" w:rsidR="00957D56" w:rsidRDefault="00957D56" w:rsidP="0055336C">
            <w:pPr>
              <w:spacing w:before="0" w:after="0"/>
              <w:rPr>
                <w:b/>
                <w:bCs/>
              </w:rPr>
            </w:pPr>
            <w:r w:rsidRPr="00D808A5">
              <w:rPr>
                <w:b/>
                <w:bCs/>
              </w:rPr>
              <w:t>Beispie</w:t>
            </w:r>
            <w:r>
              <w:rPr>
                <w:b/>
                <w:bCs/>
              </w:rPr>
              <w:t>l</w:t>
            </w:r>
          </w:p>
          <w:p w14:paraId="4CC39C2B" w14:textId="3AAC747B" w:rsidR="00957D56" w:rsidRPr="00957D56" w:rsidRDefault="00957D56" w:rsidP="0055336C">
            <w:pPr>
              <w:spacing w:before="0" w:after="0"/>
            </w:pPr>
            <w:r w:rsidRPr="00D808A5">
              <w:t xml:space="preserve">Meyer, H. (2019). *Lernen im digitalen Zeitalter*. Springer.  </w:t>
            </w:r>
          </w:p>
        </w:tc>
      </w:tr>
      <w:tr w:rsidR="00957D56" w:rsidRPr="00957D56" w14:paraId="527BB2B3" w14:textId="77777777" w:rsidTr="00957D56">
        <w:tc>
          <w:tcPr>
            <w:tcW w:w="2268" w:type="dxa"/>
          </w:tcPr>
          <w:p w14:paraId="76F82CB2" w14:textId="46EE644C" w:rsidR="00957D56" w:rsidRPr="00957D56" w:rsidRDefault="00957D56" w:rsidP="0055336C">
            <w:pPr>
              <w:rPr>
                <w:b/>
                <w:bCs/>
              </w:rPr>
            </w:pPr>
            <w:r w:rsidRPr="00D808A5">
              <w:rPr>
                <w:b/>
                <w:bCs/>
              </w:rPr>
              <w:t>Zeitschriftena</w:t>
            </w:r>
            <w:r>
              <w:rPr>
                <w:b/>
                <w:bCs/>
              </w:rPr>
              <w:t>r</w:t>
            </w:r>
            <w:r w:rsidRPr="00D808A5">
              <w:rPr>
                <w:b/>
                <w:bCs/>
              </w:rPr>
              <w:t>tikel</w:t>
            </w:r>
          </w:p>
        </w:tc>
        <w:tc>
          <w:tcPr>
            <w:tcW w:w="6793" w:type="dxa"/>
          </w:tcPr>
          <w:p w14:paraId="6A05F728" w14:textId="77777777" w:rsidR="00957D56" w:rsidRDefault="00957D56" w:rsidP="0055336C">
            <w:r w:rsidRPr="00D808A5">
              <w:t xml:space="preserve">Autor, A. (Jahr). Titel des Artikels. *Zeitschriftentitel*, *Bandnummer*(Heftnummer), Seiten. DOI/URL </w:t>
            </w:r>
          </w:p>
          <w:p w14:paraId="513B1CDA" w14:textId="77777777" w:rsidR="00957D56" w:rsidRDefault="00957D56" w:rsidP="0055336C">
            <w:pPr>
              <w:rPr>
                <w:b/>
                <w:bCs/>
              </w:rPr>
            </w:pPr>
            <w:r w:rsidRPr="00D808A5">
              <w:rPr>
                <w:b/>
                <w:bCs/>
              </w:rPr>
              <w:t>Beispiel</w:t>
            </w:r>
          </w:p>
          <w:p w14:paraId="29D7AFB0" w14:textId="097B10AB" w:rsidR="00957D56" w:rsidRPr="00957D56" w:rsidRDefault="00957D56" w:rsidP="0055336C">
            <w:r w:rsidRPr="00D808A5">
              <w:t xml:space="preserve">Schulz, P. (2021). Kognitive Entwicklung bei Kindern. *Psychologie heute*, *15*(3), 45–60. https://doi.org/10.xxxx  </w:t>
            </w:r>
          </w:p>
        </w:tc>
      </w:tr>
      <w:tr w:rsidR="00957D56" w:rsidRPr="00957D56" w14:paraId="7AC5D221" w14:textId="77777777" w:rsidTr="00957D56">
        <w:tc>
          <w:tcPr>
            <w:tcW w:w="2268" w:type="dxa"/>
          </w:tcPr>
          <w:p w14:paraId="6888A99F" w14:textId="77777777" w:rsidR="00957D56" w:rsidRPr="00957D56" w:rsidRDefault="00957D56" w:rsidP="0055336C">
            <w:pPr>
              <w:spacing w:before="0" w:after="0"/>
              <w:rPr>
                <w:b/>
                <w:bCs/>
              </w:rPr>
            </w:pPr>
            <w:r w:rsidRPr="00D808A5">
              <w:rPr>
                <w:b/>
                <w:bCs/>
              </w:rPr>
              <w:t>Online-Quellen</w:t>
            </w:r>
          </w:p>
        </w:tc>
        <w:tc>
          <w:tcPr>
            <w:tcW w:w="6793" w:type="dxa"/>
          </w:tcPr>
          <w:p w14:paraId="59EE7318" w14:textId="77777777" w:rsidR="00957D56" w:rsidRDefault="00957D56" w:rsidP="0055336C">
            <w:pPr>
              <w:spacing w:before="0" w:after="0"/>
            </w:pPr>
            <w:r w:rsidRPr="00D808A5">
              <w:t xml:space="preserve">Autor, A. (Jahr, Tag Monat). Titel. Website. URL </w:t>
            </w:r>
          </w:p>
          <w:p w14:paraId="00033667" w14:textId="77777777" w:rsidR="00957D56" w:rsidRDefault="00957D56" w:rsidP="0055336C">
            <w:pPr>
              <w:spacing w:before="0" w:after="0"/>
              <w:rPr>
                <w:b/>
                <w:bCs/>
              </w:rPr>
            </w:pPr>
            <w:r w:rsidRPr="00D808A5">
              <w:rPr>
                <w:b/>
                <w:bCs/>
              </w:rPr>
              <w:t>Beispiel (ohne Autor)</w:t>
            </w:r>
          </w:p>
          <w:p w14:paraId="5DE023AF" w14:textId="7A6B4356" w:rsidR="00957D56" w:rsidRPr="00957D56" w:rsidRDefault="00957D56" w:rsidP="0055336C">
            <w:pPr>
              <w:spacing w:before="0" w:after="0"/>
            </w:pPr>
            <w:r w:rsidRPr="00D808A5">
              <w:t xml:space="preserve">Statistisches Bundesamt. (2022, 12. Mai). Bevölkerungsentwicklung in Deutschland. https://www.destatis.de/bevoelkerung  </w:t>
            </w:r>
          </w:p>
        </w:tc>
      </w:tr>
    </w:tbl>
    <w:p w14:paraId="53F3B709" w14:textId="456759AF" w:rsidR="00A5313C" w:rsidRPr="00D808A5" w:rsidRDefault="00A5313C" w:rsidP="009F7AD6">
      <w:pPr>
        <w:pStyle w:val="Listenabsatz"/>
        <w:keepNext/>
        <w:numPr>
          <w:ilvl w:val="0"/>
          <w:numId w:val="13"/>
        </w:numPr>
        <w:tabs>
          <w:tab w:val="clear" w:pos="720"/>
        </w:tabs>
        <w:spacing w:before="120" w:after="0"/>
        <w:ind w:left="284" w:hanging="284"/>
        <w:rPr>
          <w:b/>
          <w:bCs/>
        </w:rPr>
      </w:pPr>
      <w:r w:rsidRPr="00D808A5">
        <w:rPr>
          <w:b/>
          <w:bCs/>
        </w:rPr>
        <w:t>Besondere Fälle</w:t>
      </w:r>
    </w:p>
    <w:p w14:paraId="47C1C111" w14:textId="5FB6BE9F" w:rsidR="00A5313C" w:rsidRPr="00D808A5" w:rsidRDefault="00A5313C" w:rsidP="00957D56">
      <w:pPr>
        <w:numPr>
          <w:ilvl w:val="0"/>
          <w:numId w:val="7"/>
        </w:numPr>
        <w:tabs>
          <w:tab w:val="clear" w:pos="720"/>
        </w:tabs>
        <w:spacing w:before="0" w:after="0" w:line="240" w:lineRule="auto"/>
        <w:ind w:left="567" w:hanging="283"/>
      </w:pPr>
      <w:r w:rsidRPr="00D808A5">
        <w:rPr>
          <w:b/>
          <w:bCs/>
        </w:rPr>
        <w:t>Ohne Erscheinungsjahr</w:t>
      </w:r>
      <w:r w:rsidRPr="00D808A5">
        <w:t>: Verwende</w:t>
      </w:r>
      <w:r w:rsidR="0089119E">
        <w:t xml:space="preserve"> </w:t>
      </w:r>
      <w:r w:rsidRPr="00D808A5">
        <w:t>o.</w:t>
      </w:r>
      <w:r w:rsidR="0089119E">
        <w:t> </w:t>
      </w:r>
      <w:r w:rsidRPr="00D808A5">
        <w:t>D.</w:t>
      </w:r>
      <w:r w:rsidR="0089119E">
        <w:t xml:space="preserve"> </w:t>
      </w:r>
      <w:r w:rsidRPr="00D808A5">
        <w:t>(ohne Datum).</w:t>
      </w:r>
    </w:p>
    <w:p w14:paraId="6F18791F" w14:textId="0D930904" w:rsidR="00A5313C" w:rsidRPr="00D808A5" w:rsidRDefault="00A5313C" w:rsidP="00957D56">
      <w:pPr>
        <w:numPr>
          <w:ilvl w:val="0"/>
          <w:numId w:val="7"/>
        </w:numPr>
        <w:tabs>
          <w:tab w:val="clear" w:pos="720"/>
        </w:tabs>
        <w:spacing w:before="0" w:after="0" w:line="240" w:lineRule="auto"/>
        <w:ind w:left="567" w:hanging="283"/>
      </w:pPr>
      <w:r w:rsidRPr="00D808A5">
        <w:rPr>
          <w:b/>
          <w:bCs/>
        </w:rPr>
        <w:t>Ohne Autor</w:t>
      </w:r>
      <w:r w:rsidRPr="00D808A5">
        <w:t>: Beginne mit dem</w:t>
      </w:r>
      <w:r w:rsidR="0089119E">
        <w:t xml:space="preserve"> </w:t>
      </w:r>
      <w:r w:rsidRPr="00D808A5">
        <w:rPr>
          <w:b/>
          <w:bCs/>
        </w:rPr>
        <w:t>Titel</w:t>
      </w:r>
      <w:r w:rsidR="0089119E">
        <w:rPr>
          <w:b/>
          <w:bCs/>
        </w:rPr>
        <w:t xml:space="preserve"> </w:t>
      </w:r>
      <w:r w:rsidRPr="00D808A5">
        <w:t>des Werks.</w:t>
      </w:r>
    </w:p>
    <w:p w14:paraId="18EB9333" w14:textId="16D201DD" w:rsidR="00A5313C" w:rsidRPr="00D808A5" w:rsidRDefault="00A5313C" w:rsidP="00957D56">
      <w:pPr>
        <w:numPr>
          <w:ilvl w:val="0"/>
          <w:numId w:val="7"/>
        </w:numPr>
        <w:tabs>
          <w:tab w:val="clear" w:pos="720"/>
        </w:tabs>
        <w:spacing w:before="0" w:after="0" w:line="240" w:lineRule="auto"/>
        <w:ind w:left="567" w:hanging="283"/>
      </w:pPr>
      <w:r w:rsidRPr="00D808A5">
        <w:rPr>
          <w:b/>
          <w:bCs/>
        </w:rPr>
        <w:t>Persönliche Kommunikation</w:t>
      </w:r>
      <w:r w:rsidR="0089119E">
        <w:rPr>
          <w:b/>
          <w:bCs/>
        </w:rPr>
        <w:t xml:space="preserve"> </w:t>
      </w:r>
      <w:r w:rsidRPr="00D808A5">
        <w:t>(</w:t>
      </w:r>
      <w:r w:rsidR="0089119E">
        <w:t>z. B.</w:t>
      </w:r>
      <w:r w:rsidRPr="00D808A5">
        <w:t xml:space="preserve"> E-Mails): Nur im Text zitieren, nicht im Literaturverzeichnis.</w:t>
      </w:r>
      <w:r w:rsidRPr="00D808A5">
        <w:br/>
      </w:r>
      <w:r w:rsidRPr="00D808A5">
        <w:rPr>
          <w:b/>
          <w:bCs/>
        </w:rPr>
        <w:t>Beispiel</w:t>
      </w:r>
      <w:r w:rsidRPr="00D808A5">
        <w:t>:</w:t>
      </w:r>
      <w:r w:rsidR="0089119E">
        <w:t xml:space="preserve"> </w:t>
      </w:r>
      <w:r w:rsidRPr="00D808A5">
        <w:t>(T. Schmidt, persönliche Kommunikation, 10. Mai 2020).</w:t>
      </w:r>
    </w:p>
    <w:p w14:paraId="20FB4FA8" w14:textId="311607D7" w:rsidR="00A5313C" w:rsidRPr="00D808A5" w:rsidRDefault="00A5313C" w:rsidP="009F7AD6">
      <w:pPr>
        <w:pStyle w:val="Listenabsatz"/>
        <w:keepNext/>
        <w:numPr>
          <w:ilvl w:val="0"/>
          <w:numId w:val="13"/>
        </w:numPr>
        <w:tabs>
          <w:tab w:val="clear" w:pos="720"/>
        </w:tabs>
        <w:spacing w:before="120" w:after="0"/>
        <w:ind w:left="284" w:hanging="284"/>
        <w:rPr>
          <w:b/>
          <w:bCs/>
        </w:rPr>
      </w:pPr>
      <w:r w:rsidRPr="00D808A5">
        <w:rPr>
          <w:b/>
          <w:bCs/>
        </w:rPr>
        <w:t>Tools &amp; Tipps</w:t>
      </w:r>
    </w:p>
    <w:p w14:paraId="642BA809" w14:textId="0516BF7A" w:rsidR="00A5313C" w:rsidRPr="00D808A5" w:rsidRDefault="00A5313C" w:rsidP="00957D56">
      <w:pPr>
        <w:numPr>
          <w:ilvl w:val="0"/>
          <w:numId w:val="7"/>
        </w:numPr>
        <w:tabs>
          <w:tab w:val="clear" w:pos="720"/>
        </w:tabs>
        <w:spacing w:before="0" w:after="0" w:line="240" w:lineRule="auto"/>
        <w:ind w:left="567" w:hanging="283"/>
      </w:pPr>
      <w:r w:rsidRPr="00D808A5">
        <w:t>Nutze Zitationsmanager wie</w:t>
      </w:r>
      <w:r w:rsidR="0089119E">
        <w:t xml:space="preserve"> </w:t>
      </w:r>
      <w:r w:rsidRPr="00D808A5">
        <w:rPr>
          <w:b/>
          <w:bCs/>
        </w:rPr>
        <w:t>Zitier</w:t>
      </w:r>
      <w:r w:rsidR="0089119E">
        <w:rPr>
          <w:b/>
          <w:bCs/>
        </w:rPr>
        <w:t xml:space="preserve"> </w:t>
      </w:r>
      <w:r w:rsidRPr="00D808A5">
        <w:t>oder</w:t>
      </w:r>
      <w:r w:rsidR="0089119E">
        <w:t xml:space="preserve"> </w:t>
      </w:r>
      <w:r w:rsidRPr="00D808A5">
        <w:rPr>
          <w:b/>
          <w:bCs/>
        </w:rPr>
        <w:t>Citavi</w:t>
      </w:r>
      <w:r w:rsidR="0089119E">
        <w:rPr>
          <w:b/>
          <w:bCs/>
        </w:rPr>
        <w:t xml:space="preserve"> </w:t>
      </w:r>
      <w:r w:rsidRPr="00D808A5">
        <w:t>für automatische Formatierung.</w:t>
      </w:r>
    </w:p>
    <w:p w14:paraId="79DA5076" w14:textId="07ABE123" w:rsidR="00A5313C" w:rsidRPr="00D808A5" w:rsidRDefault="00A5313C" w:rsidP="00957D56">
      <w:pPr>
        <w:numPr>
          <w:ilvl w:val="0"/>
          <w:numId w:val="7"/>
        </w:numPr>
        <w:tabs>
          <w:tab w:val="clear" w:pos="720"/>
        </w:tabs>
        <w:spacing w:before="0" w:after="0" w:line="240" w:lineRule="auto"/>
        <w:ind w:left="567" w:hanging="283"/>
      </w:pPr>
      <w:r w:rsidRPr="00D808A5">
        <w:t>Konsultiere die</w:t>
      </w:r>
      <w:r w:rsidR="0089119E">
        <w:t xml:space="preserve"> </w:t>
      </w:r>
      <w:r w:rsidRPr="00D808A5">
        <w:rPr>
          <w:b/>
          <w:bCs/>
        </w:rPr>
        <w:t>7. Auflage der APA-Richtlinien</w:t>
      </w:r>
      <w:r w:rsidR="0089119E">
        <w:rPr>
          <w:b/>
          <w:bCs/>
        </w:rPr>
        <w:t xml:space="preserve"> </w:t>
      </w:r>
      <w:r w:rsidRPr="00D808A5">
        <w:t>(2020) für aktuelle Standards.</w:t>
      </w:r>
    </w:p>
    <w:p w14:paraId="474DADFC" w14:textId="77777777" w:rsidR="00A5313C" w:rsidRPr="00D808A5" w:rsidRDefault="00A5313C" w:rsidP="00957D56">
      <w:pPr>
        <w:numPr>
          <w:ilvl w:val="0"/>
          <w:numId w:val="7"/>
        </w:numPr>
        <w:tabs>
          <w:tab w:val="clear" w:pos="720"/>
        </w:tabs>
        <w:spacing w:before="0" w:after="0" w:line="240" w:lineRule="auto"/>
        <w:ind w:left="567" w:hanging="283"/>
      </w:pPr>
      <w:r w:rsidRPr="00D808A5">
        <w:t>Achte auf Konsistenz in Großschreibung und Zeichensetzung.</w:t>
      </w:r>
    </w:p>
    <w:p w14:paraId="69AA6CCE" w14:textId="77777777" w:rsidR="00A5313C" w:rsidRPr="00D808A5" w:rsidRDefault="00A5313C" w:rsidP="009F7AD6">
      <w:pPr>
        <w:keepNext/>
        <w:spacing w:before="120" w:after="0"/>
        <w:rPr>
          <w:b/>
          <w:bCs/>
        </w:rPr>
      </w:pPr>
      <w:r w:rsidRPr="00D808A5">
        <w:rPr>
          <w:b/>
          <w:bCs/>
        </w:rPr>
        <w:t>Zusammenfassung:</w:t>
      </w:r>
    </w:p>
    <w:p w14:paraId="4A1D029D" w14:textId="77777777" w:rsidR="00A5313C" w:rsidRPr="00D808A5" w:rsidRDefault="00A5313C" w:rsidP="00957D56">
      <w:pPr>
        <w:numPr>
          <w:ilvl w:val="0"/>
          <w:numId w:val="7"/>
        </w:numPr>
        <w:tabs>
          <w:tab w:val="clear" w:pos="720"/>
        </w:tabs>
        <w:spacing w:before="0" w:after="0" w:line="240" w:lineRule="auto"/>
        <w:ind w:left="567" w:hanging="283"/>
      </w:pPr>
      <w:r w:rsidRPr="00D808A5">
        <w:t>Im Text: Autor, Jahr (+ Seitenzahl bei direkten Zitaten).</w:t>
      </w:r>
    </w:p>
    <w:p w14:paraId="55FA0A77" w14:textId="77777777" w:rsidR="00A5313C" w:rsidRPr="00D808A5" w:rsidRDefault="00A5313C" w:rsidP="00957D56">
      <w:pPr>
        <w:numPr>
          <w:ilvl w:val="0"/>
          <w:numId w:val="7"/>
        </w:numPr>
        <w:tabs>
          <w:tab w:val="clear" w:pos="720"/>
        </w:tabs>
        <w:spacing w:before="0" w:after="0" w:line="240" w:lineRule="auto"/>
        <w:ind w:left="567" w:hanging="283"/>
      </w:pPr>
      <w:r w:rsidRPr="00D808A5">
        <w:t>Literaturverzeichnis: Vollständige Quellenangaben, einheitlich formatiert.</w:t>
      </w:r>
    </w:p>
    <w:p w14:paraId="7470515E" w14:textId="77777777" w:rsidR="00A5313C" w:rsidRDefault="00A5313C" w:rsidP="00957D56">
      <w:pPr>
        <w:numPr>
          <w:ilvl w:val="0"/>
          <w:numId w:val="7"/>
        </w:numPr>
        <w:tabs>
          <w:tab w:val="clear" w:pos="720"/>
        </w:tabs>
        <w:spacing w:before="0" w:after="0" w:line="240" w:lineRule="auto"/>
        <w:ind w:left="567" w:hanging="283"/>
      </w:pPr>
      <w:r w:rsidRPr="00D808A5">
        <w:t>Bei Unsicherheit: Immer die APA-Richtlinien prüfen oder Software nutzen!</w:t>
      </w:r>
    </w:p>
    <w:p w14:paraId="4C5A7581" w14:textId="681E4FC2" w:rsidR="00A5313C" w:rsidRPr="0089119E" w:rsidRDefault="009F7AD6" w:rsidP="009F7AD6">
      <w:pPr>
        <w:pStyle w:val="berschrift2"/>
        <w:rPr>
          <w:lang w:val="en-US"/>
        </w:rPr>
      </w:pPr>
      <w:r w:rsidRPr="0089119E">
        <w:rPr>
          <w:lang w:val="en-US"/>
        </w:rPr>
        <w:t>Was ist Reasoning?</w:t>
      </w:r>
    </w:p>
    <w:p w14:paraId="4A4BB2A6" w14:textId="755CFA76" w:rsidR="00A5313C" w:rsidRPr="00A5313C" w:rsidRDefault="00A5313C" w:rsidP="009F7AD6">
      <w:r w:rsidRPr="0089119E">
        <w:rPr>
          <w:b/>
          <w:bCs/>
          <w:lang w:val="en-US"/>
        </w:rPr>
        <w:t>Reasoning</w:t>
      </w:r>
      <w:r w:rsidR="0089119E" w:rsidRPr="0089119E">
        <w:rPr>
          <w:lang w:val="en-US"/>
        </w:rPr>
        <w:t xml:space="preserve"> </w:t>
      </w:r>
      <w:r w:rsidRPr="0089119E">
        <w:rPr>
          <w:lang w:val="en-US"/>
        </w:rPr>
        <w:t>(dt.</w:t>
      </w:r>
      <w:r w:rsidR="0089119E" w:rsidRPr="0089119E">
        <w:rPr>
          <w:lang w:val="en-US"/>
        </w:rPr>
        <w:t xml:space="preserve"> </w:t>
      </w:r>
      <w:r w:rsidRPr="00A5313C">
        <w:rPr>
          <w:i/>
          <w:iCs/>
        </w:rPr>
        <w:t>Schlussfolgern</w:t>
      </w:r>
      <w:r w:rsidR="0089119E">
        <w:t xml:space="preserve"> </w:t>
      </w:r>
      <w:r w:rsidRPr="00A5313C">
        <w:t>oder</w:t>
      </w:r>
      <w:r w:rsidR="0089119E">
        <w:t xml:space="preserve"> </w:t>
      </w:r>
      <w:r w:rsidRPr="00A5313C">
        <w:rPr>
          <w:i/>
          <w:iCs/>
        </w:rPr>
        <w:t>logisches</w:t>
      </w:r>
      <w:r w:rsidR="0089119E">
        <w:rPr>
          <w:i/>
          <w:iCs/>
        </w:rPr>
        <w:t xml:space="preserve"> </w:t>
      </w:r>
      <w:r w:rsidRPr="00A5313C">
        <w:rPr>
          <w:i/>
          <w:iCs/>
        </w:rPr>
        <w:t>Denken</w:t>
      </w:r>
      <w:r w:rsidRPr="00A5313C">
        <w:t>)</w:t>
      </w:r>
      <w:r w:rsidR="0089119E">
        <w:t xml:space="preserve"> </w:t>
      </w:r>
      <w:r w:rsidRPr="00A5313C">
        <w:t>bezeichnet</w:t>
      </w:r>
      <w:r w:rsidR="0089119E">
        <w:t xml:space="preserve"> </w:t>
      </w:r>
      <w:r w:rsidRPr="00A5313C">
        <w:t>in</w:t>
      </w:r>
      <w:r w:rsidR="0089119E">
        <w:t xml:space="preserve"> </w:t>
      </w:r>
      <w:r w:rsidRPr="00A5313C">
        <w:t>der</w:t>
      </w:r>
      <w:r w:rsidR="0089119E">
        <w:t xml:space="preserve"> </w:t>
      </w:r>
      <w:r w:rsidRPr="00A5313C">
        <w:t>KI</w:t>
      </w:r>
      <w:r w:rsidR="0089119E">
        <w:t xml:space="preserve"> </w:t>
      </w:r>
      <w:r w:rsidRPr="00A5313C">
        <w:t>die</w:t>
      </w:r>
      <w:r w:rsidR="0089119E">
        <w:t xml:space="preserve"> </w:t>
      </w:r>
      <w:r w:rsidRPr="00A5313C">
        <w:t>Fähigkeit</w:t>
      </w:r>
      <w:r w:rsidR="0089119E">
        <w:t xml:space="preserve"> </w:t>
      </w:r>
      <w:r w:rsidRPr="00A5313C">
        <w:t>eines</w:t>
      </w:r>
      <w:r w:rsidR="0089119E">
        <w:t xml:space="preserve"> </w:t>
      </w:r>
      <w:r w:rsidRPr="00A5313C">
        <w:t>Systems,</w:t>
      </w:r>
      <w:r w:rsidR="0089119E">
        <w:t xml:space="preserve"> </w:t>
      </w:r>
      <w:r w:rsidRPr="00A5313C">
        <w:rPr>
          <w:b/>
          <w:bCs/>
        </w:rPr>
        <w:t>Informationen</w:t>
      </w:r>
      <w:r w:rsidR="0089119E">
        <w:rPr>
          <w:b/>
          <w:bCs/>
        </w:rPr>
        <w:t xml:space="preserve"> </w:t>
      </w:r>
      <w:r w:rsidRPr="00A5313C">
        <w:rPr>
          <w:b/>
          <w:bCs/>
        </w:rPr>
        <w:t>zu</w:t>
      </w:r>
      <w:r w:rsidR="0089119E">
        <w:rPr>
          <w:b/>
          <w:bCs/>
        </w:rPr>
        <w:t xml:space="preserve"> </w:t>
      </w:r>
      <w:r w:rsidRPr="00A5313C">
        <w:rPr>
          <w:b/>
          <w:bCs/>
        </w:rPr>
        <w:t>verarbeiten</w:t>
      </w:r>
      <w:r w:rsidRPr="00A5313C">
        <w:t>,</w:t>
      </w:r>
      <w:r w:rsidR="0089119E">
        <w:t xml:space="preserve"> </w:t>
      </w:r>
      <w:r w:rsidRPr="00A5313C">
        <w:rPr>
          <w:b/>
          <w:bCs/>
        </w:rPr>
        <w:t>logische</w:t>
      </w:r>
      <w:r w:rsidR="0089119E">
        <w:rPr>
          <w:b/>
          <w:bCs/>
        </w:rPr>
        <w:t xml:space="preserve"> </w:t>
      </w:r>
      <w:r w:rsidRPr="00A5313C">
        <w:rPr>
          <w:b/>
          <w:bCs/>
        </w:rPr>
        <w:t>Schlüsse</w:t>
      </w:r>
      <w:r w:rsidR="0089119E">
        <w:rPr>
          <w:b/>
          <w:bCs/>
        </w:rPr>
        <w:t xml:space="preserve"> </w:t>
      </w:r>
      <w:r w:rsidRPr="00A5313C">
        <w:rPr>
          <w:b/>
          <w:bCs/>
        </w:rPr>
        <w:t>zu</w:t>
      </w:r>
      <w:r w:rsidR="0089119E">
        <w:rPr>
          <w:b/>
          <w:bCs/>
        </w:rPr>
        <w:t xml:space="preserve"> </w:t>
      </w:r>
      <w:r w:rsidRPr="00A5313C">
        <w:rPr>
          <w:b/>
          <w:bCs/>
        </w:rPr>
        <w:t>ziehen</w:t>
      </w:r>
      <w:r w:rsidR="0089119E">
        <w:t xml:space="preserve"> </w:t>
      </w:r>
      <w:r w:rsidRPr="00A5313C">
        <w:t>und</w:t>
      </w:r>
      <w:r w:rsidR="0089119E">
        <w:t xml:space="preserve"> </w:t>
      </w:r>
      <w:r w:rsidRPr="00A5313C">
        <w:rPr>
          <w:b/>
          <w:bCs/>
        </w:rPr>
        <w:t>Entscheidungen</w:t>
      </w:r>
      <w:r w:rsidR="0089119E">
        <w:rPr>
          <w:b/>
          <w:bCs/>
        </w:rPr>
        <w:t xml:space="preserve"> </w:t>
      </w:r>
      <w:r w:rsidRPr="00A5313C">
        <w:rPr>
          <w:b/>
          <w:bCs/>
        </w:rPr>
        <w:t>zu</w:t>
      </w:r>
      <w:r w:rsidR="0089119E">
        <w:rPr>
          <w:b/>
          <w:bCs/>
        </w:rPr>
        <w:t xml:space="preserve"> </w:t>
      </w:r>
      <w:r w:rsidRPr="00A5313C">
        <w:rPr>
          <w:b/>
          <w:bCs/>
        </w:rPr>
        <w:lastRenderedPageBreak/>
        <w:t>treffen</w:t>
      </w:r>
      <w:r w:rsidRPr="00A5313C">
        <w:t>,</w:t>
      </w:r>
      <w:r w:rsidR="0089119E">
        <w:t xml:space="preserve"> </w:t>
      </w:r>
      <w:r w:rsidRPr="00A5313C">
        <w:t>um</w:t>
      </w:r>
      <w:r w:rsidR="0089119E">
        <w:t xml:space="preserve"> </w:t>
      </w:r>
      <w:r w:rsidRPr="00A5313C">
        <w:t>komplexe</w:t>
      </w:r>
      <w:r w:rsidR="0089119E">
        <w:t xml:space="preserve"> </w:t>
      </w:r>
      <w:r w:rsidRPr="00A5313C">
        <w:t>Probleme</w:t>
      </w:r>
      <w:r w:rsidR="0089119E">
        <w:t xml:space="preserve"> </w:t>
      </w:r>
      <w:r w:rsidRPr="00A5313C">
        <w:t>zu</w:t>
      </w:r>
      <w:r w:rsidR="0089119E">
        <w:t xml:space="preserve"> </w:t>
      </w:r>
      <w:r w:rsidRPr="00A5313C">
        <w:t>lösen.</w:t>
      </w:r>
      <w:r w:rsidR="0089119E">
        <w:t xml:space="preserve"> </w:t>
      </w:r>
      <w:r w:rsidRPr="00A5313C">
        <w:t>Im</w:t>
      </w:r>
      <w:r w:rsidR="0089119E">
        <w:t xml:space="preserve"> </w:t>
      </w:r>
      <w:r w:rsidRPr="00A5313C">
        <w:t>Gegensatz</w:t>
      </w:r>
      <w:r w:rsidR="0089119E">
        <w:t xml:space="preserve"> </w:t>
      </w:r>
      <w:r w:rsidRPr="00A5313C">
        <w:t>zum</w:t>
      </w:r>
      <w:r w:rsidR="0089119E">
        <w:t xml:space="preserve"> </w:t>
      </w:r>
      <w:r w:rsidRPr="00A5313C">
        <w:t>menschlichen</w:t>
      </w:r>
      <w:r w:rsidR="0089119E">
        <w:t xml:space="preserve"> </w:t>
      </w:r>
      <w:r w:rsidRPr="00A5313C">
        <w:t>Denken</w:t>
      </w:r>
      <w:r w:rsidR="0089119E">
        <w:t xml:space="preserve"> </w:t>
      </w:r>
      <w:r w:rsidRPr="00A5313C">
        <w:t>basiert</w:t>
      </w:r>
      <w:r w:rsidR="0089119E">
        <w:t xml:space="preserve"> </w:t>
      </w:r>
      <w:r w:rsidRPr="00A5313C">
        <w:t>KI-Reasoning</w:t>
      </w:r>
      <w:r w:rsidR="0089119E">
        <w:t xml:space="preserve"> </w:t>
      </w:r>
      <w:r w:rsidRPr="00A5313C">
        <w:t>nicht</w:t>
      </w:r>
      <w:r w:rsidR="0089119E">
        <w:t xml:space="preserve"> </w:t>
      </w:r>
      <w:r w:rsidRPr="00A5313C">
        <w:t>auf</w:t>
      </w:r>
      <w:r w:rsidR="0089119E">
        <w:t xml:space="preserve"> </w:t>
      </w:r>
      <w:r w:rsidRPr="00A5313C">
        <w:t>Bewusstsein,</w:t>
      </w:r>
      <w:r w:rsidR="0089119E">
        <w:t xml:space="preserve"> </w:t>
      </w:r>
      <w:r w:rsidRPr="00A5313C">
        <w:t>sondern</w:t>
      </w:r>
      <w:r w:rsidR="0089119E">
        <w:t xml:space="preserve"> </w:t>
      </w:r>
      <w:r w:rsidRPr="00A5313C">
        <w:t>auf</w:t>
      </w:r>
      <w:r w:rsidR="0089119E">
        <w:t xml:space="preserve"> </w:t>
      </w:r>
      <w:r w:rsidRPr="00A5313C">
        <w:rPr>
          <w:b/>
          <w:bCs/>
        </w:rPr>
        <w:t>Algorithmen</w:t>
      </w:r>
      <w:r w:rsidRPr="00A5313C">
        <w:t>,</w:t>
      </w:r>
      <w:r w:rsidR="0089119E">
        <w:t xml:space="preserve"> </w:t>
      </w:r>
      <w:r w:rsidRPr="00A5313C">
        <w:rPr>
          <w:b/>
          <w:bCs/>
        </w:rPr>
        <w:t>Daten</w:t>
      </w:r>
      <w:r w:rsidR="0089119E">
        <w:t xml:space="preserve"> </w:t>
      </w:r>
      <w:r w:rsidRPr="00A5313C">
        <w:t>und</w:t>
      </w:r>
      <w:r w:rsidR="0089119E">
        <w:t xml:space="preserve"> </w:t>
      </w:r>
      <w:r w:rsidRPr="00A5313C">
        <w:rPr>
          <w:b/>
          <w:bCs/>
        </w:rPr>
        <w:t>Regeln</w:t>
      </w:r>
      <w:r w:rsidRPr="00A5313C">
        <w:t>.</w:t>
      </w:r>
    </w:p>
    <w:p w14:paraId="55115861" w14:textId="77777777" w:rsidR="00A5313C" w:rsidRPr="00A5313C" w:rsidRDefault="00A5313C" w:rsidP="009F7AD6">
      <w:pPr>
        <w:pStyle w:val="Listenabsatz"/>
        <w:keepNext/>
        <w:numPr>
          <w:ilvl w:val="0"/>
          <w:numId w:val="13"/>
        </w:numPr>
        <w:tabs>
          <w:tab w:val="clear" w:pos="720"/>
        </w:tabs>
        <w:spacing w:before="120" w:after="0"/>
        <w:ind w:left="284" w:hanging="284"/>
        <w:rPr>
          <w:b/>
          <w:bCs/>
        </w:rPr>
      </w:pPr>
      <w:r w:rsidRPr="00A5313C">
        <w:rPr>
          <w:b/>
          <w:bCs/>
        </w:rPr>
        <w:t>Wichtige Aspekte des KI-Reasoning</w:t>
      </w:r>
    </w:p>
    <w:p w14:paraId="1578656C" w14:textId="77777777" w:rsidR="00A5313C" w:rsidRPr="00A5313C" w:rsidRDefault="00A5313C" w:rsidP="00957D56">
      <w:pPr>
        <w:numPr>
          <w:ilvl w:val="0"/>
          <w:numId w:val="10"/>
        </w:numPr>
        <w:tabs>
          <w:tab w:val="clear" w:pos="720"/>
        </w:tabs>
        <w:ind w:left="567" w:hanging="283"/>
      </w:pPr>
      <w:r w:rsidRPr="00A5313C">
        <w:rPr>
          <w:b/>
          <w:bCs/>
        </w:rPr>
        <w:t>Formen des Reasoning</w:t>
      </w:r>
      <w:r w:rsidRPr="00A5313C">
        <w:t>:</w:t>
      </w:r>
    </w:p>
    <w:p w14:paraId="46D78E17" w14:textId="77777777" w:rsidR="00A5313C" w:rsidRPr="00A5313C" w:rsidRDefault="00A5313C" w:rsidP="00957D56">
      <w:pPr>
        <w:numPr>
          <w:ilvl w:val="1"/>
          <w:numId w:val="10"/>
        </w:numPr>
        <w:tabs>
          <w:tab w:val="clear" w:pos="1440"/>
        </w:tabs>
        <w:ind w:left="851" w:hanging="284"/>
      </w:pPr>
      <w:r w:rsidRPr="00A5313C">
        <w:rPr>
          <w:b/>
          <w:bCs/>
        </w:rPr>
        <w:t>Deduktiv</w:t>
      </w:r>
      <w:r w:rsidRPr="00A5313C">
        <w:t>: Vom Allgemeinen zum Speziellen (</w:t>
      </w:r>
      <w:r w:rsidRPr="00A5313C">
        <w:rPr>
          <w:i/>
          <w:iCs/>
        </w:rPr>
        <w:t>"Alle Menschen sind sterblich. Sokrates ist ein Mensch. Also ist Sokrates sterblich."</w:t>
      </w:r>
      <w:r w:rsidRPr="00A5313C">
        <w:t>).</w:t>
      </w:r>
    </w:p>
    <w:p w14:paraId="5672E87D" w14:textId="77777777" w:rsidR="00A5313C" w:rsidRPr="00A5313C" w:rsidRDefault="00A5313C" w:rsidP="00957D56">
      <w:pPr>
        <w:numPr>
          <w:ilvl w:val="1"/>
          <w:numId w:val="10"/>
        </w:numPr>
        <w:tabs>
          <w:tab w:val="clear" w:pos="1440"/>
        </w:tabs>
        <w:ind w:left="851" w:hanging="284"/>
      </w:pPr>
      <w:r w:rsidRPr="00A5313C">
        <w:rPr>
          <w:b/>
          <w:bCs/>
        </w:rPr>
        <w:t>Induktiv</w:t>
      </w:r>
      <w:r w:rsidRPr="00A5313C">
        <w:t>: Von Einzelfällen auf allgemeine Muster schließen (</w:t>
      </w:r>
      <w:r w:rsidRPr="00A5313C">
        <w:rPr>
          <w:i/>
          <w:iCs/>
        </w:rPr>
        <w:t>"Die Sonne ging gestern auf → Sie geht immer auf."</w:t>
      </w:r>
      <w:r w:rsidRPr="00A5313C">
        <w:t>).</w:t>
      </w:r>
    </w:p>
    <w:p w14:paraId="114DDEFA" w14:textId="77777777" w:rsidR="00A5313C" w:rsidRPr="00A5313C" w:rsidRDefault="00A5313C" w:rsidP="00957D56">
      <w:pPr>
        <w:numPr>
          <w:ilvl w:val="1"/>
          <w:numId w:val="10"/>
        </w:numPr>
        <w:tabs>
          <w:tab w:val="clear" w:pos="1440"/>
        </w:tabs>
        <w:ind w:left="851" w:hanging="284"/>
      </w:pPr>
      <w:r w:rsidRPr="00A5313C">
        <w:rPr>
          <w:b/>
          <w:bCs/>
        </w:rPr>
        <w:t>Abduktiv</w:t>
      </w:r>
      <w:r w:rsidRPr="00A5313C">
        <w:t>: Die wahrscheinlichste Erklärung finden (</w:t>
      </w:r>
      <w:r w:rsidRPr="00A5313C">
        <w:rPr>
          <w:i/>
          <w:iCs/>
        </w:rPr>
        <w:t>"Das Gras ist nass → Es hat geregnet."</w:t>
      </w:r>
      <w:r w:rsidRPr="00A5313C">
        <w:t>).</w:t>
      </w:r>
    </w:p>
    <w:p w14:paraId="736FCEF2" w14:textId="77777777" w:rsidR="00A5313C" w:rsidRPr="00A5313C" w:rsidRDefault="00A5313C" w:rsidP="00957D56">
      <w:pPr>
        <w:numPr>
          <w:ilvl w:val="1"/>
          <w:numId w:val="10"/>
        </w:numPr>
        <w:tabs>
          <w:tab w:val="clear" w:pos="1440"/>
        </w:tabs>
        <w:ind w:left="851" w:hanging="284"/>
      </w:pPr>
      <w:r w:rsidRPr="00A5313C">
        <w:rPr>
          <w:b/>
          <w:bCs/>
        </w:rPr>
        <w:t>Probabilistisch</w:t>
      </w:r>
      <w:r w:rsidRPr="00A5313C">
        <w:t>: Unsicherheit quantifizieren (</w:t>
      </w:r>
      <w:r w:rsidRPr="00A5313C">
        <w:rPr>
          <w:i/>
          <w:iCs/>
        </w:rPr>
        <w:t>"Mit 85 % Wahrscheinlichkeit handelt es sich um einen Tumor."</w:t>
      </w:r>
      <w:r w:rsidRPr="00A5313C">
        <w:t>).</w:t>
      </w:r>
    </w:p>
    <w:p w14:paraId="2363079C" w14:textId="77777777" w:rsidR="00A5313C" w:rsidRPr="00A5313C" w:rsidRDefault="00A5313C" w:rsidP="00957D56">
      <w:pPr>
        <w:numPr>
          <w:ilvl w:val="0"/>
          <w:numId w:val="10"/>
        </w:numPr>
        <w:tabs>
          <w:tab w:val="clear" w:pos="720"/>
        </w:tabs>
        <w:ind w:left="567" w:hanging="283"/>
        <w:rPr>
          <w:b/>
          <w:bCs/>
        </w:rPr>
      </w:pPr>
      <w:r w:rsidRPr="00A5313C">
        <w:rPr>
          <w:b/>
          <w:bCs/>
        </w:rPr>
        <w:t>Anwendung in der KI:</w:t>
      </w:r>
    </w:p>
    <w:p w14:paraId="2927C284" w14:textId="618DAF15" w:rsidR="00A5313C" w:rsidRPr="00A5313C" w:rsidRDefault="00A5313C" w:rsidP="00957D56">
      <w:pPr>
        <w:numPr>
          <w:ilvl w:val="1"/>
          <w:numId w:val="10"/>
        </w:numPr>
        <w:tabs>
          <w:tab w:val="clear" w:pos="1440"/>
        </w:tabs>
        <w:ind w:left="851" w:hanging="284"/>
      </w:pPr>
      <w:r w:rsidRPr="00A5313C">
        <w:rPr>
          <w:b/>
          <w:bCs/>
        </w:rPr>
        <w:t>Regelbasierte Systeme</w:t>
      </w:r>
      <w:r w:rsidRPr="00A5313C">
        <w:t>: Nutzen explizite If-Then-Regeln (</w:t>
      </w:r>
      <w:r w:rsidR="0089119E">
        <w:t>z. B.</w:t>
      </w:r>
      <w:r w:rsidRPr="00A5313C">
        <w:t xml:space="preserve"> Expertensysteme).</w:t>
      </w:r>
    </w:p>
    <w:p w14:paraId="755E096F" w14:textId="1395D321" w:rsidR="00A5313C" w:rsidRPr="00A5313C" w:rsidRDefault="00A5313C" w:rsidP="00957D56">
      <w:pPr>
        <w:numPr>
          <w:ilvl w:val="1"/>
          <w:numId w:val="10"/>
        </w:numPr>
        <w:tabs>
          <w:tab w:val="clear" w:pos="1440"/>
        </w:tabs>
        <w:ind w:left="851" w:hanging="284"/>
      </w:pPr>
      <w:r w:rsidRPr="00A5313C">
        <w:rPr>
          <w:b/>
          <w:bCs/>
        </w:rPr>
        <w:t>Maschinelles Lernen</w:t>
      </w:r>
      <w:r w:rsidRPr="00A5313C">
        <w:t>: Lernt Muster aus Daten (</w:t>
      </w:r>
      <w:r w:rsidR="0089119E">
        <w:t>z. B.</w:t>
      </w:r>
      <w:r w:rsidRPr="00A5313C">
        <w:t xml:space="preserve"> neuronale Netze bei Bilderkennung).</w:t>
      </w:r>
    </w:p>
    <w:p w14:paraId="339CCC1B" w14:textId="7C99DE6E" w:rsidR="00A5313C" w:rsidRPr="00A5313C" w:rsidRDefault="00A5313C" w:rsidP="00957D56">
      <w:pPr>
        <w:numPr>
          <w:ilvl w:val="1"/>
          <w:numId w:val="10"/>
        </w:numPr>
        <w:tabs>
          <w:tab w:val="clear" w:pos="1440"/>
        </w:tabs>
        <w:ind w:left="851" w:hanging="284"/>
      </w:pPr>
      <w:r w:rsidRPr="00A5313C">
        <w:rPr>
          <w:b/>
          <w:bCs/>
        </w:rPr>
        <w:t>Hybride Ansätze</w:t>
      </w:r>
      <w:r w:rsidRPr="00A5313C">
        <w:t>: Kombinieren Logik und ML (</w:t>
      </w:r>
      <w:r w:rsidR="0089119E">
        <w:t xml:space="preserve">z. B. </w:t>
      </w:r>
      <w:r w:rsidRPr="00A5313C">
        <w:rPr>
          <w:i/>
          <w:iCs/>
        </w:rPr>
        <w:t>neuro-symbolische KI</w:t>
      </w:r>
      <w:r w:rsidRPr="00A5313C">
        <w:t>).</w:t>
      </w:r>
    </w:p>
    <w:p w14:paraId="214EE720" w14:textId="77777777" w:rsidR="00A5313C" w:rsidRPr="00A5313C" w:rsidRDefault="00A5313C" w:rsidP="00957D56">
      <w:pPr>
        <w:numPr>
          <w:ilvl w:val="0"/>
          <w:numId w:val="10"/>
        </w:numPr>
        <w:tabs>
          <w:tab w:val="clear" w:pos="720"/>
        </w:tabs>
        <w:ind w:left="567" w:hanging="283"/>
        <w:rPr>
          <w:b/>
          <w:bCs/>
        </w:rPr>
      </w:pPr>
      <w:r w:rsidRPr="00A5313C">
        <w:rPr>
          <w:b/>
          <w:bCs/>
        </w:rPr>
        <w:t>Beispiele:</w:t>
      </w:r>
    </w:p>
    <w:p w14:paraId="6B057CC1" w14:textId="2ADAEE7B" w:rsidR="00A5313C" w:rsidRPr="00A5313C" w:rsidRDefault="00A5313C" w:rsidP="00957D56">
      <w:pPr>
        <w:numPr>
          <w:ilvl w:val="1"/>
          <w:numId w:val="10"/>
        </w:numPr>
        <w:tabs>
          <w:tab w:val="clear" w:pos="1440"/>
        </w:tabs>
        <w:ind w:left="851" w:hanging="284"/>
      </w:pPr>
      <w:r w:rsidRPr="00A5313C">
        <w:t>Ein</w:t>
      </w:r>
      <w:r w:rsidR="0089119E">
        <w:t xml:space="preserve"> </w:t>
      </w:r>
      <w:r w:rsidRPr="00A5313C">
        <w:rPr>
          <w:b/>
          <w:bCs/>
        </w:rPr>
        <w:t>Chatbot</w:t>
      </w:r>
      <w:r w:rsidR="0089119E">
        <w:rPr>
          <w:b/>
          <w:bCs/>
        </w:rPr>
        <w:t xml:space="preserve"> </w:t>
      </w:r>
      <w:r w:rsidRPr="00A5313C">
        <w:t>nutzt Reasoning, um aus Nutzerfragen die passende Antwort abzuleiten.</w:t>
      </w:r>
    </w:p>
    <w:p w14:paraId="4C8FF8EA" w14:textId="6F06232F" w:rsidR="00A5313C" w:rsidRPr="00A5313C" w:rsidRDefault="00A5313C" w:rsidP="00957D56">
      <w:pPr>
        <w:numPr>
          <w:ilvl w:val="1"/>
          <w:numId w:val="10"/>
        </w:numPr>
        <w:tabs>
          <w:tab w:val="clear" w:pos="1440"/>
        </w:tabs>
        <w:ind w:left="851" w:hanging="284"/>
      </w:pPr>
      <w:r w:rsidRPr="00A5313C">
        <w:t>Ein</w:t>
      </w:r>
      <w:r w:rsidR="0089119E">
        <w:t xml:space="preserve"> </w:t>
      </w:r>
      <w:r w:rsidRPr="00A5313C">
        <w:rPr>
          <w:b/>
          <w:bCs/>
        </w:rPr>
        <w:t>autonomes Auto</w:t>
      </w:r>
      <w:r w:rsidR="0089119E">
        <w:rPr>
          <w:b/>
          <w:bCs/>
        </w:rPr>
        <w:t xml:space="preserve"> </w:t>
      </w:r>
      <w:r w:rsidRPr="00A5313C">
        <w:t>entscheidet mithilfe von Reasoning, ob es bremsen oder ausweichen soll.</w:t>
      </w:r>
    </w:p>
    <w:p w14:paraId="4A4D0C23" w14:textId="006B72DD" w:rsidR="00A5313C" w:rsidRPr="00A5313C" w:rsidRDefault="00A5313C" w:rsidP="00957D56">
      <w:pPr>
        <w:numPr>
          <w:ilvl w:val="1"/>
          <w:numId w:val="10"/>
        </w:numPr>
        <w:tabs>
          <w:tab w:val="clear" w:pos="1440"/>
        </w:tabs>
        <w:ind w:left="851" w:hanging="284"/>
      </w:pPr>
      <w:r w:rsidRPr="00A5313C">
        <w:rPr>
          <w:b/>
          <w:bCs/>
        </w:rPr>
        <w:t>Medizinische KI</w:t>
      </w:r>
      <w:r w:rsidR="0089119E">
        <w:t xml:space="preserve"> </w:t>
      </w:r>
      <w:r w:rsidRPr="00A5313C">
        <w:t>diagnostiziert Krankheiten durch Abgleich von Symptomen und Wissen.</w:t>
      </w:r>
    </w:p>
    <w:p w14:paraId="4E6848B2" w14:textId="77777777" w:rsidR="00A5313C" w:rsidRPr="00A5313C" w:rsidRDefault="00A5313C" w:rsidP="009F7AD6">
      <w:pPr>
        <w:pStyle w:val="Listenabsatz"/>
        <w:keepNext/>
        <w:numPr>
          <w:ilvl w:val="0"/>
          <w:numId w:val="13"/>
        </w:numPr>
        <w:tabs>
          <w:tab w:val="clear" w:pos="720"/>
        </w:tabs>
        <w:spacing w:before="120" w:after="0"/>
        <w:ind w:left="284" w:hanging="284"/>
        <w:rPr>
          <w:b/>
          <w:bCs/>
        </w:rPr>
      </w:pPr>
      <w:r w:rsidRPr="00A5313C">
        <w:rPr>
          <w:b/>
          <w:bCs/>
        </w:rPr>
        <w:t>Herausforderungen beim KI-Reasoning</w:t>
      </w:r>
    </w:p>
    <w:p w14:paraId="11B9AAFC" w14:textId="77777777" w:rsidR="00A5313C" w:rsidRPr="00A5313C" w:rsidRDefault="00A5313C" w:rsidP="00957D56">
      <w:pPr>
        <w:numPr>
          <w:ilvl w:val="0"/>
          <w:numId w:val="7"/>
        </w:numPr>
        <w:tabs>
          <w:tab w:val="clear" w:pos="720"/>
        </w:tabs>
        <w:spacing w:before="0" w:after="0" w:line="240" w:lineRule="auto"/>
        <w:ind w:left="567" w:hanging="283"/>
      </w:pPr>
      <w:r w:rsidRPr="00A5313C">
        <w:rPr>
          <w:b/>
          <w:bCs/>
        </w:rPr>
        <w:t>Kontextverständnis</w:t>
      </w:r>
      <w:r w:rsidRPr="00A5313C">
        <w:t>: KI fehlt oft "gesunder Menschenverstand" oder situatives Wissen.</w:t>
      </w:r>
    </w:p>
    <w:p w14:paraId="1AE1429E" w14:textId="77777777" w:rsidR="00A5313C" w:rsidRPr="00A5313C" w:rsidRDefault="00A5313C" w:rsidP="00957D56">
      <w:pPr>
        <w:numPr>
          <w:ilvl w:val="0"/>
          <w:numId w:val="7"/>
        </w:numPr>
        <w:tabs>
          <w:tab w:val="clear" w:pos="720"/>
        </w:tabs>
        <w:spacing w:before="0" w:after="0" w:line="240" w:lineRule="auto"/>
        <w:ind w:left="567" w:hanging="283"/>
      </w:pPr>
      <w:r w:rsidRPr="00A5313C">
        <w:rPr>
          <w:b/>
          <w:bCs/>
        </w:rPr>
        <w:t>Datenabhängigkeit</w:t>
      </w:r>
      <w:r w:rsidRPr="00A5313C">
        <w:t>: Fehlerhafte oder voreingenommene Daten führen zu falschen Schlüssen.</w:t>
      </w:r>
    </w:p>
    <w:p w14:paraId="4EC55C4C" w14:textId="77777777" w:rsidR="00A5313C" w:rsidRPr="00A5313C" w:rsidRDefault="00A5313C" w:rsidP="00957D56">
      <w:pPr>
        <w:numPr>
          <w:ilvl w:val="0"/>
          <w:numId w:val="7"/>
        </w:numPr>
        <w:tabs>
          <w:tab w:val="clear" w:pos="720"/>
        </w:tabs>
        <w:spacing w:before="0" w:after="0" w:line="240" w:lineRule="auto"/>
        <w:ind w:left="567" w:hanging="283"/>
      </w:pPr>
      <w:r w:rsidRPr="00A5313C">
        <w:rPr>
          <w:b/>
          <w:bCs/>
        </w:rPr>
        <w:t>Erklärbarkeit</w:t>
      </w:r>
      <w:r w:rsidRPr="00A5313C">
        <w:t>: Black-Box-Modelle (wie tiefe neuronale Netze) machen Reasoning schwer nachvollziehbar.</w:t>
      </w:r>
    </w:p>
    <w:p w14:paraId="3F3A22AC" w14:textId="77777777" w:rsidR="00A5313C" w:rsidRPr="00A5313C" w:rsidRDefault="00A5313C" w:rsidP="009F7AD6">
      <w:pPr>
        <w:pStyle w:val="Listenabsatz"/>
        <w:keepNext/>
        <w:numPr>
          <w:ilvl w:val="0"/>
          <w:numId w:val="13"/>
        </w:numPr>
        <w:tabs>
          <w:tab w:val="clear" w:pos="720"/>
        </w:tabs>
        <w:spacing w:before="120" w:after="0"/>
        <w:ind w:left="284" w:hanging="284"/>
        <w:rPr>
          <w:b/>
          <w:bCs/>
        </w:rPr>
      </w:pPr>
      <w:r w:rsidRPr="00A5313C">
        <w:rPr>
          <w:b/>
          <w:bCs/>
        </w:rPr>
        <w:t>Zukunft des KI-Reasoning</w:t>
      </w:r>
    </w:p>
    <w:p w14:paraId="3450F5D4" w14:textId="140B9CA7" w:rsidR="00A5313C" w:rsidRPr="00A5313C" w:rsidRDefault="00A5313C" w:rsidP="00957D56">
      <w:r w:rsidRPr="00A5313C">
        <w:t>Moderne Ansätze wie</w:t>
      </w:r>
      <w:r w:rsidR="0089119E">
        <w:t xml:space="preserve"> </w:t>
      </w:r>
      <w:r w:rsidRPr="00A5313C">
        <w:rPr>
          <w:b/>
          <w:bCs/>
        </w:rPr>
        <w:t>Large Language Models</w:t>
      </w:r>
      <w:r w:rsidR="0089119E">
        <w:rPr>
          <w:b/>
          <w:bCs/>
        </w:rPr>
        <w:t xml:space="preserve"> </w:t>
      </w:r>
      <w:r w:rsidRPr="00A5313C">
        <w:t>(</w:t>
      </w:r>
      <w:r w:rsidR="0089119E">
        <w:t>z. B.</w:t>
      </w:r>
      <w:r w:rsidRPr="00A5313C">
        <w:t xml:space="preserve"> GPT-4) simulieren menschenähnliches Reasoning durch das Erkennen komplexer Muster in Texten. Allerdings bleibt dies eine</w:t>
      </w:r>
      <w:r w:rsidR="0089119E">
        <w:t xml:space="preserve"> </w:t>
      </w:r>
      <w:r w:rsidRPr="00A5313C">
        <w:rPr>
          <w:i/>
          <w:iCs/>
        </w:rPr>
        <w:t>Statistik-basierte Imitation</w:t>
      </w:r>
      <w:r w:rsidR="0089119E">
        <w:rPr>
          <w:i/>
          <w:iCs/>
        </w:rPr>
        <w:t xml:space="preserve"> </w:t>
      </w:r>
      <w:r w:rsidRPr="00A5313C">
        <w:t>– kein echtes Verständnis.</w:t>
      </w:r>
    </w:p>
    <w:p w14:paraId="3CA48D9A" w14:textId="77777777" w:rsidR="00A5313C" w:rsidRPr="00A5313C" w:rsidRDefault="00A5313C" w:rsidP="00957D56">
      <w:r w:rsidRPr="00A5313C">
        <w:rPr>
          <w:i/>
          <w:iCs/>
        </w:rPr>
        <w:t>Reasoning in der KI ist die Fähigkeit, logische Schritte zu vollziehen, um Probleme zu lösen – aber ohne menschliches Bewusstsein oder Intuition.</w:t>
      </w:r>
    </w:p>
    <w:sectPr w:rsidR="00A5313C" w:rsidRPr="00A5313C" w:rsidSect="00E833F8">
      <w:headerReference w:type="default" r:id="rId11"/>
      <w:footerReference w:type="default" r:id="rId12"/>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C0BB2" w14:textId="77777777" w:rsidR="0089457D" w:rsidRDefault="0089457D" w:rsidP="00ED6EE1">
      <w:pPr>
        <w:spacing w:before="0" w:after="0" w:line="240" w:lineRule="auto"/>
      </w:pPr>
      <w:r>
        <w:separator/>
      </w:r>
    </w:p>
  </w:endnote>
  <w:endnote w:type="continuationSeparator" w:id="0">
    <w:p w14:paraId="59C884FC" w14:textId="77777777" w:rsidR="0089457D" w:rsidRDefault="0089457D" w:rsidP="00ED6EE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CBD69" w14:textId="7F01374F" w:rsidR="00956FF8" w:rsidRDefault="00956FF8" w:rsidP="00956FF8">
    <w:pPr>
      <w:pStyle w:val="Fuzeile"/>
      <w:jc w:val="center"/>
    </w:pPr>
    <w:r>
      <w:fldChar w:fldCharType="begin"/>
    </w:r>
    <w:r>
      <w:instrText>PAGE   \* MERGEFORMAT</w:instrText>
    </w:r>
    <w:r>
      <w:fldChar w:fldCharType="separate"/>
    </w:r>
    <w:r>
      <w:rPr>
        <w:lang w:val="de-DE"/>
      </w:rPr>
      <w:t>1</w:t>
    </w:r>
    <w:r>
      <w:fldChar w:fldCharType="end"/>
    </w:r>
    <w:r>
      <w:t>/</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A54B1" w14:textId="77777777" w:rsidR="0089457D" w:rsidRDefault="0089457D" w:rsidP="00ED6EE1">
      <w:pPr>
        <w:spacing w:before="0" w:after="0" w:line="240" w:lineRule="auto"/>
      </w:pPr>
      <w:r>
        <w:separator/>
      </w:r>
    </w:p>
  </w:footnote>
  <w:footnote w:type="continuationSeparator" w:id="0">
    <w:p w14:paraId="5A4DB7D0" w14:textId="77777777" w:rsidR="0089457D" w:rsidRDefault="0089457D" w:rsidP="00ED6EE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2BAB" w14:textId="3D499E9E" w:rsidR="00ED6EE1" w:rsidRDefault="00ED6EE1" w:rsidP="00ED6EE1">
    <w:pPr>
      <w:pStyle w:val="Kopfzeile"/>
      <w:jc w:val="right"/>
    </w:pPr>
    <w:r>
      <w:rPr>
        <w:noProof/>
      </w:rPr>
      <w:drawing>
        <wp:inline distT="0" distB="0" distL="0" distR="0" wp14:anchorId="4C56F3D5" wp14:editId="7FAB623E">
          <wp:extent cx="1094996" cy="369571"/>
          <wp:effectExtent l="0" t="0" r="0" b="0"/>
          <wp:docPr id="86804654" name="Grafik 1" descr="Ein Bild, das Grü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4654" name="Grafik 1" descr="Ein Bild, das Grü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094996" cy="3695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E6070"/>
    <w:multiLevelType w:val="hybridMultilevel"/>
    <w:tmpl w:val="EEC21D9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FA67CBF"/>
    <w:multiLevelType w:val="multilevel"/>
    <w:tmpl w:val="A4EED2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F43AE"/>
    <w:multiLevelType w:val="multilevel"/>
    <w:tmpl w:val="791CA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244F1"/>
    <w:multiLevelType w:val="multilevel"/>
    <w:tmpl w:val="5388F4A4"/>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1F506E8E"/>
    <w:multiLevelType w:val="multilevel"/>
    <w:tmpl w:val="22687196"/>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4D64D1"/>
    <w:multiLevelType w:val="multilevel"/>
    <w:tmpl w:val="C8D8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A75844"/>
    <w:multiLevelType w:val="multilevel"/>
    <w:tmpl w:val="F006B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7071F"/>
    <w:multiLevelType w:val="multilevel"/>
    <w:tmpl w:val="C62E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9F23A7"/>
    <w:multiLevelType w:val="multilevel"/>
    <w:tmpl w:val="FF7A8D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59304E"/>
    <w:multiLevelType w:val="multilevel"/>
    <w:tmpl w:val="DA823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562500"/>
    <w:multiLevelType w:val="multilevel"/>
    <w:tmpl w:val="6D2EDAA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774E3A07"/>
    <w:multiLevelType w:val="multilevel"/>
    <w:tmpl w:val="C9DCB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6F5036"/>
    <w:multiLevelType w:val="multilevel"/>
    <w:tmpl w:val="D3EED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0950202">
    <w:abstractNumId w:val="1"/>
  </w:num>
  <w:num w:numId="2" w16cid:durableId="1052458849">
    <w:abstractNumId w:val="10"/>
  </w:num>
  <w:num w:numId="3" w16cid:durableId="335157430">
    <w:abstractNumId w:val="3"/>
  </w:num>
  <w:num w:numId="4" w16cid:durableId="776027002">
    <w:abstractNumId w:val="11"/>
  </w:num>
  <w:num w:numId="5" w16cid:durableId="1533806756">
    <w:abstractNumId w:val="12"/>
  </w:num>
  <w:num w:numId="6" w16cid:durableId="1917519373">
    <w:abstractNumId w:val="6"/>
  </w:num>
  <w:num w:numId="7" w16cid:durableId="249582583">
    <w:abstractNumId w:val="5"/>
  </w:num>
  <w:num w:numId="8" w16cid:durableId="1156648237">
    <w:abstractNumId w:val="9"/>
  </w:num>
  <w:num w:numId="9" w16cid:durableId="1667123795">
    <w:abstractNumId w:val="2"/>
  </w:num>
  <w:num w:numId="10" w16cid:durableId="582422453">
    <w:abstractNumId w:val="8"/>
  </w:num>
  <w:num w:numId="11" w16cid:durableId="1703481264">
    <w:abstractNumId w:val="7"/>
  </w:num>
  <w:num w:numId="12" w16cid:durableId="751896712">
    <w:abstractNumId w:val="0"/>
  </w:num>
  <w:num w:numId="13" w16cid:durableId="420227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F8"/>
    <w:rsid w:val="00066166"/>
    <w:rsid w:val="00084AE9"/>
    <w:rsid w:val="000F04A4"/>
    <w:rsid w:val="000F6CA8"/>
    <w:rsid w:val="00126063"/>
    <w:rsid w:val="00146C1C"/>
    <w:rsid w:val="0016217E"/>
    <w:rsid w:val="001647C4"/>
    <w:rsid w:val="001963FD"/>
    <w:rsid w:val="001A2688"/>
    <w:rsid w:val="001B53A1"/>
    <w:rsid w:val="001B7AD3"/>
    <w:rsid w:val="001C5625"/>
    <w:rsid w:val="001D78B4"/>
    <w:rsid w:val="001F1877"/>
    <w:rsid w:val="00244084"/>
    <w:rsid w:val="0025706A"/>
    <w:rsid w:val="00261B92"/>
    <w:rsid w:val="00270436"/>
    <w:rsid w:val="00284FAD"/>
    <w:rsid w:val="00290682"/>
    <w:rsid w:val="002B3441"/>
    <w:rsid w:val="00330875"/>
    <w:rsid w:val="00331868"/>
    <w:rsid w:val="003321BF"/>
    <w:rsid w:val="003557FE"/>
    <w:rsid w:val="0039561D"/>
    <w:rsid w:val="003A3875"/>
    <w:rsid w:val="003D6E36"/>
    <w:rsid w:val="003F48A6"/>
    <w:rsid w:val="004008C7"/>
    <w:rsid w:val="00424B82"/>
    <w:rsid w:val="00435957"/>
    <w:rsid w:val="004500E1"/>
    <w:rsid w:val="00462383"/>
    <w:rsid w:val="004658A9"/>
    <w:rsid w:val="0047115E"/>
    <w:rsid w:val="004C0E95"/>
    <w:rsid w:val="004E0D2C"/>
    <w:rsid w:val="004E71A8"/>
    <w:rsid w:val="00512EBF"/>
    <w:rsid w:val="00534BEC"/>
    <w:rsid w:val="005447B7"/>
    <w:rsid w:val="005F07AF"/>
    <w:rsid w:val="005F2B04"/>
    <w:rsid w:val="0061725B"/>
    <w:rsid w:val="00626A27"/>
    <w:rsid w:val="006532EB"/>
    <w:rsid w:val="006643F1"/>
    <w:rsid w:val="0068005F"/>
    <w:rsid w:val="0068707A"/>
    <w:rsid w:val="006C7749"/>
    <w:rsid w:val="006E1205"/>
    <w:rsid w:val="007034E9"/>
    <w:rsid w:val="00711ECD"/>
    <w:rsid w:val="0071711B"/>
    <w:rsid w:val="00737132"/>
    <w:rsid w:val="00744D70"/>
    <w:rsid w:val="00797D19"/>
    <w:rsid w:val="007B5899"/>
    <w:rsid w:val="007B7764"/>
    <w:rsid w:val="007C28E8"/>
    <w:rsid w:val="007E1709"/>
    <w:rsid w:val="007E4FF5"/>
    <w:rsid w:val="00811599"/>
    <w:rsid w:val="00816792"/>
    <w:rsid w:val="008233FA"/>
    <w:rsid w:val="008326CF"/>
    <w:rsid w:val="00834FBC"/>
    <w:rsid w:val="00851D37"/>
    <w:rsid w:val="0089119E"/>
    <w:rsid w:val="0089457D"/>
    <w:rsid w:val="008E1417"/>
    <w:rsid w:val="008E59E7"/>
    <w:rsid w:val="008E721F"/>
    <w:rsid w:val="008F1295"/>
    <w:rsid w:val="008F3F28"/>
    <w:rsid w:val="00915035"/>
    <w:rsid w:val="009510A6"/>
    <w:rsid w:val="00951542"/>
    <w:rsid w:val="0095176E"/>
    <w:rsid w:val="00956FF8"/>
    <w:rsid w:val="00957D56"/>
    <w:rsid w:val="009722D7"/>
    <w:rsid w:val="009A2A6A"/>
    <w:rsid w:val="009F3D86"/>
    <w:rsid w:val="009F7AD6"/>
    <w:rsid w:val="00A12622"/>
    <w:rsid w:val="00A51470"/>
    <w:rsid w:val="00A5313C"/>
    <w:rsid w:val="00AD7BDF"/>
    <w:rsid w:val="00AE618D"/>
    <w:rsid w:val="00AE7A19"/>
    <w:rsid w:val="00AF56F7"/>
    <w:rsid w:val="00AF7F85"/>
    <w:rsid w:val="00B23221"/>
    <w:rsid w:val="00B847E0"/>
    <w:rsid w:val="00B912C0"/>
    <w:rsid w:val="00BF2ECE"/>
    <w:rsid w:val="00C458CC"/>
    <w:rsid w:val="00C765C6"/>
    <w:rsid w:val="00CB160A"/>
    <w:rsid w:val="00CC3128"/>
    <w:rsid w:val="00CD2A1F"/>
    <w:rsid w:val="00CE37BB"/>
    <w:rsid w:val="00D0722F"/>
    <w:rsid w:val="00D3001B"/>
    <w:rsid w:val="00D416AD"/>
    <w:rsid w:val="00D97B22"/>
    <w:rsid w:val="00DA6CFE"/>
    <w:rsid w:val="00DE4FF9"/>
    <w:rsid w:val="00E1167A"/>
    <w:rsid w:val="00E142C8"/>
    <w:rsid w:val="00E15460"/>
    <w:rsid w:val="00E638E2"/>
    <w:rsid w:val="00E833F8"/>
    <w:rsid w:val="00E83876"/>
    <w:rsid w:val="00ED35C2"/>
    <w:rsid w:val="00ED6EE1"/>
    <w:rsid w:val="00EE2346"/>
    <w:rsid w:val="00F03427"/>
    <w:rsid w:val="00F0746C"/>
    <w:rsid w:val="00F33382"/>
    <w:rsid w:val="00F41AFF"/>
    <w:rsid w:val="00F56BC0"/>
    <w:rsid w:val="00F91B28"/>
    <w:rsid w:val="00F9576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4553"/>
  <w15:chartTrackingRefBased/>
  <w15:docId w15:val="{E6A7836E-EAC9-450A-97F1-D645BD17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33F8"/>
    <w:pPr>
      <w:spacing w:before="60" w:after="60" w:line="288" w:lineRule="auto"/>
    </w:pPr>
    <w:rPr>
      <w:rFonts w:eastAsia="Calibri" w:cs="Calibri"/>
      <w:color w:val="000000"/>
      <w:szCs w:val="24"/>
    </w:rPr>
  </w:style>
  <w:style w:type="paragraph" w:styleId="berschrift1">
    <w:name w:val="heading 1"/>
    <w:basedOn w:val="Standard"/>
    <w:next w:val="Standard"/>
    <w:link w:val="berschrift1Zchn"/>
    <w:uiPriority w:val="9"/>
    <w:qFormat/>
    <w:rsid w:val="00534BEC"/>
    <w:pPr>
      <w:keepNext/>
      <w:keepLines/>
      <w:numPr>
        <w:numId w:val="3"/>
      </w:numPr>
      <w:shd w:val="clear" w:color="auto" w:fill="F2CEED" w:themeFill="accent5" w:themeFillTint="33"/>
      <w:spacing w:before="360" w:after="80"/>
      <w:ind w:left="284" w:hanging="284"/>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9F7AD6"/>
    <w:pPr>
      <w:keepNext/>
      <w:keepLines/>
      <w:spacing w:before="3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833F8"/>
    <w:pPr>
      <w:keepNext/>
      <w:keepLines/>
      <w:numPr>
        <w:ilvl w:val="2"/>
        <w:numId w:val="3"/>
      </w:numPr>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833F8"/>
    <w:pPr>
      <w:keepNext/>
      <w:keepLines/>
      <w:numPr>
        <w:ilvl w:val="3"/>
        <w:numId w:val="3"/>
      </w:numPr>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833F8"/>
    <w:pPr>
      <w:keepNext/>
      <w:keepLines/>
      <w:numPr>
        <w:ilvl w:val="4"/>
        <w:numId w:val="3"/>
      </w:numPr>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833F8"/>
    <w:pPr>
      <w:keepNext/>
      <w:keepLines/>
      <w:numPr>
        <w:ilvl w:val="5"/>
        <w:numId w:val="3"/>
      </w:numPr>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833F8"/>
    <w:pPr>
      <w:keepNext/>
      <w:keepLines/>
      <w:numPr>
        <w:ilvl w:val="6"/>
        <w:numId w:val="3"/>
      </w:numPr>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833F8"/>
    <w:pPr>
      <w:keepNext/>
      <w:keepLines/>
      <w:numPr>
        <w:ilvl w:val="7"/>
        <w:numId w:val="3"/>
      </w:numPr>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833F8"/>
    <w:pPr>
      <w:keepNext/>
      <w:keepLines/>
      <w:numPr>
        <w:ilvl w:val="8"/>
        <w:numId w:val="3"/>
      </w:numPr>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alien">
    <w:name w:val="Versalien"/>
    <w:basedOn w:val="Absatz-Standardschriftart"/>
    <w:uiPriority w:val="1"/>
    <w:qFormat/>
    <w:rsid w:val="00AE7A19"/>
    <w:rPr>
      <w:rFonts w:ascii="Aptos" w:hAnsi="Aptos"/>
      <w:b/>
      <w:bCs/>
      <w:caps/>
      <w:sz w:val="28"/>
      <w:szCs w:val="28"/>
    </w:rPr>
  </w:style>
  <w:style w:type="character" w:customStyle="1" w:styleId="berschrift1Zchn">
    <w:name w:val="Überschrift 1 Zchn"/>
    <w:basedOn w:val="Absatz-Standardschriftart"/>
    <w:link w:val="berschrift1"/>
    <w:uiPriority w:val="9"/>
    <w:rsid w:val="00534BEC"/>
    <w:rPr>
      <w:rFonts w:asciiTheme="majorHAnsi" w:eastAsiaTheme="majorEastAsia" w:hAnsiTheme="majorHAnsi" w:cstheme="majorBidi"/>
      <w:color w:val="0F4761" w:themeColor="accent1" w:themeShade="BF"/>
      <w:sz w:val="40"/>
      <w:szCs w:val="40"/>
      <w:shd w:val="clear" w:color="auto" w:fill="F2CEED" w:themeFill="accent5" w:themeFillTint="33"/>
    </w:rPr>
  </w:style>
  <w:style w:type="character" w:customStyle="1" w:styleId="berschrift2Zchn">
    <w:name w:val="Überschrift 2 Zchn"/>
    <w:basedOn w:val="Absatz-Standardschriftart"/>
    <w:link w:val="berschrift2"/>
    <w:uiPriority w:val="9"/>
    <w:rsid w:val="009F7AD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833F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833F8"/>
    <w:rPr>
      <w:rFonts w:eastAsiaTheme="majorEastAsia" w:cstheme="majorBidi"/>
      <w:i/>
      <w:iCs/>
      <w:color w:val="0F4761" w:themeColor="accent1" w:themeShade="BF"/>
      <w:szCs w:val="24"/>
    </w:rPr>
  </w:style>
  <w:style w:type="character" w:customStyle="1" w:styleId="berschrift5Zchn">
    <w:name w:val="Überschrift 5 Zchn"/>
    <w:basedOn w:val="Absatz-Standardschriftart"/>
    <w:link w:val="berschrift5"/>
    <w:uiPriority w:val="9"/>
    <w:semiHidden/>
    <w:rsid w:val="00E833F8"/>
    <w:rPr>
      <w:rFonts w:eastAsiaTheme="majorEastAsia" w:cstheme="majorBidi"/>
      <w:color w:val="0F4761" w:themeColor="accent1" w:themeShade="BF"/>
      <w:szCs w:val="24"/>
    </w:rPr>
  </w:style>
  <w:style w:type="character" w:customStyle="1" w:styleId="berschrift6Zchn">
    <w:name w:val="Überschrift 6 Zchn"/>
    <w:basedOn w:val="Absatz-Standardschriftart"/>
    <w:link w:val="berschrift6"/>
    <w:uiPriority w:val="9"/>
    <w:semiHidden/>
    <w:rsid w:val="00E833F8"/>
    <w:rPr>
      <w:rFonts w:eastAsiaTheme="majorEastAsia" w:cstheme="majorBidi"/>
      <w:i/>
      <w:iCs/>
      <w:color w:val="595959" w:themeColor="text1" w:themeTint="A6"/>
      <w:szCs w:val="24"/>
    </w:rPr>
  </w:style>
  <w:style w:type="character" w:customStyle="1" w:styleId="berschrift7Zchn">
    <w:name w:val="Überschrift 7 Zchn"/>
    <w:basedOn w:val="Absatz-Standardschriftart"/>
    <w:link w:val="berschrift7"/>
    <w:uiPriority w:val="9"/>
    <w:semiHidden/>
    <w:rsid w:val="00E833F8"/>
    <w:rPr>
      <w:rFonts w:eastAsiaTheme="majorEastAsia" w:cstheme="majorBidi"/>
      <w:color w:val="595959" w:themeColor="text1" w:themeTint="A6"/>
      <w:szCs w:val="24"/>
    </w:rPr>
  </w:style>
  <w:style w:type="character" w:customStyle="1" w:styleId="berschrift8Zchn">
    <w:name w:val="Überschrift 8 Zchn"/>
    <w:basedOn w:val="Absatz-Standardschriftart"/>
    <w:link w:val="berschrift8"/>
    <w:uiPriority w:val="9"/>
    <w:semiHidden/>
    <w:rsid w:val="00E833F8"/>
    <w:rPr>
      <w:rFonts w:eastAsiaTheme="majorEastAsia" w:cstheme="majorBidi"/>
      <w:i/>
      <w:iCs/>
      <w:color w:val="272727" w:themeColor="text1" w:themeTint="D8"/>
      <w:szCs w:val="24"/>
    </w:rPr>
  </w:style>
  <w:style w:type="character" w:customStyle="1" w:styleId="berschrift9Zchn">
    <w:name w:val="Überschrift 9 Zchn"/>
    <w:basedOn w:val="Absatz-Standardschriftart"/>
    <w:link w:val="berschrift9"/>
    <w:uiPriority w:val="9"/>
    <w:semiHidden/>
    <w:rsid w:val="00E833F8"/>
    <w:rPr>
      <w:rFonts w:eastAsiaTheme="majorEastAsia" w:cstheme="majorBidi"/>
      <w:color w:val="272727" w:themeColor="text1" w:themeTint="D8"/>
      <w:szCs w:val="24"/>
    </w:rPr>
  </w:style>
  <w:style w:type="paragraph" w:styleId="Titel">
    <w:name w:val="Title"/>
    <w:basedOn w:val="Standard"/>
    <w:next w:val="Standard"/>
    <w:link w:val="TitelZchn"/>
    <w:uiPriority w:val="10"/>
    <w:qFormat/>
    <w:rsid w:val="00534BEC"/>
    <w:pPr>
      <w:shd w:val="clear" w:color="auto" w:fill="C1E4F5" w:themeFill="accent1" w:themeFillTint="33"/>
      <w:spacing w:after="360"/>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534BEC"/>
    <w:rPr>
      <w:rFonts w:asciiTheme="majorHAnsi" w:eastAsiaTheme="majorEastAsia" w:hAnsiTheme="majorHAnsi" w:cstheme="majorBidi"/>
      <w:spacing w:val="-10"/>
      <w:kern w:val="28"/>
      <w:sz w:val="56"/>
      <w:szCs w:val="56"/>
      <w:shd w:val="clear" w:color="auto" w:fill="C1E4F5" w:themeFill="accent1" w:themeFillTint="33"/>
    </w:rPr>
  </w:style>
  <w:style w:type="paragraph" w:styleId="Untertitel">
    <w:name w:val="Subtitle"/>
    <w:basedOn w:val="Standard"/>
    <w:next w:val="Standard"/>
    <w:link w:val="UntertitelZchn"/>
    <w:uiPriority w:val="11"/>
    <w:qFormat/>
    <w:rsid w:val="00E833F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833F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833F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833F8"/>
    <w:rPr>
      <w:rFonts w:eastAsia="Calibri" w:cs="Calibri"/>
      <w:i/>
      <w:iCs/>
      <w:color w:val="404040" w:themeColor="text1" w:themeTint="BF"/>
      <w:szCs w:val="24"/>
    </w:rPr>
  </w:style>
  <w:style w:type="paragraph" w:styleId="Listenabsatz">
    <w:name w:val="List Paragraph"/>
    <w:basedOn w:val="Standard"/>
    <w:uiPriority w:val="34"/>
    <w:qFormat/>
    <w:rsid w:val="00E833F8"/>
    <w:pPr>
      <w:ind w:left="720"/>
      <w:contextualSpacing/>
    </w:pPr>
  </w:style>
  <w:style w:type="character" w:styleId="IntensiveHervorhebung">
    <w:name w:val="Intense Emphasis"/>
    <w:basedOn w:val="Absatz-Standardschriftart"/>
    <w:uiPriority w:val="21"/>
    <w:qFormat/>
    <w:rsid w:val="00E833F8"/>
    <w:rPr>
      <w:i/>
      <w:iCs/>
      <w:color w:val="0F4761" w:themeColor="accent1" w:themeShade="BF"/>
    </w:rPr>
  </w:style>
  <w:style w:type="paragraph" w:styleId="IntensivesZitat">
    <w:name w:val="Intense Quote"/>
    <w:basedOn w:val="Standard"/>
    <w:next w:val="Standard"/>
    <w:link w:val="IntensivesZitatZchn"/>
    <w:uiPriority w:val="30"/>
    <w:qFormat/>
    <w:rsid w:val="00E83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833F8"/>
    <w:rPr>
      <w:rFonts w:eastAsia="Calibri" w:cs="Calibri"/>
      <w:i/>
      <w:iCs/>
      <w:color w:val="0F4761" w:themeColor="accent1" w:themeShade="BF"/>
      <w:szCs w:val="24"/>
    </w:rPr>
  </w:style>
  <w:style w:type="character" w:styleId="IntensiverVerweis">
    <w:name w:val="Intense Reference"/>
    <w:basedOn w:val="Absatz-Standardschriftart"/>
    <w:uiPriority w:val="32"/>
    <w:qFormat/>
    <w:rsid w:val="00E833F8"/>
    <w:rPr>
      <w:b/>
      <w:bCs/>
      <w:smallCaps/>
      <w:color w:val="0F4761" w:themeColor="accent1" w:themeShade="BF"/>
      <w:spacing w:val="5"/>
    </w:rPr>
  </w:style>
  <w:style w:type="character" w:styleId="Hyperlink">
    <w:name w:val="Hyperlink"/>
    <w:basedOn w:val="Absatz-Standardschriftart"/>
    <w:uiPriority w:val="99"/>
    <w:unhideWhenUsed/>
    <w:rsid w:val="00E833F8"/>
    <w:rPr>
      <w:color w:val="467886" w:themeColor="hyperlink"/>
      <w:u w:val="single"/>
    </w:rPr>
  </w:style>
  <w:style w:type="character" w:styleId="NichtaufgelsteErwhnung">
    <w:name w:val="Unresolved Mention"/>
    <w:basedOn w:val="Absatz-Standardschriftart"/>
    <w:uiPriority w:val="99"/>
    <w:semiHidden/>
    <w:unhideWhenUsed/>
    <w:rsid w:val="00E833F8"/>
    <w:rPr>
      <w:color w:val="605E5C"/>
      <w:shd w:val="clear" w:color="auto" w:fill="E1DFDD"/>
    </w:rPr>
  </w:style>
  <w:style w:type="character" w:styleId="BesuchterLink">
    <w:name w:val="FollowedHyperlink"/>
    <w:basedOn w:val="Absatz-Standardschriftart"/>
    <w:uiPriority w:val="99"/>
    <w:semiHidden/>
    <w:unhideWhenUsed/>
    <w:rsid w:val="00ED6EE1"/>
    <w:rPr>
      <w:color w:val="96607D" w:themeColor="followedHyperlink"/>
      <w:u w:val="single"/>
    </w:rPr>
  </w:style>
  <w:style w:type="paragraph" w:styleId="Kopfzeile">
    <w:name w:val="header"/>
    <w:basedOn w:val="Standard"/>
    <w:link w:val="KopfzeileZchn"/>
    <w:uiPriority w:val="99"/>
    <w:unhideWhenUsed/>
    <w:rsid w:val="00ED6EE1"/>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ED6EE1"/>
    <w:rPr>
      <w:rFonts w:eastAsia="Calibri" w:cs="Calibri"/>
      <w:color w:val="000000"/>
      <w:szCs w:val="24"/>
    </w:rPr>
  </w:style>
  <w:style w:type="paragraph" w:styleId="Fuzeile">
    <w:name w:val="footer"/>
    <w:basedOn w:val="Standard"/>
    <w:link w:val="FuzeileZchn"/>
    <w:uiPriority w:val="99"/>
    <w:unhideWhenUsed/>
    <w:rsid w:val="00ED6EE1"/>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ED6EE1"/>
    <w:rPr>
      <w:rFonts w:eastAsia="Calibri" w:cs="Calibri"/>
      <w:color w:val="000000"/>
      <w:szCs w:val="24"/>
    </w:rPr>
  </w:style>
  <w:style w:type="paragraph" w:styleId="Literaturverzeichnis">
    <w:name w:val="Bibliography"/>
    <w:basedOn w:val="Standard"/>
    <w:next w:val="Standard"/>
    <w:uiPriority w:val="37"/>
    <w:unhideWhenUsed/>
    <w:rsid w:val="00956FF8"/>
  </w:style>
  <w:style w:type="table" w:styleId="Tabellenraster">
    <w:name w:val="Table Grid"/>
    <w:basedOn w:val="NormaleTabelle"/>
    <w:uiPriority w:val="39"/>
    <w:rsid w:val="00957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6197">
      <w:bodyDiv w:val="1"/>
      <w:marLeft w:val="0"/>
      <w:marRight w:val="0"/>
      <w:marTop w:val="0"/>
      <w:marBottom w:val="0"/>
      <w:divBdr>
        <w:top w:val="none" w:sz="0" w:space="0" w:color="auto"/>
        <w:left w:val="none" w:sz="0" w:space="0" w:color="auto"/>
        <w:bottom w:val="none" w:sz="0" w:space="0" w:color="auto"/>
        <w:right w:val="none" w:sz="0" w:space="0" w:color="auto"/>
      </w:divBdr>
      <w:divsChild>
        <w:div w:id="196241452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1681164">
      <w:bodyDiv w:val="1"/>
      <w:marLeft w:val="0"/>
      <w:marRight w:val="0"/>
      <w:marTop w:val="0"/>
      <w:marBottom w:val="0"/>
      <w:divBdr>
        <w:top w:val="none" w:sz="0" w:space="0" w:color="auto"/>
        <w:left w:val="none" w:sz="0" w:space="0" w:color="auto"/>
        <w:bottom w:val="none" w:sz="0" w:space="0" w:color="auto"/>
        <w:right w:val="none" w:sz="0" w:space="0" w:color="auto"/>
      </w:divBdr>
      <w:divsChild>
        <w:div w:id="4123122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41109797">
      <w:bodyDiv w:val="1"/>
      <w:marLeft w:val="0"/>
      <w:marRight w:val="0"/>
      <w:marTop w:val="0"/>
      <w:marBottom w:val="0"/>
      <w:divBdr>
        <w:top w:val="none" w:sz="0" w:space="0" w:color="auto"/>
        <w:left w:val="none" w:sz="0" w:space="0" w:color="auto"/>
        <w:bottom w:val="none" w:sz="0" w:space="0" w:color="auto"/>
        <w:right w:val="none" w:sz="0" w:space="0" w:color="auto"/>
      </w:divBdr>
    </w:div>
    <w:div w:id="400250149">
      <w:bodyDiv w:val="1"/>
      <w:marLeft w:val="0"/>
      <w:marRight w:val="0"/>
      <w:marTop w:val="0"/>
      <w:marBottom w:val="0"/>
      <w:divBdr>
        <w:top w:val="none" w:sz="0" w:space="0" w:color="auto"/>
        <w:left w:val="none" w:sz="0" w:space="0" w:color="auto"/>
        <w:bottom w:val="none" w:sz="0" w:space="0" w:color="auto"/>
        <w:right w:val="none" w:sz="0" w:space="0" w:color="auto"/>
      </w:divBdr>
    </w:div>
    <w:div w:id="532620070">
      <w:bodyDiv w:val="1"/>
      <w:marLeft w:val="0"/>
      <w:marRight w:val="0"/>
      <w:marTop w:val="0"/>
      <w:marBottom w:val="0"/>
      <w:divBdr>
        <w:top w:val="none" w:sz="0" w:space="0" w:color="auto"/>
        <w:left w:val="none" w:sz="0" w:space="0" w:color="auto"/>
        <w:bottom w:val="none" w:sz="0" w:space="0" w:color="auto"/>
        <w:right w:val="none" w:sz="0" w:space="0" w:color="auto"/>
      </w:divBdr>
    </w:div>
    <w:div w:id="540939140">
      <w:bodyDiv w:val="1"/>
      <w:marLeft w:val="0"/>
      <w:marRight w:val="0"/>
      <w:marTop w:val="0"/>
      <w:marBottom w:val="0"/>
      <w:divBdr>
        <w:top w:val="none" w:sz="0" w:space="0" w:color="auto"/>
        <w:left w:val="none" w:sz="0" w:space="0" w:color="auto"/>
        <w:bottom w:val="none" w:sz="0" w:space="0" w:color="auto"/>
        <w:right w:val="none" w:sz="0" w:space="0" w:color="auto"/>
      </w:divBdr>
    </w:div>
    <w:div w:id="597517828">
      <w:bodyDiv w:val="1"/>
      <w:marLeft w:val="0"/>
      <w:marRight w:val="0"/>
      <w:marTop w:val="0"/>
      <w:marBottom w:val="0"/>
      <w:divBdr>
        <w:top w:val="none" w:sz="0" w:space="0" w:color="auto"/>
        <w:left w:val="none" w:sz="0" w:space="0" w:color="auto"/>
        <w:bottom w:val="none" w:sz="0" w:space="0" w:color="auto"/>
        <w:right w:val="none" w:sz="0" w:space="0" w:color="auto"/>
      </w:divBdr>
    </w:div>
    <w:div w:id="696002819">
      <w:bodyDiv w:val="1"/>
      <w:marLeft w:val="0"/>
      <w:marRight w:val="0"/>
      <w:marTop w:val="0"/>
      <w:marBottom w:val="0"/>
      <w:divBdr>
        <w:top w:val="none" w:sz="0" w:space="0" w:color="auto"/>
        <w:left w:val="none" w:sz="0" w:space="0" w:color="auto"/>
        <w:bottom w:val="none" w:sz="0" w:space="0" w:color="auto"/>
        <w:right w:val="none" w:sz="0" w:space="0" w:color="auto"/>
      </w:divBdr>
    </w:div>
    <w:div w:id="724528046">
      <w:bodyDiv w:val="1"/>
      <w:marLeft w:val="0"/>
      <w:marRight w:val="0"/>
      <w:marTop w:val="0"/>
      <w:marBottom w:val="0"/>
      <w:divBdr>
        <w:top w:val="none" w:sz="0" w:space="0" w:color="auto"/>
        <w:left w:val="none" w:sz="0" w:space="0" w:color="auto"/>
        <w:bottom w:val="none" w:sz="0" w:space="0" w:color="auto"/>
        <w:right w:val="none" w:sz="0" w:space="0" w:color="auto"/>
      </w:divBdr>
    </w:div>
    <w:div w:id="764350884">
      <w:bodyDiv w:val="1"/>
      <w:marLeft w:val="0"/>
      <w:marRight w:val="0"/>
      <w:marTop w:val="0"/>
      <w:marBottom w:val="0"/>
      <w:divBdr>
        <w:top w:val="none" w:sz="0" w:space="0" w:color="auto"/>
        <w:left w:val="none" w:sz="0" w:space="0" w:color="auto"/>
        <w:bottom w:val="none" w:sz="0" w:space="0" w:color="auto"/>
        <w:right w:val="none" w:sz="0" w:space="0" w:color="auto"/>
      </w:divBdr>
    </w:div>
    <w:div w:id="848980317">
      <w:bodyDiv w:val="1"/>
      <w:marLeft w:val="0"/>
      <w:marRight w:val="0"/>
      <w:marTop w:val="0"/>
      <w:marBottom w:val="0"/>
      <w:divBdr>
        <w:top w:val="none" w:sz="0" w:space="0" w:color="auto"/>
        <w:left w:val="none" w:sz="0" w:space="0" w:color="auto"/>
        <w:bottom w:val="none" w:sz="0" w:space="0" w:color="auto"/>
        <w:right w:val="none" w:sz="0" w:space="0" w:color="auto"/>
      </w:divBdr>
    </w:div>
    <w:div w:id="985278738">
      <w:bodyDiv w:val="1"/>
      <w:marLeft w:val="0"/>
      <w:marRight w:val="0"/>
      <w:marTop w:val="0"/>
      <w:marBottom w:val="0"/>
      <w:divBdr>
        <w:top w:val="none" w:sz="0" w:space="0" w:color="auto"/>
        <w:left w:val="none" w:sz="0" w:space="0" w:color="auto"/>
        <w:bottom w:val="none" w:sz="0" w:space="0" w:color="auto"/>
        <w:right w:val="none" w:sz="0" w:space="0" w:color="auto"/>
      </w:divBdr>
    </w:div>
    <w:div w:id="1026249737">
      <w:bodyDiv w:val="1"/>
      <w:marLeft w:val="0"/>
      <w:marRight w:val="0"/>
      <w:marTop w:val="0"/>
      <w:marBottom w:val="0"/>
      <w:divBdr>
        <w:top w:val="none" w:sz="0" w:space="0" w:color="auto"/>
        <w:left w:val="none" w:sz="0" w:space="0" w:color="auto"/>
        <w:bottom w:val="none" w:sz="0" w:space="0" w:color="auto"/>
        <w:right w:val="none" w:sz="0" w:space="0" w:color="auto"/>
      </w:divBdr>
      <w:divsChild>
        <w:div w:id="902327022">
          <w:marLeft w:val="0"/>
          <w:marRight w:val="0"/>
          <w:marTop w:val="0"/>
          <w:marBottom w:val="0"/>
          <w:divBdr>
            <w:top w:val="single" w:sz="2" w:space="0" w:color="auto"/>
            <w:left w:val="single" w:sz="2" w:space="4" w:color="auto"/>
            <w:bottom w:val="single" w:sz="2" w:space="0" w:color="auto"/>
            <w:right w:val="single" w:sz="2" w:space="4" w:color="auto"/>
          </w:divBdr>
        </w:div>
        <w:div w:id="769853427">
          <w:marLeft w:val="0"/>
          <w:marRight w:val="0"/>
          <w:marTop w:val="0"/>
          <w:marBottom w:val="0"/>
          <w:divBdr>
            <w:top w:val="single" w:sz="2" w:space="0" w:color="auto"/>
            <w:left w:val="single" w:sz="2" w:space="4" w:color="auto"/>
            <w:bottom w:val="single" w:sz="2" w:space="0" w:color="auto"/>
            <w:right w:val="single" w:sz="2" w:space="4" w:color="auto"/>
          </w:divBdr>
        </w:div>
        <w:div w:id="976568538">
          <w:marLeft w:val="0"/>
          <w:marRight w:val="0"/>
          <w:marTop w:val="0"/>
          <w:marBottom w:val="0"/>
          <w:divBdr>
            <w:top w:val="single" w:sz="2" w:space="0" w:color="auto"/>
            <w:left w:val="single" w:sz="2" w:space="4" w:color="auto"/>
            <w:bottom w:val="single" w:sz="2" w:space="0" w:color="auto"/>
            <w:right w:val="single" w:sz="2" w:space="4" w:color="auto"/>
          </w:divBdr>
        </w:div>
        <w:div w:id="324237349">
          <w:marLeft w:val="0"/>
          <w:marRight w:val="0"/>
          <w:marTop w:val="0"/>
          <w:marBottom w:val="0"/>
          <w:divBdr>
            <w:top w:val="single" w:sz="2" w:space="0" w:color="auto"/>
            <w:left w:val="single" w:sz="2" w:space="4" w:color="auto"/>
            <w:bottom w:val="single" w:sz="2" w:space="0" w:color="auto"/>
            <w:right w:val="single" w:sz="2" w:space="4" w:color="auto"/>
          </w:divBdr>
        </w:div>
        <w:div w:id="467090628">
          <w:marLeft w:val="0"/>
          <w:marRight w:val="0"/>
          <w:marTop w:val="0"/>
          <w:marBottom w:val="0"/>
          <w:divBdr>
            <w:top w:val="single" w:sz="2" w:space="0" w:color="auto"/>
            <w:left w:val="single" w:sz="2" w:space="4" w:color="auto"/>
            <w:bottom w:val="single" w:sz="2" w:space="0" w:color="auto"/>
            <w:right w:val="single" w:sz="2" w:space="4" w:color="auto"/>
          </w:divBdr>
        </w:div>
      </w:divsChild>
    </w:div>
    <w:div w:id="1093815589">
      <w:bodyDiv w:val="1"/>
      <w:marLeft w:val="0"/>
      <w:marRight w:val="0"/>
      <w:marTop w:val="0"/>
      <w:marBottom w:val="0"/>
      <w:divBdr>
        <w:top w:val="none" w:sz="0" w:space="0" w:color="auto"/>
        <w:left w:val="none" w:sz="0" w:space="0" w:color="auto"/>
        <w:bottom w:val="none" w:sz="0" w:space="0" w:color="auto"/>
        <w:right w:val="none" w:sz="0" w:space="0" w:color="auto"/>
      </w:divBdr>
    </w:div>
    <w:div w:id="1220631484">
      <w:bodyDiv w:val="1"/>
      <w:marLeft w:val="0"/>
      <w:marRight w:val="0"/>
      <w:marTop w:val="0"/>
      <w:marBottom w:val="0"/>
      <w:divBdr>
        <w:top w:val="none" w:sz="0" w:space="0" w:color="auto"/>
        <w:left w:val="none" w:sz="0" w:space="0" w:color="auto"/>
        <w:bottom w:val="none" w:sz="0" w:space="0" w:color="auto"/>
        <w:right w:val="none" w:sz="0" w:space="0" w:color="auto"/>
      </w:divBdr>
      <w:divsChild>
        <w:div w:id="1940796237">
          <w:marLeft w:val="0"/>
          <w:marRight w:val="0"/>
          <w:marTop w:val="0"/>
          <w:marBottom w:val="0"/>
          <w:divBdr>
            <w:top w:val="single" w:sz="2" w:space="0" w:color="auto"/>
            <w:left w:val="single" w:sz="2" w:space="4" w:color="auto"/>
            <w:bottom w:val="single" w:sz="2" w:space="0" w:color="auto"/>
            <w:right w:val="single" w:sz="2" w:space="4" w:color="auto"/>
          </w:divBdr>
        </w:div>
        <w:div w:id="1543470914">
          <w:marLeft w:val="0"/>
          <w:marRight w:val="0"/>
          <w:marTop w:val="0"/>
          <w:marBottom w:val="0"/>
          <w:divBdr>
            <w:top w:val="single" w:sz="2" w:space="0" w:color="auto"/>
            <w:left w:val="single" w:sz="2" w:space="4" w:color="auto"/>
            <w:bottom w:val="single" w:sz="2" w:space="0" w:color="auto"/>
            <w:right w:val="single" w:sz="2" w:space="4" w:color="auto"/>
          </w:divBdr>
        </w:div>
        <w:div w:id="1174761126">
          <w:marLeft w:val="0"/>
          <w:marRight w:val="0"/>
          <w:marTop w:val="0"/>
          <w:marBottom w:val="0"/>
          <w:divBdr>
            <w:top w:val="single" w:sz="2" w:space="0" w:color="auto"/>
            <w:left w:val="single" w:sz="2" w:space="4" w:color="auto"/>
            <w:bottom w:val="single" w:sz="2" w:space="0" w:color="auto"/>
            <w:right w:val="single" w:sz="2" w:space="4" w:color="auto"/>
          </w:divBdr>
        </w:div>
        <w:div w:id="218395827">
          <w:marLeft w:val="0"/>
          <w:marRight w:val="0"/>
          <w:marTop w:val="0"/>
          <w:marBottom w:val="0"/>
          <w:divBdr>
            <w:top w:val="single" w:sz="2" w:space="0" w:color="auto"/>
            <w:left w:val="single" w:sz="2" w:space="4" w:color="auto"/>
            <w:bottom w:val="single" w:sz="2" w:space="0" w:color="auto"/>
            <w:right w:val="single" w:sz="2" w:space="4" w:color="auto"/>
          </w:divBdr>
        </w:div>
        <w:div w:id="1716853910">
          <w:marLeft w:val="0"/>
          <w:marRight w:val="0"/>
          <w:marTop w:val="0"/>
          <w:marBottom w:val="0"/>
          <w:divBdr>
            <w:top w:val="single" w:sz="2" w:space="0" w:color="auto"/>
            <w:left w:val="single" w:sz="2" w:space="4" w:color="auto"/>
            <w:bottom w:val="single" w:sz="2" w:space="0" w:color="auto"/>
            <w:right w:val="single" w:sz="2" w:space="4" w:color="auto"/>
          </w:divBdr>
        </w:div>
      </w:divsChild>
    </w:div>
    <w:div w:id="1706828980">
      <w:bodyDiv w:val="1"/>
      <w:marLeft w:val="0"/>
      <w:marRight w:val="0"/>
      <w:marTop w:val="0"/>
      <w:marBottom w:val="0"/>
      <w:divBdr>
        <w:top w:val="none" w:sz="0" w:space="0" w:color="auto"/>
        <w:left w:val="none" w:sz="0" w:space="0" w:color="auto"/>
        <w:bottom w:val="none" w:sz="0" w:space="0" w:color="auto"/>
        <w:right w:val="none" w:sz="0" w:space="0" w:color="auto"/>
      </w:divBdr>
    </w:div>
    <w:div w:id="17277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gp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hat.openai.com" TargetMode="External"/><Relationship Id="rId4" Type="http://schemas.openxmlformats.org/officeDocument/2006/relationships/settings" Target="settings.xml"/><Relationship Id="rId9" Type="http://schemas.openxmlformats.org/officeDocument/2006/relationships/hyperlink" Target="https://chat.openai.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ZITATIONSUI20.XSL" StyleName="Zitation SUI" Version="2020">
  <b:Source>
    <b:Tag>Ope22</b:Tag>
    <b:SourceType>InternetSite</b:SourceType>
    <b:Guid>{40D474A8-452F-4922-84DE-57962676999C}</b:Guid>
    <b:Title>ChatGPT (Version 4.0)</b:Title>
    <b:Year>2025</b:Year>
    <b:Author>
      <b:Author>
        <b:Corporate>OpenAI</b:Corporate>
      </b:Author>
    </b:Author>
    <b:InternetSiteTitle>[Large language model]</b:InternetSiteTitle>
    <b:URL>https://chatgpt.com/</b:URL>
    <b:YearAccessed>2025</b:YearAccessed>
    <b:MonthAccessed>01</b:MonthAccessed>
    <b:DayAccessed>22</b:DayAccessed>
    <b:RefOrder>1</b:RefOrder>
  </b:Source>
  <b:Source>
    <b:Tag>Mic</b:Tag>
    <b:SourceType>InternetSite</b:SourceType>
    <b:Guid>{0DB6D568-CD3E-4809-8857-3D4A2484FEFB}</b:Guid>
    <b:Author>
      <b:Author>
        <b:NameList>
          <b:Person>
            <b:Last>Microsoft</b:Last>
          </b:Person>
        </b:NameList>
      </b:Author>
    </b:Author>
    <b:URL>https://m365.cloud.microsoft/chat</b:URL>
    <b:Title>Copilot (Version 4.0)</b:Title>
    <b:InternetSiteTitle>[Large language model]</b:InternetSiteTitle>
    <b:Year>2025</b:Year>
    <b:YearAccessed>2025</b:YearAccessed>
    <b:MonthAccessed>01</b:MonthAccessed>
    <b:DayAccessed>22</b:DayAccessed>
    <b:RefOrder>2</b:RefOrder>
  </b:Source>
  <b:Source>
    <b:Tag>Per25</b:Tag>
    <b:SourceType>InternetSite</b:SourceType>
    <b:Guid>{63093642-7C0F-49F7-849C-18B89DD14EEF}</b:Guid>
    <b:Author>
      <b:Author>
        <b:NameList>
          <b:Person>
            <b:Last>Perplexity</b:Last>
          </b:Person>
        </b:NameList>
      </b:Author>
    </b:Author>
    <b:Year>2025</b:Year>
    <b:URL>https://www.perplexity.ai/</b:URL>
    <b:YearAccessed>2025</b:YearAccessed>
    <b:MonthAccessed>01</b:MonthAccessed>
    <b:DayAccessed>22</b:DayAccessed>
    <b:Title>Perplexity.ai (Version 2.37.1)</b:Title>
    <b:InternetSiteTitle>[Large language model]</b:InternetSiteTitle>
    <b:RefOrder>3</b:RefOrder>
  </b:Source>
  <b:Source>
    <b:Tag>Dee25</b:Tag>
    <b:SourceType>InternetSite</b:SourceType>
    <b:Guid>{CD4C436A-A2E6-4990-A3E9-03E06955DFB6}</b:Guid>
    <b:Author>
      <b:Author>
        <b:Corporate>DeepSeek</b:Corporate>
      </b:Author>
    </b:Author>
    <b:Year>2025</b:Year>
    <b:YearAccessed>2025</b:YearAccessed>
    <b:MonthAccessed>01</b:MonthAccessed>
    <b:DayAccessed>27</b:DayAccessed>
    <b:URL>https://chat.deepseek.com/</b:URL>
    <b:Title>OpenAI [Antwort auf DeepThink-Anfrage]</b:Title>
    <b:InternetSiteTitle>[Large language model]</b:InternetSiteTitle>
    <b:RefOrder>4</b:RefOrder>
  </b:Source>
</b:Sources>
</file>

<file path=customXml/itemProps1.xml><?xml version="1.0" encoding="utf-8"?>
<ds:datastoreItem xmlns:ds="http://schemas.openxmlformats.org/officeDocument/2006/customXml" ds:itemID="{023D8C9A-1E92-44A0-9469-873A499D61F7}">
  <ds:schemaRefs>
    <ds:schemaRef ds:uri="http://schemas.openxmlformats.org/officeDocument/2006/bibliography"/>
  </ds:schemaRefs>
</ds:datastoreItem>
</file>

<file path=docMetadata/LabelInfo.xml><?xml version="1.0" encoding="utf-8"?>
<clbl:labelList xmlns:clbl="http://schemas.microsoft.com/office/2020/mipLabelMetadata">
  <clbl:label id="{806a8f2b-28e4-44c4-ac01-7357a3a2b9e7}" enabled="1" method="Standard" siteId="{5daf41bd-338c-4311-b1b0-e1299889c34b}"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1296</Words>
  <Characters>8171</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Lippuner Jürg BZBS</dc:creator>
  <cp:keywords/>
  <dc:description/>
  <cp:lastModifiedBy>Lippuner Jürg BZBS</cp:lastModifiedBy>
  <cp:revision>5</cp:revision>
  <dcterms:created xsi:type="dcterms:W3CDTF">2025-01-22T13:28:00Z</dcterms:created>
  <dcterms:modified xsi:type="dcterms:W3CDTF">2025-01-27T13:43:00Z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06a8f2b-28e4-44c4-ac01-7357a3a2b9e7_Enabled">
    <vt:lpwstr>true</vt:lpwstr>
  </property>
  <property fmtid="{D5CDD505-2E9C-101B-9397-08002B2CF9AE}" pid="3" name="MSIP_Label_806a8f2b-28e4-44c4-ac01-7357a3a2b9e7_SetDate">
    <vt:lpwstr>2025-01-27T13:43:08Z</vt:lpwstr>
  </property>
  <property fmtid="{D5CDD505-2E9C-101B-9397-08002B2CF9AE}" pid="4" name="MSIP_Label_806a8f2b-28e4-44c4-ac01-7357a3a2b9e7_Method">
    <vt:lpwstr>Standard</vt:lpwstr>
  </property>
  <property fmtid="{D5CDD505-2E9C-101B-9397-08002B2CF9AE}" pid="5" name="MSIP_Label_806a8f2b-28e4-44c4-ac01-7357a3a2b9e7_Name">
    <vt:lpwstr>intern</vt:lpwstr>
  </property>
  <property fmtid="{D5CDD505-2E9C-101B-9397-08002B2CF9AE}" pid="6" name="MSIP_Label_806a8f2b-28e4-44c4-ac01-7357a3a2b9e7_SiteId">
    <vt:lpwstr>5daf41bd-338c-4311-b1b0-e1299889c34b</vt:lpwstr>
  </property>
  <property fmtid="{D5CDD505-2E9C-101B-9397-08002B2CF9AE}" pid="7" name="MSIP_Label_806a8f2b-28e4-44c4-ac01-7357a3a2b9e7_ActionId">
    <vt:lpwstr>f2fe6da1-edad-430f-9fe8-368e34821fa0</vt:lpwstr>
  </property>
  <property fmtid="{D5CDD505-2E9C-101B-9397-08002B2CF9AE}" pid="8" name="MSIP_Label_806a8f2b-28e4-44c4-ac01-7357a3a2b9e7_ContentBits">
    <vt:lpwstr>0</vt:lpwstr>
  </property>
  <property fmtid="{D5CDD505-2E9C-101B-9397-08002B2CF9AE}" pid="9" name="MSIP_Label_806a8f2b-28e4-44c4-ac01-7357a3a2b9e7_Tag">
    <vt:lpwstr>10, 3, 0, 1</vt:lpwstr>
  </property>
</Properties>
</file>