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54" w:rsidRDefault="00D40954" w:rsidP="00276589">
      <w:pPr>
        <w:pStyle w:val="berschrift1"/>
        <w:ind w:right="2268"/>
        <w:jc w:val="center"/>
      </w:pPr>
      <w:r>
        <w:t>Einleitung</w:t>
      </w:r>
    </w:p>
    <w:p w:rsidR="00D40954" w:rsidRDefault="00D40954" w:rsidP="000D6736">
      <w:pPr>
        <w:spacing w:after="480"/>
        <w:ind w:right="6662"/>
        <w:jc w:val="both"/>
      </w:pPr>
      <w:r>
        <w:t>Bevor die neuen Produkte näher betrachtet werden, sol</w:t>
      </w:r>
      <w:r w:rsidR="00906279">
        <w:t>l noch einmal die Arbeitsweise d</w:t>
      </w:r>
      <w:bookmarkStart w:id="0" w:name="_GoBack"/>
      <w:bookmarkEnd w:id="0"/>
      <w:r>
        <w:t>er ING-DOKU AG beschrieben werden.</w:t>
      </w:r>
    </w:p>
    <w:p w:rsidR="00D40954" w:rsidRDefault="00D40954" w:rsidP="00D40954">
      <w:pPr>
        <w:ind w:left="1701" w:right="2268" w:hanging="1701"/>
      </w:pPr>
      <w:r>
        <w:t>Die ING-DOKU AG erstellt passgenaue Konzepte und Texte: Konzepte, die aus vorhandenen Strukturen das Wesentliche heraus-arbeiten, und Texte, in denen das Wesentliche auf den Punkt gebracht wird.</w:t>
      </w:r>
    </w:p>
    <w:p w:rsidR="00D40954" w:rsidRDefault="00D40954" w:rsidP="00051048">
      <w:pPr>
        <w:spacing w:line="480" w:lineRule="auto"/>
        <w:ind w:right="2268"/>
      </w:pPr>
      <w:r>
        <w:t>Die Angebotspalette reicht von der Strukturierung der vorhandenen Informationen über die daraus abzuleitenden Konzepte bis hin zu den darauf aufbauenden Texten.</w:t>
      </w:r>
    </w:p>
    <w:p w:rsidR="00D40954" w:rsidRDefault="00D40954" w:rsidP="00D40954">
      <w:r>
        <w:t xml:space="preserve"> </w:t>
      </w:r>
    </w:p>
    <w:p w:rsidR="00E43F28" w:rsidRDefault="00E43F28"/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4"/>
    <w:rsid w:val="00051048"/>
    <w:rsid w:val="000D6736"/>
    <w:rsid w:val="00276589"/>
    <w:rsid w:val="002F342B"/>
    <w:rsid w:val="005B3215"/>
    <w:rsid w:val="007A04EE"/>
    <w:rsid w:val="00906279"/>
    <w:rsid w:val="00D40954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F668"/>
  <w15:chartTrackingRefBased/>
  <w15:docId w15:val="{2EC3D408-04AC-4CB5-95E7-A6ADED9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6</cp:revision>
  <dcterms:created xsi:type="dcterms:W3CDTF">2012-12-13T11:45:00Z</dcterms:created>
  <dcterms:modified xsi:type="dcterms:W3CDTF">2015-10-20T07:36:00Z</dcterms:modified>
</cp:coreProperties>
</file>